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54D" w:rsidRPr="00B93296" w:rsidRDefault="00D0354D" w:rsidP="00B93296">
      <w:pPr>
        <w:tabs>
          <w:tab w:val="center" w:pos="4252"/>
          <w:tab w:val="right" w:pos="8504"/>
        </w:tabs>
        <w:suppressAutoHyphens w:val="0"/>
        <w:jc w:val="center"/>
        <w:rPr>
          <w:rFonts w:ascii="Calibri" w:hAnsi="Calibri" w:cs="Calibri"/>
          <w:lang w:eastAsia="es-ES"/>
        </w:rPr>
      </w:pPr>
      <w:r>
        <w:rPr>
          <w:noProof/>
          <w:lang w:eastAsia="es-ES"/>
        </w:rPr>
        <w:pict>
          <v:shapetype id="_x0000_t202" coordsize="21600,21600" o:spt="202" path="m,l,21600r21600,l21600,xe">
            <v:stroke joinstyle="miter"/>
            <v:path gradientshapeok="t" o:connecttype="rect"/>
          </v:shapetype>
          <v:shape id="_x0000_s1026" type="#_x0000_t202" style="position:absolute;left:0;text-align:left;margin-left:-12.8pt;margin-top:-69pt;width:147.25pt;height:61.05pt;z-index:251658240;mso-wrap-style:none" stroked="f">
            <v:textbox style="mso-next-textbox:#_x0000_s1026">
              <w:txbxContent>
                <w:p w:rsidR="00D0354D" w:rsidRDefault="00D0354D" w:rsidP="00CF335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i1028" type="#_x0000_t75" alt="EDUCACION PANTONE" style="width:118.5pt;height:52.5pt;visibility:visible">
                        <v:imagedata r:id="rId7" o:title=""/>
                      </v:shape>
                    </w:pict>
                  </w:r>
                </w:p>
              </w:txbxContent>
            </v:textbox>
          </v:shape>
        </w:pict>
      </w:r>
    </w:p>
    <w:p w:rsidR="00D0354D" w:rsidRPr="004E4FF2" w:rsidRDefault="00D0354D" w:rsidP="00E37563">
      <w:pPr>
        <w:spacing w:before="60" w:after="60"/>
        <w:ind w:left="57"/>
        <w:jc w:val="center"/>
        <w:rPr>
          <w:rFonts w:ascii="Arial" w:hAnsi="Arial" w:cs="Arial"/>
          <w:b/>
          <w:sz w:val="20"/>
          <w:szCs w:val="20"/>
        </w:rPr>
      </w:pPr>
      <w:r w:rsidRPr="004E4FF2">
        <w:rPr>
          <w:rFonts w:ascii="Arial" w:hAnsi="Arial" w:cs="Arial"/>
          <w:b/>
          <w:sz w:val="20"/>
          <w:szCs w:val="20"/>
        </w:rPr>
        <w:t xml:space="preserve">HISTORIA DE </w:t>
      </w:r>
      <w:smartTag w:uri="urn:schemas-microsoft-com:office:smarttags" w:element="PersonName">
        <w:smartTagPr>
          <w:attr w:name="ProductID" w:val="la Filosofía"/>
        </w:smartTagPr>
        <w:r w:rsidRPr="004E4FF2">
          <w:rPr>
            <w:rFonts w:ascii="Arial" w:hAnsi="Arial" w:cs="Arial"/>
            <w:b/>
            <w:sz w:val="20"/>
            <w:szCs w:val="20"/>
          </w:rPr>
          <w:t>LA FILOSOFÍA</w:t>
        </w:r>
      </w:smartTag>
      <w:r w:rsidRPr="004E4FF2">
        <w:rPr>
          <w:rFonts w:ascii="Arial" w:hAnsi="Arial" w:cs="Arial"/>
          <w:b/>
          <w:sz w:val="20"/>
          <w:szCs w:val="20"/>
        </w:rPr>
        <w:t xml:space="preserve"> </w:t>
      </w:r>
    </w:p>
    <w:p w:rsidR="00D0354D" w:rsidRPr="004E4FF2" w:rsidRDefault="00D0354D" w:rsidP="00E37563">
      <w:pPr>
        <w:spacing w:before="60" w:after="60"/>
        <w:ind w:left="57"/>
        <w:jc w:val="center"/>
        <w:rPr>
          <w:rFonts w:ascii="Arial" w:hAnsi="Arial" w:cs="Arial"/>
          <w:b/>
          <w:sz w:val="20"/>
          <w:szCs w:val="20"/>
        </w:rPr>
      </w:pPr>
    </w:p>
    <w:p w:rsidR="00D0354D" w:rsidRPr="004E4FF2" w:rsidRDefault="00D0354D" w:rsidP="004070F2">
      <w:pPr>
        <w:spacing w:before="60" w:after="60"/>
        <w:ind w:left="57" w:firstLine="652"/>
        <w:jc w:val="both"/>
        <w:rPr>
          <w:rFonts w:ascii="Arial" w:hAnsi="Arial" w:cs="Arial"/>
          <w:b/>
          <w:sz w:val="20"/>
          <w:szCs w:val="20"/>
        </w:rPr>
      </w:pPr>
      <w:r w:rsidRPr="004E4FF2">
        <w:rPr>
          <w:rFonts w:ascii="Arial" w:hAnsi="Arial" w:cs="Arial"/>
          <w:b/>
          <w:sz w:val="20"/>
          <w:szCs w:val="20"/>
        </w:rPr>
        <w:t>Introducción</w:t>
      </w:r>
    </w:p>
    <w:p w:rsidR="00D0354D" w:rsidRPr="004E4FF2" w:rsidRDefault="00D0354D" w:rsidP="004070F2">
      <w:pPr>
        <w:spacing w:before="60" w:after="60"/>
        <w:ind w:left="57" w:firstLine="652"/>
        <w:jc w:val="both"/>
        <w:rPr>
          <w:rFonts w:ascii="Arial" w:hAnsi="Arial" w:cs="Arial"/>
          <w:color w:val="000000"/>
          <w:sz w:val="20"/>
          <w:szCs w:val="20"/>
        </w:rPr>
      </w:pPr>
    </w:p>
    <w:p w:rsidR="00D0354D" w:rsidRPr="004E4FF2" w:rsidRDefault="00D0354D" w:rsidP="004070F2">
      <w:pPr>
        <w:spacing w:before="60" w:after="60"/>
        <w:ind w:left="57" w:firstLine="652"/>
        <w:jc w:val="both"/>
        <w:rPr>
          <w:rFonts w:ascii="Arial" w:hAnsi="Arial" w:cs="Arial"/>
          <w:b/>
          <w:sz w:val="20"/>
          <w:szCs w:val="20"/>
        </w:rPr>
      </w:pPr>
      <w:smartTag w:uri="urn:schemas-microsoft-com:office:smarttags" w:element="PersonName">
        <w:smartTagPr>
          <w:attr w:name="ProductID" w:val="La Historia"/>
        </w:smartTagPr>
        <w:r w:rsidRPr="004E4FF2">
          <w:rPr>
            <w:rFonts w:ascii="Arial" w:hAnsi="Arial" w:cs="Arial"/>
            <w:color w:val="000000"/>
            <w:sz w:val="20"/>
            <w:szCs w:val="20"/>
          </w:rPr>
          <w:t>La Historia</w:t>
        </w:r>
      </w:smartTag>
      <w:r w:rsidRPr="004E4FF2">
        <w:rPr>
          <w:rFonts w:ascii="Arial" w:hAnsi="Arial" w:cs="Arial"/>
          <w:color w:val="000000"/>
          <w:sz w:val="20"/>
          <w:szCs w:val="20"/>
        </w:rPr>
        <w:t xml:space="preserve"> de </w:t>
      </w:r>
      <w:smartTag w:uri="urn:schemas-microsoft-com:office:smarttags" w:element="PersonName">
        <w:smartTagPr>
          <w:attr w:name="ProductID" w:val="la Filosofía"/>
        </w:smartTagPr>
        <w:r w:rsidRPr="004E4FF2">
          <w:rPr>
            <w:rFonts w:ascii="Arial" w:hAnsi="Arial" w:cs="Arial"/>
            <w:color w:val="000000"/>
            <w:sz w:val="20"/>
            <w:szCs w:val="20"/>
          </w:rPr>
          <w:t>la Filosofía</w:t>
        </w:r>
      </w:smartTag>
      <w:r w:rsidRPr="004E4FF2">
        <w:rPr>
          <w:rFonts w:ascii="Arial" w:hAnsi="Arial" w:cs="Arial"/>
          <w:color w:val="000000"/>
          <w:sz w:val="20"/>
          <w:szCs w:val="20"/>
        </w:rPr>
        <w:t xml:space="preserve"> es una materia que pone al alumnado en contacto con la historia de las ideas del pensamiento occidental, a la vez que facilita los recursos necesarios para la comprensión de su desarrollo y las relaciones que s</w:t>
      </w:r>
      <w:r>
        <w:rPr>
          <w:rFonts w:ascii="Arial" w:hAnsi="Arial" w:cs="Arial"/>
          <w:color w:val="000000"/>
          <w:sz w:val="20"/>
          <w:szCs w:val="20"/>
        </w:rPr>
        <w:t>e dan entre ellas. La materia</w:t>
      </w:r>
      <w:r w:rsidRPr="004E4FF2">
        <w:rPr>
          <w:rFonts w:ascii="Arial" w:hAnsi="Arial" w:cs="Arial"/>
          <w:color w:val="000000"/>
          <w:sz w:val="20"/>
          <w:szCs w:val="20"/>
        </w:rPr>
        <w:t xml:space="preserve"> se presenta en continuidad con </w:t>
      </w:r>
      <w:smartTag w:uri="urn:schemas-microsoft-com:office:smarttags" w:element="PersonName">
        <w:smartTagPr>
          <w:attr w:name="ProductID" w:val="la Filosofía"/>
        </w:smartTagPr>
        <w:r w:rsidRPr="004E4FF2">
          <w:rPr>
            <w:rFonts w:ascii="Arial" w:hAnsi="Arial" w:cs="Arial"/>
            <w:color w:val="000000"/>
            <w:sz w:val="20"/>
            <w:szCs w:val="20"/>
          </w:rPr>
          <w:t>la Filosofía</w:t>
        </w:r>
      </w:smartTag>
      <w:r w:rsidRPr="004E4FF2">
        <w:rPr>
          <w:rFonts w:ascii="Arial" w:hAnsi="Arial" w:cs="Arial"/>
          <w:color w:val="000000"/>
          <w:sz w:val="20"/>
          <w:szCs w:val="20"/>
        </w:rPr>
        <w:t xml:space="preserve"> de 4º de </w:t>
      </w:r>
      <w:smartTag w:uri="urn:schemas-microsoft-com:office:smarttags" w:element="PersonName">
        <w:smartTagPr>
          <w:attr w:name="ProductID" w:val="la ESO"/>
        </w:smartTagPr>
        <w:r w:rsidRPr="004E4FF2">
          <w:rPr>
            <w:rFonts w:ascii="Arial" w:hAnsi="Arial" w:cs="Arial"/>
            <w:color w:val="000000"/>
            <w:sz w:val="20"/>
            <w:szCs w:val="20"/>
          </w:rPr>
          <w:t>la ESO</w:t>
        </w:r>
      </w:smartTag>
      <w:r w:rsidRPr="004E4FF2">
        <w:rPr>
          <w:rFonts w:ascii="Arial" w:hAnsi="Arial" w:cs="Arial"/>
          <w:color w:val="000000"/>
          <w:sz w:val="20"/>
          <w:szCs w:val="20"/>
        </w:rPr>
        <w:t xml:space="preserve"> y de 1º de Bachillerato, desarrollando desde la perspectiva histórica las problemáticas que se vieron en cursos anteriores, y presentando en el pensamiento de cada autor estudiado sus aportaciones respecto a los núcleos temáticos que se trataron en estas materias.</w:t>
      </w:r>
    </w:p>
    <w:p w:rsidR="00D0354D" w:rsidRPr="004E4FF2" w:rsidRDefault="00D0354D" w:rsidP="004070F2">
      <w:pPr>
        <w:spacing w:before="60" w:after="60"/>
        <w:ind w:left="57" w:firstLine="652"/>
        <w:jc w:val="both"/>
        <w:rPr>
          <w:rFonts w:ascii="Arial" w:hAnsi="Arial" w:cs="Arial"/>
          <w:b/>
          <w:sz w:val="20"/>
          <w:szCs w:val="20"/>
        </w:rPr>
      </w:pPr>
      <w:r w:rsidRPr="004E4FF2">
        <w:rPr>
          <w:rFonts w:ascii="Arial" w:hAnsi="Arial" w:cs="Arial"/>
          <w:color w:val="000000"/>
          <w:sz w:val="20"/>
          <w:szCs w:val="20"/>
        </w:rPr>
        <w:t xml:space="preserve">La materia se organiza en cinco bloques que tratan sobre los autores más relevantes en las cuatro edades históricas de </w:t>
      </w:r>
      <w:smartTag w:uri="urn:schemas-microsoft-com:office:smarttags" w:element="PersonName">
        <w:smartTagPr>
          <w:attr w:name="ProductID" w:val="la Filosofía"/>
        </w:smartTagPr>
        <w:r w:rsidRPr="004E4FF2">
          <w:rPr>
            <w:rFonts w:ascii="Arial" w:hAnsi="Arial" w:cs="Arial"/>
            <w:color w:val="000000"/>
            <w:sz w:val="20"/>
            <w:szCs w:val="20"/>
          </w:rPr>
          <w:t>la Filosofía</w:t>
        </w:r>
      </w:smartTag>
      <w:r w:rsidRPr="004E4FF2">
        <w:rPr>
          <w:rFonts w:ascii="Arial" w:hAnsi="Arial" w:cs="Arial"/>
          <w:color w:val="000000"/>
          <w:sz w:val="20"/>
          <w:szCs w:val="20"/>
        </w:rPr>
        <w:t xml:space="preserve">: Grecia Antigua, Edad Media, Edad Moderna y Edad Contemporánea. No obstante, </w:t>
      </w:r>
      <w:smartTag w:uri="urn:schemas-microsoft-com:office:smarttags" w:element="PersonName">
        <w:smartTagPr>
          <w:attr w:name="ProductID" w:val="La Historia"/>
        </w:smartTagPr>
        <w:r w:rsidRPr="004E4FF2">
          <w:rPr>
            <w:rFonts w:ascii="Arial" w:hAnsi="Arial" w:cs="Arial"/>
            <w:color w:val="000000"/>
            <w:sz w:val="20"/>
            <w:szCs w:val="20"/>
          </w:rPr>
          <w:t>la Historia</w:t>
        </w:r>
      </w:smartTag>
      <w:r w:rsidRPr="004E4FF2">
        <w:rPr>
          <w:rFonts w:ascii="Arial" w:hAnsi="Arial" w:cs="Arial"/>
          <w:color w:val="000000"/>
          <w:sz w:val="20"/>
          <w:szCs w:val="20"/>
        </w:rPr>
        <w:t xml:space="preserve"> de </w:t>
      </w:r>
      <w:smartTag w:uri="urn:schemas-microsoft-com:office:smarttags" w:element="PersonName">
        <w:smartTagPr>
          <w:attr w:name="ProductID" w:val="la Filosofía"/>
        </w:smartTagPr>
        <w:r w:rsidRPr="004E4FF2">
          <w:rPr>
            <w:rFonts w:ascii="Arial" w:hAnsi="Arial" w:cs="Arial"/>
            <w:color w:val="000000"/>
            <w:sz w:val="20"/>
            <w:szCs w:val="20"/>
          </w:rPr>
          <w:t>la Filosofía</w:t>
        </w:r>
      </w:smartTag>
      <w:r w:rsidRPr="004E4FF2">
        <w:rPr>
          <w:rFonts w:ascii="Arial" w:hAnsi="Arial" w:cs="Arial"/>
          <w:color w:val="000000"/>
          <w:sz w:val="20"/>
          <w:szCs w:val="20"/>
        </w:rPr>
        <w:t xml:space="preserve"> no puede entenderse como una selección aislada de sistemas filosóficos, debido a que cada autor está siempre en diálogo tanto con su propia época como con las propuestas anteriores en la historia. De ahí que la materia se desarrolle también en un segundo nivel de profundización, a través de la presentación de los principales autores y corrientes del contexto histórico, científico y cultural de cada autor. </w:t>
      </w:r>
    </w:p>
    <w:p w:rsidR="00D0354D" w:rsidRPr="004E4FF2" w:rsidRDefault="00D0354D" w:rsidP="004070F2">
      <w:pPr>
        <w:spacing w:before="60" w:after="60"/>
        <w:ind w:left="57" w:firstLine="652"/>
        <w:jc w:val="both"/>
        <w:rPr>
          <w:rFonts w:ascii="Arial" w:hAnsi="Arial" w:cs="Arial"/>
          <w:b/>
          <w:sz w:val="20"/>
          <w:szCs w:val="20"/>
        </w:rPr>
      </w:pPr>
      <w:r w:rsidRPr="004E4FF2">
        <w:rPr>
          <w:rFonts w:ascii="Arial" w:hAnsi="Arial" w:cs="Arial"/>
          <w:color w:val="000000"/>
          <w:sz w:val="20"/>
          <w:szCs w:val="20"/>
        </w:rPr>
        <w:t xml:space="preserve">El conocimiento de </w:t>
      </w:r>
      <w:smartTag w:uri="urn:schemas-microsoft-com:office:smarttags" w:element="PersonName">
        <w:smartTagPr>
          <w:attr w:name="ProductID" w:val="La Historia"/>
        </w:smartTagPr>
        <w:r w:rsidRPr="004E4FF2">
          <w:rPr>
            <w:rFonts w:ascii="Arial" w:hAnsi="Arial" w:cs="Arial"/>
            <w:color w:val="000000"/>
            <w:sz w:val="20"/>
            <w:szCs w:val="20"/>
          </w:rPr>
          <w:t>la Historia</w:t>
        </w:r>
      </w:smartTag>
      <w:r w:rsidRPr="004E4FF2">
        <w:rPr>
          <w:rFonts w:ascii="Arial" w:hAnsi="Arial" w:cs="Arial"/>
          <w:color w:val="000000"/>
          <w:sz w:val="20"/>
          <w:szCs w:val="20"/>
        </w:rPr>
        <w:t xml:space="preserve"> de </w:t>
      </w:r>
      <w:smartTag w:uri="urn:schemas-microsoft-com:office:smarttags" w:element="PersonName">
        <w:smartTagPr>
          <w:attr w:name="ProductID" w:val="la Filosofía"/>
        </w:smartTagPr>
        <w:r w:rsidRPr="004E4FF2">
          <w:rPr>
            <w:rFonts w:ascii="Arial" w:hAnsi="Arial" w:cs="Arial"/>
            <w:color w:val="000000"/>
            <w:sz w:val="20"/>
            <w:szCs w:val="20"/>
          </w:rPr>
          <w:t>la Filosofía</w:t>
        </w:r>
      </w:smartTag>
      <w:r w:rsidRPr="004E4FF2">
        <w:rPr>
          <w:rFonts w:ascii="Arial" w:hAnsi="Arial" w:cs="Arial"/>
          <w:color w:val="000000"/>
          <w:sz w:val="20"/>
          <w:szCs w:val="20"/>
        </w:rPr>
        <w:t xml:space="preserve"> contribuye a la educación de personas autónomas, con capacidad de pensamiento crítico y propio, puesto que la filosofía fomenta la autonomía de la propia razón y la capacidad de juicio crítico. Contribuye también al desarrollo personal y la formación de la propia identidad, al plantear al alumnado cuestiones de significado profundo sobre su propia existencia y el marco social en el que se desarrolla, permitiéndole una mayor capacidad de participación en los procesos sociales, culturales y económicos en los que está inmerso y en los cambios de la sociedad actual. </w:t>
      </w:r>
    </w:p>
    <w:p w:rsidR="00D0354D" w:rsidRPr="004E4FF2" w:rsidRDefault="00D0354D" w:rsidP="004070F2">
      <w:pPr>
        <w:spacing w:before="60" w:after="60"/>
        <w:ind w:left="57" w:firstLine="652"/>
        <w:jc w:val="both"/>
        <w:rPr>
          <w:rFonts w:ascii="Arial" w:hAnsi="Arial" w:cs="Arial"/>
          <w:b/>
          <w:sz w:val="20"/>
          <w:szCs w:val="20"/>
        </w:rPr>
      </w:pPr>
      <w:r w:rsidRPr="004E4FF2">
        <w:rPr>
          <w:rFonts w:ascii="Arial" w:hAnsi="Arial" w:cs="Arial"/>
          <w:color w:val="000000"/>
          <w:sz w:val="20"/>
          <w:szCs w:val="20"/>
        </w:rPr>
        <w:t>Pero, además, contribuye activamente al desarrollo de la capacidad de aprendizaje, permitiendo al alumnado adquirir las competencias y habilidades necesarias para el desarrollo de actividades complejas y de la capacidad de aprender a lo largo de toda la vida; atiende, pues, a los cuatro principios de la educación: universalidad, humanidad, civilidad y autonomía, favoreciendo una educación integral.</w:t>
      </w:r>
    </w:p>
    <w:p w:rsidR="00D0354D" w:rsidRDefault="00D0354D" w:rsidP="004070F2">
      <w:pPr>
        <w:spacing w:before="60" w:after="60"/>
        <w:ind w:left="57" w:firstLine="652"/>
        <w:jc w:val="both"/>
        <w:rPr>
          <w:rFonts w:ascii="Arial" w:hAnsi="Arial" w:cs="Arial"/>
          <w:color w:val="000000"/>
          <w:sz w:val="20"/>
          <w:szCs w:val="20"/>
        </w:rPr>
      </w:pPr>
      <w:r w:rsidRPr="004E4FF2">
        <w:rPr>
          <w:rFonts w:ascii="Arial" w:hAnsi="Arial" w:cs="Arial"/>
          <w:color w:val="000000"/>
          <w:sz w:val="20"/>
          <w:szCs w:val="20"/>
        </w:rPr>
        <w:t xml:space="preserve">Por todo ello, </w:t>
      </w:r>
      <w:smartTag w:uri="urn:schemas-microsoft-com:office:smarttags" w:element="PersonName">
        <w:smartTagPr>
          <w:attr w:name="ProductID" w:val="La Historia"/>
        </w:smartTagPr>
        <w:r w:rsidRPr="004E4FF2">
          <w:rPr>
            <w:rFonts w:ascii="Arial" w:hAnsi="Arial" w:cs="Arial"/>
            <w:color w:val="000000"/>
            <w:sz w:val="20"/>
            <w:szCs w:val="20"/>
          </w:rPr>
          <w:t>la Historia</w:t>
        </w:r>
      </w:smartTag>
      <w:r w:rsidRPr="004E4FF2">
        <w:rPr>
          <w:rFonts w:ascii="Arial" w:hAnsi="Arial" w:cs="Arial"/>
          <w:color w:val="000000"/>
          <w:sz w:val="20"/>
          <w:szCs w:val="20"/>
        </w:rPr>
        <w:t xml:space="preserve"> de </w:t>
      </w:r>
      <w:smartTag w:uri="urn:schemas-microsoft-com:office:smarttags" w:element="PersonName">
        <w:smartTagPr>
          <w:attr w:name="ProductID" w:val="la Filosofía"/>
        </w:smartTagPr>
        <w:r w:rsidRPr="004E4FF2">
          <w:rPr>
            <w:rFonts w:ascii="Arial" w:hAnsi="Arial" w:cs="Arial"/>
            <w:color w:val="000000"/>
            <w:sz w:val="20"/>
            <w:szCs w:val="20"/>
          </w:rPr>
          <w:t>la Filosofía</w:t>
        </w:r>
      </w:smartTag>
      <w:r w:rsidRPr="004E4FF2">
        <w:rPr>
          <w:rFonts w:ascii="Arial" w:hAnsi="Arial" w:cs="Arial"/>
          <w:color w:val="000000"/>
          <w:sz w:val="20"/>
          <w:szCs w:val="20"/>
        </w:rPr>
        <w:t xml:space="preserve"> se plantea como una materia que persigue conseguir el logro de la mayor parte de los objetivos y competencias del Bachillerato: los relacionados con el desarrollo personal y social (autonomía, capacidad crítica y de diálogo); con el ejercicio de la ciudadanía democrática y el desarrollo de una conciencia cívica y el fomento de la igualdad de derechos entre hombres y mujeres; y con las habilidades de la investigación y el trabajo intelectual, el desarrollo de recursos lógicos y lingüísticos.</w:t>
      </w:r>
    </w:p>
    <w:p w:rsidR="00D0354D" w:rsidRPr="004E4FF2" w:rsidRDefault="00D0354D" w:rsidP="004070F2">
      <w:pPr>
        <w:spacing w:before="60" w:after="60"/>
        <w:ind w:left="57" w:firstLine="652"/>
        <w:jc w:val="both"/>
        <w:rPr>
          <w:rFonts w:ascii="Arial" w:hAnsi="Arial" w:cs="Arial"/>
          <w:b/>
          <w:sz w:val="20"/>
          <w:szCs w:val="20"/>
        </w:rPr>
      </w:pPr>
      <w:r>
        <w:rPr>
          <w:rFonts w:ascii="Arial" w:hAnsi="Arial" w:cs="Arial"/>
          <w:color w:val="000000"/>
          <w:sz w:val="20"/>
          <w:szCs w:val="20"/>
        </w:rPr>
        <w:t xml:space="preserve">El temario de esta materia es considerablemente amplio, pero esa amplitud pretende servir para que la asignatura resulte interesante y atractiva para el alumnado de las diversas modalidades de Bachillerato. Por eso se han introducido referencias a la relación entre el pensamiento científico y el pensamiento filosófico en el mundo antiguo, </w:t>
      </w:r>
      <w:smartTag w:uri="urn:schemas-microsoft-com:office:smarttags" w:element="PersonName">
        <w:smartTagPr>
          <w:attr w:name="ProductID" w:val="la Edad Media"/>
        </w:smartTagPr>
        <w:r>
          <w:rPr>
            <w:rFonts w:ascii="Arial" w:hAnsi="Arial" w:cs="Arial"/>
            <w:color w:val="000000"/>
            <w:sz w:val="20"/>
            <w:szCs w:val="20"/>
          </w:rPr>
          <w:t>la Edad Media</w:t>
        </w:r>
      </w:smartTag>
      <w:r>
        <w:rPr>
          <w:rFonts w:ascii="Arial" w:hAnsi="Arial" w:cs="Arial"/>
          <w:color w:val="000000"/>
          <w:sz w:val="20"/>
          <w:szCs w:val="20"/>
        </w:rPr>
        <w:t xml:space="preserve"> y </w:t>
      </w:r>
      <w:smartTag w:uri="urn:schemas-microsoft-com:office:smarttags" w:element="PersonName">
        <w:smartTagPr>
          <w:attr w:name="ProductID" w:val="la Edad Moderna"/>
        </w:smartTagPr>
        <w:r>
          <w:rPr>
            <w:rFonts w:ascii="Arial" w:hAnsi="Arial" w:cs="Arial"/>
            <w:color w:val="000000"/>
            <w:sz w:val="20"/>
            <w:szCs w:val="20"/>
          </w:rPr>
          <w:t>la Edad Moderna</w:t>
        </w:r>
      </w:smartTag>
      <w:r>
        <w:rPr>
          <w:rFonts w:ascii="Arial" w:hAnsi="Arial" w:cs="Arial"/>
          <w:color w:val="000000"/>
          <w:sz w:val="20"/>
          <w:szCs w:val="20"/>
        </w:rPr>
        <w:t xml:space="preserve">, y se han reforzado los contenidos más vinculados a la filosofía analítica, la filosofía de la ciencia y las ciencias cognitivas en el bloque dedicado a la filosofía contemporánea. Y del mismo modo, en cada uno de los bloques se han añadido temas específicamente relacionados con la estética y la filosofía del arte de cada periodo de la historia de </w:t>
      </w:r>
      <w:smartTag w:uri="urn:schemas-microsoft-com:office:smarttags" w:element="PersonName">
        <w:smartTagPr>
          <w:attr w:name="ProductID" w:val="la Filosofía."/>
        </w:smartTagPr>
        <w:r>
          <w:rPr>
            <w:rFonts w:ascii="Arial" w:hAnsi="Arial" w:cs="Arial"/>
            <w:color w:val="000000"/>
            <w:sz w:val="20"/>
            <w:szCs w:val="20"/>
          </w:rPr>
          <w:t>la Filosofía.</w:t>
        </w:r>
      </w:smartTag>
    </w:p>
    <w:p w:rsidR="00D0354D" w:rsidRPr="004E4FF2" w:rsidRDefault="00D0354D" w:rsidP="00E37563">
      <w:pPr>
        <w:spacing w:before="60" w:after="60"/>
        <w:ind w:left="57" w:right="-1" w:firstLine="567"/>
        <w:jc w:val="both"/>
        <w:rPr>
          <w:rFonts w:ascii="Arial" w:hAnsi="Arial" w:cs="Arial"/>
          <w:sz w:val="20"/>
          <w:szCs w:val="20"/>
        </w:rPr>
      </w:pPr>
    </w:p>
    <w:p w:rsidR="00D0354D" w:rsidRPr="004E4FF2" w:rsidRDefault="00D0354D" w:rsidP="00E37563">
      <w:pPr>
        <w:spacing w:before="60" w:after="60"/>
        <w:ind w:left="57" w:firstLine="651"/>
        <w:jc w:val="both"/>
        <w:rPr>
          <w:rFonts w:ascii="Arial" w:hAnsi="Arial" w:cs="Arial"/>
          <w:b/>
          <w:sz w:val="20"/>
          <w:szCs w:val="20"/>
        </w:rPr>
      </w:pPr>
      <w:r w:rsidRPr="004E4FF2">
        <w:rPr>
          <w:rFonts w:ascii="Arial" w:hAnsi="Arial" w:cs="Arial"/>
          <w:b/>
          <w:sz w:val="20"/>
          <w:szCs w:val="20"/>
        </w:rPr>
        <w:t>Contribución de la materia para la adquisición de las competencias clave</w:t>
      </w:r>
    </w:p>
    <w:p w:rsidR="00D0354D" w:rsidRPr="004E4FF2" w:rsidRDefault="00D0354D" w:rsidP="00E37563">
      <w:pPr>
        <w:spacing w:before="60" w:after="60"/>
        <w:ind w:left="57"/>
        <w:jc w:val="both"/>
        <w:rPr>
          <w:rFonts w:ascii="Arial" w:hAnsi="Arial" w:cs="Arial"/>
          <w:b/>
          <w:sz w:val="20"/>
          <w:szCs w:val="20"/>
        </w:rPr>
      </w:pPr>
    </w:p>
    <w:p w:rsidR="00D0354D" w:rsidRPr="004E4FF2" w:rsidRDefault="00D0354D" w:rsidP="00E37563">
      <w:pPr>
        <w:pStyle w:val="Default"/>
        <w:spacing w:before="60" w:after="60"/>
        <w:ind w:left="57" w:firstLine="651"/>
        <w:jc w:val="both"/>
        <w:rPr>
          <w:color w:val="auto"/>
          <w:sz w:val="20"/>
          <w:szCs w:val="20"/>
          <w:lang w:val="es-ES" w:eastAsia="es-ES"/>
        </w:rPr>
      </w:pPr>
      <w:r w:rsidRPr="004E4FF2">
        <w:rPr>
          <w:color w:val="auto"/>
          <w:sz w:val="20"/>
          <w:szCs w:val="20"/>
          <w:lang w:val="es-ES"/>
        </w:rPr>
        <w:t xml:space="preserve">Tal como estableció </w:t>
      </w:r>
      <w:smartTag w:uri="urn:schemas-microsoft-com:office:smarttags" w:element="PersonName">
        <w:smartTagPr>
          <w:attr w:name="ProductID" w:val="la UNESCO"/>
        </w:smartTagPr>
        <w:r w:rsidRPr="004E4FF2">
          <w:rPr>
            <w:color w:val="auto"/>
            <w:sz w:val="20"/>
            <w:szCs w:val="20"/>
            <w:lang w:val="es-ES" w:eastAsia="es-ES"/>
          </w:rPr>
          <w:t>la UNESCO</w:t>
        </w:r>
      </w:smartTag>
      <w:r w:rsidRPr="004E4FF2">
        <w:rPr>
          <w:color w:val="auto"/>
          <w:sz w:val="20"/>
          <w:szCs w:val="20"/>
          <w:lang w:val="es-ES" w:eastAsia="es-ES"/>
        </w:rPr>
        <w:t xml:space="preserve"> en 1996, el aprendizaje competencial es al mismo tiempo, el vehículo de la aplicación de la enseñanza y el pilar básico de una educación permanente para el siglo XXI. </w:t>
      </w:r>
      <w:smartTag w:uri="urn:schemas-microsoft-com:office:smarttags" w:element="PersonName">
        <w:smartTagPr>
          <w:attr w:name="ProductID" w:val="La OCDE"/>
        </w:smartTagPr>
        <w:r w:rsidRPr="004E4FF2">
          <w:rPr>
            <w:color w:val="auto"/>
            <w:sz w:val="20"/>
            <w:szCs w:val="20"/>
            <w:lang w:val="es-ES" w:eastAsia="es-ES"/>
          </w:rPr>
          <w:t>La OCDE</w:t>
        </w:r>
      </w:smartTag>
      <w:r w:rsidRPr="004E4FF2">
        <w:rPr>
          <w:color w:val="auto"/>
          <w:sz w:val="20"/>
          <w:szCs w:val="20"/>
          <w:lang w:val="es-ES" w:eastAsia="es-ES"/>
        </w:rPr>
        <w:t xml:space="preserve">, </w:t>
      </w:r>
      <w:smartTag w:uri="urn:schemas-microsoft-com:office:smarttags" w:element="PersonName">
        <w:smartTagPr>
          <w:attr w:name="ProductID" w:val="la Unión Europea"/>
        </w:smartTagPr>
        <w:r w:rsidRPr="004E4FF2">
          <w:rPr>
            <w:color w:val="auto"/>
            <w:sz w:val="20"/>
            <w:szCs w:val="20"/>
            <w:lang w:val="es-ES" w:eastAsia="es-ES"/>
          </w:rPr>
          <w:t>la Unión Europea</w:t>
        </w:r>
      </w:smartTag>
      <w:r w:rsidRPr="004E4FF2">
        <w:rPr>
          <w:color w:val="auto"/>
          <w:sz w:val="20"/>
          <w:szCs w:val="20"/>
          <w:lang w:val="es-ES" w:eastAsia="es-ES"/>
        </w:rPr>
        <w:t xml:space="preserve"> y los gobiernos que la integran apuestan claramente por sistemas educativos basados en competencias. Veamos cómo </w:t>
      </w:r>
      <w:smartTag w:uri="urn:schemas-microsoft-com:office:smarttags" w:element="PersonName">
        <w:smartTagPr>
          <w:attr w:name="ProductID" w:val="La Historia"/>
        </w:smartTagPr>
        <w:r w:rsidRPr="004E4FF2">
          <w:rPr>
            <w:color w:val="auto"/>
            <w:sz w:val="20"/>
            <w:szCs w:val="20"/>
            <w:lang w:val="es-ES" w:eastAsia="es-ES"/>
          </w:rPr>
          <w:t>la Historia</w:t>
        </w:r>
      </w:smartTag>
      <w:r w:rsidRPr="004E4FF2">
        <w:rPr>
          <w:color w:val="auto"/>
          <w:sz w:val="20"/>
          <w:szCs w:val="20"/>
          <w:lang w:val="es-ES" w:eastAsia="es-ES"/>
        </w:rPr>
        <w:t xml:space="preserve"> de </w:t>
      </w:r>
      <w:smartTag w:uri="urn:schemas-microsoft-com:office:smarttags" w:element="PersonName">
        <w:smartTagPr>
          <w:attr w:name="ProductID" w:val="la Filosofía"/>
        </w:smartTagPr>
        <w:r w:rsidRPr="004E4FF2">
          <w:rPr>
            <w:color w:val="auto"/>
            <w:sz w:val="20"/>
            <w:szCs w:val="20"/>
            <w:lang w:val="es-ES" w:eastAsia="es-ES"/>
          </w:rPr>
          <w:t>la Filosofía</w:t>
        </w:r>
      </w:smartTag>
      <w:r w:rsidRPr="004E4FF2">
        <w:rPr>
          <w:color w:val="auto"/>
          <w:sz w:val="20"/>
          <w:szCs w:val="20"/>
          <w:lang w:val="es-ES" w:eastAsia="es-ES"/>
        </w:rPr>
        <w:t xml:space="preserve"> contribuye a su adquisición. </w:t>
      </w:r>
    </w:p>
    <w:p w:rsidR="00D0354D" w:rsidRPr="004E4FF2" w:rsidRDefault="00D0354D" w:rsidP="00E37563">
      <w:pPr>
        <w:autoSpaceDE w:val="0"/>
        <w:autoSpaceDN w:val="0"/>
        <w:adjustRightInd w:val="0"/>
        <w:spacing w:before="60" w:after="60"/>
        <w:ind w:left="57" w:firstLine="13"/>
        <w:jc w:val="both"/>
        <w:rPr>
          <w:rFonts w:ascii="Arial" w:hAnsi="Arial" w:cs="Arial"/>
          <w:bCs/>
          <w:i/>
          <w:iCs/>
          <w:sz w:val="20"/>
          <w:szCs w:val="20"/>
        </w:rPr>
      </w:pPr>
      <w:r w:rsidRPr="004E4FF2">
        <w:rPr>
          <w:rFonts w:ascii="Arial" w:hAnsi="Arial" w:cs="Arial"/>
          <w:bCs/>
          <w:i/>
          <w:iCs/>
          <w:sz w:val="20"/>
          <w:szCs w:val="20"/>
        </w:rPr>
        <w:t>Competencia en comunicación lingüística.</w:t>
      </w:r>
    </w:p>
    <w:p w:rsidR="00D0354D" w:rsidRPr="004E4FF2" w:rsidRDefault="00D0354D" w:rsidP="008F0B62">
      <w:pPr>
        <w:autoSpaceDE w:val="0"/>
        <w:autoSpaceDN w:val="0"/>
        <w:adjustRightInd w:val="0"/>
        <w:spacing w:before="60" w:after="60"/>
        <w:ind w:left="57" w:firstLine="651"/>
        <w:jc w:val="both"/>
        <w:rPr>
          <w:rFonts w:ascii="Arial" w:hAnsi="Arial" w:cs="Arial"/>
          <w:sz w:val="20"/>
          <w:szCs w:val="20"/>
        </w:rPr>
      </w:pPr>
      <w:r w:rsidRPr="004E4FF2">
        <w:rPr>
          <w:rFonts w:ascii="Arial" w:hAnsi="Arial" w:cs="Arial"/>
          <w:sz w:val="20"/>
          <w:szCs w:val="20"/>
        </w:rPr>
        <w:t xml:space="preserve">Cabe resaltar cómo la filosofía contribuye a potenciar la competencia en comunicación lingüística. La dimensión lingüística tiene su referente en el uso del sistema simbólico del lenguaje, su correcto y funcional uso de la semántica, y la etimología como herramientas de transmisión y recepción de conceptos precisos.     </w:t>
      </w:r>
    </w:p>
    <w:p w:rsidR="00D0354D" w:rsidRPr="00901D6F" w:rsidRDefault="00D0354D" w:rsidP="00901D6F">
      <w:pPr>
        <w:autoSpaceDE w:val="0"/>
        <w:autoSpaceDN w:val="0"/>
        <w:adjustRightInd w:val="0"/>
        <w:spacing w:before="60" w:after="60"/>
        <w:ind w:left="57" w:firstLine="651"/>
        <w:jc w:val="both"/>
        <w:rPr>
          <w:rFonts w:ascii="Arial" w:hAnsi="Arial" w:cs="Arial"/>
          <w:sz w:val="20"/>
          <w:szCs w:val="20"/>
        </w:rPr>
      </w:pPr>
      <w:r w:rsidRPr="004E4FF2">
        <w:rPr>
          <w:rFonts w:ascii="Arial" w:hAnsi="Arial" w:cs="Arial"/>
          <w:sz w:val="20"/>
          <w:szCs w:val="20"/>
        </w:rPr>
        <w:t xml:space="preserve">El componente pragmático-discursivo se refleja en tres aspectos: el sociolingüístico, que permite al alumnado trabajar en diferentes contextos sociales, el intercambio de argumentos filosóficos, el uso de los </w:t>
      </w:r>
      <w:r>
        <w:rPr>
          <w:noProof/>
          <w:lang w:eastAsia="es-ES"/>
        </w:rPr>
        <w:pict>
          <v:shape id="_x0000_s1027" type="#_x0000_t202" style="position:absolute;left:0;text-align:left;margin-left:-12.8pt;margin-top:-69pt;width:147.25pt;height:61.05pt;z-index:251659264;mso-wrap-style:none;mso-position-horizontal-relative:text;mso-position-vertical-relative:text" stroked="f">
            <v:textbox style="mso-next-textbox:#_x0000_s1027">
              <w:txbxContent>
                <w:p w:rsidR="00D0354D" w:rsidRDefault="00D0354D" w:rsidP="00CF335E">
                  <w:r>
                    <w:rPr>
                      <w:noProof/>
                    </w:rPr>
                    <w:pict>
                      <v:shape id="_x0000_i1030" type="#_x0000_t75" alt="EDUCACION PANTONE" style="width:131.25pt;height:46.5pt;visibility:visible">
                        <v:imagedata r:id="rId7" o:title=""/>
                      </v:shape>
                    </w:pict>
                  </w:r>
                </w:p>
              </w:txbxContent>
            </v:textbox>
          </v:shape>
        </w:pict>
      </w:r>
      <w:r w:rsidRPr="004E4FF2">
        <w:rPr>
          <w:rFonts w:ascii="Arial" w:hAnsi="Arial" w:cs="Arial"/>
          <w:sz w:val="20"/>
          <w:szCs w:val="20"/>
        </w:rPr>
        <w:t>diferentes géneros discursivos y la interacción de las funciones comunicativas, marcando así el aspecto pragmático y discursivo en la habilidad retórica.</w:t>
      </w:r>
    </w:p>
    <w:p w:rsidR="00D0354D" w:rsidRPr="004E4FF2" w:rsidRDefault="00D0354D" w:rsidP="00E37563">
      <w:pPr>
        <w:autoSpaceDE w:val="0"/>
        <w:autoSpaceDN w:val="0"/>
        <w:adjustRightInd w:val="0"/>
        <w:spacing w:before="60" w:after="60"/>
        <w:ind w:left="57" w:firstLine="13"/>
        <w:jc w:val="both"/>
        <w:rPr>
          <w:rFonts w:ascii="Arial" w:hAnsi="Arial" w:cs="Arial"/>
          <w:bCs/>
          <w:i/>
          <w:iCs/>
          <w:sz w:val="20"/>
          <w:szCs w:val="20"/>
        </w:rPr>
      </w:pPr>
      <w:r w:rsidRPr="004E4FF2">
        <w:rPr>
          <w:rFonts w:ascii="Arial" w:hAnsi="Arial" w:cs="Arial"/>
          <w:bCs/>
          <w:i/>
          <w:iCs/>
          <w:sz w:val="20"/>
          <w:szCs w:val="20"/>
        </w:rPr>
        <w:t>Competencia  matemática y competencias básicas en ciencia y tecnología.</w:t>
      </w:r>
    </w:p>
    <w:p w:rsidR="00D0354D" w:rsidRPr="004E4FF2" w:rsidRDefault="00D0354D" w:rsidP="00E37563">
      <w:pPr>
        <w:autoSpaceDE w:val="0"/>
        <w:autoSpaceDN w:val="0"/>
        <w:adjustRightInd w:val="0"/>
        <w:spacing w:before="60" w:after="60"/>
        <w:ind w:left="57" w:firstLine="651"/>
        <w:jc w:val="both"/>
        <w:rPr>
          <w:rFonts w:ascii="Arial" w:hAnsi="Arial" w:cs="Arial"/>
          <w:sz w:val="20"/>
          <w:szCs w:val="20"/>
        </w:rPr>
      </w:pPr>
      <w:r w:rsidRPr="004E4FF2">
        <w:rPr>
          <w:rFonts w:ascii="Arial" w:hAnsi="Arial" w:cs="Arial"/>
          <w:sz w:val="20"/>
          <w:szCs w:val="20"/>
        </w:rPr>
        <w:t xml:space="preserve">Así como </w:t>
      </w:r>
      <w:smartTag w:uri="urn:schemas-microsoft-com:office:smarttags" w:element="PersonName">
        <w:smartTagPr>
          <w:attr w:name="ProductID" w:val="la Filosofía"/>
        </w:smartTagPr>
        <w:r w:rsidRPr="004E4FF2">
          <w:rPr>
            <w:rFonts w:ascii="Arial" w:hAnsi="Arial" w:cs="Arial"/>
            <w:sz w:val="20"/>
            <w:szCs w:val="20"/>
          </w:rPr>
          <w:t>la Filosofía</w:t>
        </w:r>
      </w:smartTag>
      <w:r w:rsidRPr="004E4FF2">
        <w:rPr>
          <w:rFonts w:ascii="Arial" w:hAnsi="Arial" w:cs="Arial"/>
          <w:sz w:val="20"/>
          <w:szCs w:val="20"/>
        </w:rPr>
        <w:t xml:space="preserve"> contribuye imprescindiblemente a la comprensión de los fundamentos teóricos</w:t>
      </w:r>
      <w:r>
        <w:rPr>
          <w:rFonts w:ascii="Arial" w:hAnsi="Arial" w:cs="Arial"/>
          <w:sz w:val="20"/>
          <w:szCs w:val="20"/>
        </w:rPr>
        <w:t xml:space="preserve"> del pensamiento científico, </w:t>
      </w:r>
      <w:r w:rsidRPr="004E4FF2">
        <w:rPr>
          <w:rFonts w:ascii="Arial" w:hAnsi="Arial" w:cs="Arial"/>
          <w:sz w:val="20"/>
          <w:szCs w:val="20"/>
        </w:rPr>
        <w:t xml:space="preserve"> </w:t>
      </w:r>
      <w:smartTag w:uri="urn:schemas-microsoft-com:office:smarttags" w:element="PersonName">
        <w:smartTagPr>
          <w:attr w:name="ProductID" w:val="La Historia"/>
        </w:smartTagPr>
        <w:r w:rsidRPr="004E4FF2">
          <w:rPr>
            <w:rFonts w:ascii="Arial" w:hAnsi="Arial" w:cs="Arial"/>
            <w:sz w:val="20"/>
            <w:szCs w:val="20"/>
          </w:rPr>
          <w:t>la Historia</w:t>
        </w:r>
      </w:smartTag>
      <w:r w:rsidRPr="004E4FF2">
        <w:rPr>
          <w:rFonts w:ascii="Arial" w:hAnsi="Arial" w:cs="Arial"/>
          <w:sz w:val="20"/>
          <w:szCs w:val="20"/>
        </w:rPr>
        <w:t xml:space="preserve"> de </w:t>
      </w:r>
      <w:smartTag w:uri="urn:schemas-microsoft-com:office:smarttags" w:element="PersonName">
        <w:smartTagPr>
          <w:attr w:name="ProductID" w:val="la Filosofía"/>
        </w:smartTagPr>
        <w:r w:rsidRPr="004E4FF2">
          <w:rPr>
            <w:rFonts w:ascii="Arial" w:hAnsi="Arial" w:cs="Arial"/>
            <w:sz w:val="20"/>
            <w:szCs w:val="20"/>
          </w:rPr>
          <w:t>la Filosofía</w:t>
        </w:r>
      </w:smartTag>
      <w:r w:rsidRPr="004E4FF2">
        <w:rPr>
          <w:rFonts w:ascii="Arial" w:hAnsi="Arial" w:cs="Arial"/>
          <w:sz w:val="20"/>
          <w:szCs w:val="20"/>
        </w:rPr>
        <w:t xml:space="preserve"> es también imprescindible para comprender la historia de las ciencias. Al menos hasta el siglo XIX, el desarrollo del pensamiento lógico-matemático y el de las ciencias empíricas de la naturaleza fue inseparable de (y en algunos casos incluso idéntico a) el desarrollo del pensamiento filosófico. Pitágoras, Descartes o Leibniz, son algunos de los filósofos-matemáticos fundamentales de nuestra cultura occidental. La revolución científica de </w:t>
      </w:r>
      <w:smartTag w:uri="urn:schemas-microsoft-com:office:smarttags" w:element="PersonName">
        <w:smartTagPr>
          <w:attr w:name="ProductID" w:val="la Edad Moderna"/>
        </w:smartTagPr>
        <w:r w:rsidRPr="004E4FF2">
          <w:rPr>
            <w:rFonts w:ascii="Arial" w:hAnsi="Arial" w:cs="Arial"/>
            <w:sz w:val="20"/>
            <w:szCs w:val="20"/>
          </w:rPr>
          <w:t>la Edad Moderna</w:t>
        </w:r>
      </w:smartTag>
      <w:r w:rsidRPr="004E4FF2">
        <w:rPr>
          <w:rFonts w:ascii="Arial" w:hAnsi="Arial" w:cs="Arial"/>
          <w:sz w:val="20"/>
          <w:szCs w:val="20"/>
        </w:rPr>
        <w:t xml:space="preserve"> solo se comprende plenamente en el marco de una simultánea revolución cosmológica y filosófica que deja atrás la imagen del mundo establecida por Aristóteles y aceptada en </w:t>
      </w:r>
      <w:smartTag w:uri="urn:schemas-microsoft-com:office:smarttags" w:element="PersonName">
        <w:smartTagPr>
          <w:attr w:name="ProductID" w:val="la Edad Media."/>
        </w:smartTagPr>
        <w:r w:rsidRPr="004E4FF2">
          <w:rPr>
            <w:rFonts w:ascii="Arial" w:hAnsi="Arial" w:cs="Arial"/>
            <w:sz w:val="20"/>
            <w:szCs w:val="20"/>
          </w:rPr>
          <w:t>la Edad Media.</w:t>
        </w:r>
      </w:smartTag>
      <w:r w:rsidRPr="004E4FF2">
        <w:rPr>
          <w:rFonts w:ascii="Arial" w:hAnsi="Arial" w:cs="Arial"/>
          <w:sz w:val="20"/>
          <w:szCs w:val="20"/>
        </w:rPr>
        <w:t xml:space="preserve"> Igualmente relevante es la historia del pensamiento filosófico, especialmente de los siglos XIX y XX, para reflexionar sobre las consecuencias sociales, políticas e incluso antropológicas del progreso tecnológico.</w:t>
      </w:r>
    </w:p>
    <w:p w:rsidR="00D0354D" w:rsidRPr="004E4FF2" w:rsidRDefault="00D0354D" w:rsidP="00E37563">
      <w:pPr>
        <w:autoSpaceDE w:val="0"/>
        <w:autoSpaceDN w:val="0"/>
        <w:adjustRightInd w:val="0"/>
        <w:spacing w:before="60" w:after="60"/>
        <w:ind w:left="57" w:firstLine="13"/>
        <w:jc w:val="both"/>
        <w:rPr>
          <w:rFonts w:ascii="Arial" w:hAnsi="Arial" w:cs="Arial"/>
          <w:bCs/>
          <w:i/>
          <w:iCs/>
          <w:sz w:val="20"/>
          <w:szCs w:val="20"/>
        </w:rPr>
      </w:pPr>
      <w:r w:rsidRPr="004E4FF2">
        <w:rPr>
          <w:rFonts w:ascii="Arial" w:hAnsi="Arial" w:cs="Arial"/>
          <w:bCs/>
          <w:i/>
          <w:iCs/>
          <w:sz w:val="20"/>
          <w:szCs w:val="20"/>
        </w:rPr>
        <w:t>Competencia digital.</w:t>
      </w:r>
    </w:p>
    <w:p w:rsidR="00D0354D" w:rsidRPr="004E4FF2" w:rsidRDefault="00D0354D" w:rsidP="00E37563">
      <w:pPr>
        <w:spacing w:before="60" w:after="60"/>
        <w:ind w:left="57" w:firstLine="651"/>
        <w:jc w:val="both"/>
        <w:rPr>
          <w:rFonts w:ascii="Arial" w:hAnsi="Arial" w:cs="Arial"/>
          <w:sz w:val="20"/>
          <w:szCs w:val="20"/>
        </w:rPr>
      </w:pPr>
      <w:smartTag w:uri="urn:schemas-microsoft-com:office:smarttags" w:element="PersonName">
        <w:smartTagPr>
          <w:attr w:name="ProductID" w:val="La Historia"/>
        </w:smartTagPr>
        <w:r w:rsidRPr="004E4FF2">
          <w:rPr>
            <w:rFonts w:ascii="Arial" w:hAnsi="Arial" w:cs="Arial"/>
            <w:sz w:val="20"/>
            <w:szCs w:val="20"/>
          </w:rPr>
          <w:t>La Historia</w:t>
        </w:r>
      </w:smartTag>
      <w:r w:rsidRPr="004E4FF2">
        <w:rPr>
          <w:rFonts w:ascii="Arial" w:hAnsi="Arial" w:cs="Arial"/>
          <w:sz w:val="20"/>
          <w:szCs w:val="20"/>
        </w:rPr>
        <w:t xml:space="preserve"> de </w:t>
      </w:r>
      <w:smartTag w:uri="urn:schemas-microsoft-com:office:smarttags" w:element="PersonName">
        <w:smartTagPr>
          <w:attr w:name="ProductID" w:val="la Filosofía"/>
        </w:smartTagPr>
        <w:r w:rsidRPr="004E4FF2">
          <w:rPr>
            <w:rFonts w:ascii="Arial" w:hAnsi="Arial" w:cs="Arial"/>
            <w:sz w:val="20"/>
            <w:szCs w:val="20"/>
          </w:rPr>
          <w:t>la Filosofía</w:t>
        </w:r>
      </w:smartTag>
      <w:r w:rsidRPr="004E4FF2">
        <w:rPr>
          <w:rFonts w:ascii="Arial" w:hAnsi="Arial" w:cs="Arial"/>
          <w:sz w:val="20"/>
          <w:szCs w:val="20"/>
        </w:rPr>
        <w:t xml:space="preserve"> se presta a un tratamiento didáctico que recurra a las nuevas tecnologías de manera provechosa. Internet puede constituir una herr</w:t>
      </w:r>
      <w:r>
        <w:rPr>
          <w:rFonts w:ascii="Arial" w:hAnsi="Arial" w:cs="Arial"/>
          <w:sz w:val="20"/>
          <w:szCs w:val="20"/>
        </w:rPr>
        <w:t>amienta básica en una materia</w:t>
      </w:r>
      <w:r w:rsidRPr="004E4FF2">
        <w:rPr>
          <w:rFonts w:ascii="Arial" w:hAnsi="Arial" w:cs="Arial"/>
          <w:sz w:val="20"/>
          <w:szCs w:val="20"/>
        </w:rPr>
        <w:t xml:space="preserve"> que requiere la búsqueda de información, la elaboración de mapas conceptuales con medios digitales, la contrastación de fuentes o la comparación de distintos géneros discursivos (textos científicos, filosóficos, literarios, etc.).</w:t>
      </w:r>
    </w:p>
    <w:p w:rsidR="00D0354D" w:rsidRPr="004E4FF2" w:rsidRDefault="00D0354D" w:rsidP="00E37563">
      <w:pPr>
        <w:autoSpaceDE w:val="0"/>
        <w:autoSpaceDN w:val="0"/>
        <w:adjustRightInd w:val="0"/>
        <w:spacing w:before="60" w:after="60"/>
        <w:ind w:left="57" w:firstLine="13"/>
        <w:jc w:val="both"/>
        <w:rPr>
          <w:rFonts w:ascii="Arial" w:hAnsi="Arial" w:cs="Arial"/>
          <w:bCs/>
          <w:i/>
          <w:iCs/>
          <w:sz w:val="20"/>
          <w:szCs w:val="20"/>
        </w:rPr>
      </w:pPr>
      <w:r w:rsidRPr="004E4FF2">
        <w:rPr>
          <w:rFonts w:ascii="Arial" w:hAnsi="Arial" w:cs="Arial"/>
          <w:bCs/>
          <w:i/>
          <w:iCs/>
          <w:sz w:val="20"/>
          <w:szCs w:val="20"/>
        </w:rPr>
        <w:t>Competencia de aprender a aprender</w:t>
      </w:r>
    </w:p>
    <w:p w:rsidR="00D0354D" w:rsidRPr="004E4FF2" w:rsidRDefault="00D0354D" w:rsidP="00E37563">
      <w:pPr>
        <w:spacing w:before="60" w:after="60"/>
        <w:ind w:left="57" w:firstLine="651"/>
        <w:jc w:val="both"/>
        <w:rPr>
          <w:rFonts w:ascii="Arial" w:hAnsi="Arial" w:cs="Arial"/>
          <w:sz w:val="20"/>
          <w:szCs w:val="20"/>
        </w:rPr>
      </w:pPr>
      <w:r w:rsidRPr="004E4FF2">
        <w:rPr>
          <w:rFonts w:ascii="Arial" w:hAnsi="Arial" w:cs="Arial"/>
          <w:sz w:val="20"/>
          <w:szCs w:val="20"/>
        </w:rPr>
        <w:t xml:space="preserve">El carácter reflexivo y activo del pensamiento filosófico y de los procesos de aprendizaje en filosofía hacen de esta materia un terreno particularmente apto para el desarrollo de esta competencia. Kant afirmaba que es sólo es posible aprender Filosofía si se aprende a filosofar, a pensar filosóficamente de forma autónoma. De ahí que la comprensión y el aprendizaje de </w:t>
      </w:r>
      <w:smartTag w:uri="urn:schemas-microsoft-com:office:smarttags" w:element="PersonName">
        <w:smartTagPr>
          <w:attr w:name="ProductID" w:val="La Historia"/>
        </w:smartTagPr>
        <w:r w:rsidRPr="004E4FF2">
          <w:rPr>
            <w:rFonts w:ascii="Arial" w:hAnsi="Arial" w:cs="Arial"/>
            <w:sz w:val="20"/>
            <w:szCs w:val="20"/>
          </w:rPr>
          <w:t>la Historia</w:t>
        </w:r>
      </w:smartTag>
      <w:r w:rsidRPr="004E4FF2">
        <w:rPr>
          <w:rFonts w:ascii="Arial" w:hAnsi="Arial" w:cs="Arial"/>
          <w:sz w:val="20"/>
          <w:szCs w:val="20"/>
        </w:rPr>
        <w:t xml:space="preserve"> de </w:t>
      </w:r>
      <w:smartTag w:uri="urn:schemas-microsoft-com:office:smarttags" w:element="PersonName">
        <w:smartTagPr>
          <w:attr w:name="ProductID" w:val="la Filosofía"/>
        </w:smartTagPr>
        <w:r w:rsidRPr="004E4FF2">
          <w:rPr>
            <w:rFonts w:ascii="Arial" w:hAnsi="Arial" w:cs="Arial"/>
            <w:sz w:val="20"/>
            <w:szCs w:val="20"/>
          </w:rPr>
          <w:t>la Filosofía</w:t>
        </w:r>
      </w:smartTag>
      <w:r w:rsidRPr="004E4FF2">
        <w:rPr>
          <w:rFonts w:ascii="Arial" w:hAnsi="Arial" w:cs="Arial"/>
          <w:sz w:val="20"/>
          <w:szCs w:val="20"/>
        </w:rPr>
        <w:t xml:space="preserve"> solo puedan enfocarse aplicando sistemáticamente y desde el primer momento esta competencia.</w:t>
      </w:r>
    </w:p>
    <w:p w:rsidR="00D0354D" w:rsidRPr="004E4FF2" w:rsidRDefault="00D0354D" w:rsidP="00E37563">
      <w:pPr>
        <w:autoSpaceDE w:val="0"/>
        <w:autoSpaceDN w:val="0"/>
        <w:adjustRightInd w:val="0"/>
        <w:spacing w:before="60" w:after="60"/>
        <w:ind w:left="57" w:firstLine="13"/>
        <w:jc w:val="both"/>
        <w:rPr>
          <w:rFonts w:ascii="Arial" w:hAnsi="Arial" w:cs="Arial"/>
          <w:bCs/>
          <w:i/>
          <w:iCs/>
          <w:sz w:val="20"/>
          <w:szCs w:val="20"/>
        </w:rPr>
      </w:pPr>
      <w:r w:rsidRPr="004E4FF2">
        <w:rPr>
          <w:rFonts w:ascii="Arial" w:hAnsi="Arial" w:cs="Arial"/>
          <w:bCs/>
          <w:i/>
          <w:iCs/>
          <w:sz w:val="20"/>
          <w:szCs w:val="20"/>
        </w:rPr>
        <w:t>Competencia</w:t>
      </w:r>
      <w:r>
        <w:rPr>
          <w:rFonts w:ascii="Arial" w:hAnsi="Arial" w:cs="Arial"/>
          <w:bCs/>
          <w:i/>
          <w:iCs/>
          <w:sz w:val="20"/>
          <w:szCs w:val="20"/>
        </w:rPr>
        <w:t>s</w:t>
      </w:r>
      <w:r w:rsidRPr="004E4FF2">
        <w:rPr>
          <w:rFonts w:ascii="Arial" w:hAnsi="Arial" w:cs="Arial"/>
          <w:bCs/>
          <w:i/>
          <w:iCs/>
          <w:sz w:val="20"/>
          <w:szCs w:val="20"/>
        </w:rPr>
        <w:t xml:space="preserve"> sociales y cívicas</w:t>
      </w:r>
    </w:p>
    <w:p w:rsidR="00D0354D" w:rsidRPr="004E4FF2" w:rsidRDefault="00D0354D" w:rsidP="00E37563">
      <w:pPr>
        <w:spacing w:before="60" w:after="60"/>
        <w:ind w:left="57" w:firstLine="651"/>
        <w:jc w:val="both"/>
        <w:rPr>
          <w:rFonts w:ascii="Arial" w:hAnsi="Arial" w:cs="Arial"/>
          <w:sz w:val="20"/>
          <w:szCs w:val="20"/>
        </w:rPr>
      </w:pPr>
      <w:r w:rsidRPr="004E4FF2">
        <w:rPr>
          <w:rFonts w:ascii="Arial" w:hAnsi="Arial" w:cs="Arial"/>
          <w:sz w:val="20"/>
          <w:szCs w:val="20"/>
        </w:rPr>
        <w:t xml:space="preserve">En la medida en que el pensamiento social y político compone una parte considerable </w:t>
      </w:r>
      <w:r>
        <w:rPr>
          <w:rFonts w:ascii="Arial" w:hAnsi="Arial" w:cs="Arial"/>
          <w:sz w:val="20"/>
          <w:szCs w:val="20"/>
        </w:rPr>
        <w:t>del contenido de esta materia</w:t>
      </w:r>
      <w:r w:rsidRPr="004E4FF2">
        <w:rPr>
          <w:rFonts w:ascii="Arial" w:hAnsi="Arial" w:cs="Arial"/>
          <w:sz w:val="20"/>
          <w:szCs w:val="20"/>
        </w:rPr>
        <w:t>, ésta favorece la adquisición de conceptos clave como democracia, Estado, sociedad, ciudadanía, poder, política, legitimidad, derecho, igualdad, etc.. Todos estos conceptos constituyen el trasfondo teórico de las competencias sociales y cívicas del alumnado, e incluyen también valores cívicos que, además de estudiarse teóricamente, pueden ejercitarse en el propio proceso de aprendizaje y en las relaciones interpersonales que se establecen en el aula.</w:t>
      </w:r>
    </w:p>
    <w:p w:rsidR="00D0354D" w:rsidRPr="004E4FF2" w:rsidRDefault="00D0354D" w:rsidP="00E37563">
      <w:pPr>
        <w:autoSpaceDE w:val="0"/>
        <w:autoSpaceDN w:val="0"/>
        <w:adjustRightInd w:val="0"/>
        <w:spacing w:before="60" w:after="60"/>
        <w:ind w:left="57" w:firstLine="13"/>
        <w:jc w:val="both"/>
        <w:rPr>
          <w:rFonts w:ascii="Arial" w:hAnsi="Arial" w:cs="Arial"/>
          <w:bCs/>
          <w:i/>
          <w:iCs/>
          <w:sz w:val="20"/>
          <w:szCs w:val="20"/>
        </w:rPr>
      </w:pPr>
      <w:r w:rsidRPr="004E4FF2">
        <w:rPr>
          <w:rFonts w:ascii="Arial" w:hAnsi="Arial" w:cs="Arial"/>
          <w:bCs/>
          <w:i/>
          <w:iCs/>
          <w:sz w:val="20"/>
          <w:szCs w:val="20"/>
        </w:rPr>
        <w:t xml:space="preserve">Competencia de sentido de iniciativa y espíritu emprendedor </w:t>
      </w:r>
    </w:p>
    <w:p w:rsidR="00D0354D" w:rsidRPr="004E4FF2" w:rsidRDefault="00D0354D" w:rsidP="00F935FC">
      <w:pPr>
        <w:autoSpaceDE w:val="0"/>
        <w:autoSpaceDN w:val="0"/>
        <w:adjustRightInd w:val="0"/>
        <w:spacing w:before="60" w:after="60"/>
        <w:ind w:left="57" w:firstLine="13"/>
        <w:jc w:val="both"/>
        <w:rPr>
          <w:rFonts w:ascii="Arial" w:hAnsi="Arial" w:cs="Arial"/>
          <w:sz w:val="20"/>
          <w:szCs w:val="20"/>
        </w:rPr>
      </w:pPr>
      <w:r w:rsidRPr="004E4FF2">
        <w:rPr>
          <w:rFonts w:ascii="Arial" w:hAnsi="Arial" w:cs="Arial"/>
          <w:sz w:val="20"/>
          <w:szCs w:val="20"/>
        </w:rPr>
        <w:tab/>
        <w:t>El estudio de las grandes transformaciones culturales, sociales y políticas debidas a iniciativas teóricas arriesgadas e innovadoras permite al alumnado adquirir el sentido de iniciativa y valorar el espíritu crítico como una forma del espíritu emprendedor.</w:t>
      </w:r>
    </w:p>
    <w:p w:rsidR="00D0354D" w:rsidRPr="004E4FF2" w:rsidRDefault="00D0354D" w:rsidP="00E37563">
      <w:pPr>
        <w:autoSpaceDE w:val="0"/>
        <w:autoSpaceDN w:val="0"/>
        <w:adjustRightInd w:val="0"/>
        <w:spacing w:before="60" w:after="60"/>
        <w:ind w:left="57" w:firstLine="13"/>
        <w:jc w:val="both"/>
        <w:rPr>
          <w:rFonts w:ascii="Arial" w:hAnsi="Arial" w:cs="Arial"/>
          <w:bCs/>
          <w:i/>
          <w:iCs/>
          <w:sz w:val="20"/>
          <w:szCs w:val="20"/>
        </w:rPr>
      </w:pPr>
      <w:r w:rsidRPr="004E4FF2">
        <w:rPr>
          <w:rFonts w:ascii="Arial" w:hAnsi="Arial" w:cs="Arial"/>
          <w:bCs/>
          <w:i/>
          <w:iCs/>
          <w:sz w:val="20"/>
          <w:szCs w:val="20"/>
        </w:rPr>
        <w:t>Competencia de conciencia y expresiones culturales</w:t>
      </w:r>
    </w:p>
    <w:p w:rsidR="00D0354D" w:rsidRPr="004E4FF2" w:rsidRDefault="00D0354D" w:rsidP="00E37563">
      <w:pPr>
        <w:spacing w:before="60" w:after="60"/>
        <w:ind w:left="57" w:firstLine="651"/>
        <w:jc w:val="both"/>
        <w:rPr>
          <w:rFonts w:ascii="Arial" w:hAnsi="Arial" w:cs="Arial"/>
          <w:sz w:val="20"/>
          <w:szCs w:val="20"/>
        </w:rPr>
      </w:pPr>
      <w:r w:rsidRPr="004E4FF2">
        <w:rPr>
          <w:rFonts w:ascii="Arial" w:hAnsi="Arial" w:cs="Arial"/>
          <w:sz w:val="20"/>
          <w:szCs w:val="20"/>
        </w:rPr>
        <w:t xml:space="preserve">Por su larguísima historia de más de dos milenios, que abarca varios periodos de la cultura humana en Occidente, </w:t>
      </w:r>
      <w:smartTag w:uri="urn:schemas-microsoft-com:office:smarttags" w:element="PersonName">
        <w:smartTagPr>
          <w:attr w:name="ProductID" w:val="La Historia"/>
        </w:smartTagPr>
        <w:r w:rsidRPr="004E4FF2">
          <w:rPr>
            <w:rFonts w:ascii="Arial" w:hAnsi="Arial" w:cs="Arial"/>
            <w:sz w:val="20"/>
            <w:szCs w:val="20"/>
          </w:rPr>
          <w:t>la Historia</w:t>
        </w:r>
      </w:smartTag>
      <w:r w:rsidRPr="004E4FF2">
        <w:rPr>
          <w:rFonts w:ascii="Arial" w:hAnsi="Arial" w:cs="Arial"/>
          <w:sz w:val="20"/>
          <w:szCs w:val="20"/>
        </w:rPr>
        <w:t xml:space="preserve"> de </w:t>
      </w:r>
      <w:smartTag w:uri="urn:schemas-microsoft-com:office:smarttags" w:element="PersonName">
        <w:smartTagPr>
          <w:attr w:name="ProductID" w:val="la Filosofía"/>
        </w:smartTagPr>
        <w:r w:rsidRPr="004E4FF2">
          <w:rPr>
            <w:rFonts w:ascii="Arial" w:hAnsi="Arial" w:cs="Arial"/>
            <w:sz w:val="20"/>
            <w:szCs w:val="20"/>
          </w:rPr>
          <w:t>la Filosofía</w:t>
        </w:r>
      </w:smartTag>
      <w:r w:rsidRPr="004E4FF2">
        <w:rPr>
          <w:rFonts w:ascii="Arial" w:hAnsi="Arial" w:cs="Arial"/>
          <w:sz w:val="20"/>
          <w:szCs w:val="20"/>
        </w:rPr>
        <w:t xml:space="preserve"> es especialmente apta para despertar en el alumnado la sensibilidad hacia el propio patrimonio cultural. En particular, las nociones básicas de Estética permiten una aproximación más teórica a los fenómenos artísticos en general. Y por su enfoque metodológico autocrítico y reflexivo, esta materia permite asimismo desarollar el respeto hacia otras manifestaciones culturales diversas.</w:t>
      </w:r>
    </w:p>
    <w:p w:rsidR="00D0354D" w:rsidRPr="004E4FF2" w:rsidRDefault="00D0354D" w:rsidP="00E37563">
      <w:pPr>
        <w:spacing w:before="60" w:after="60"/>
        <w:ind w:left="57" w:firstLine="651"/>
        <w:jc w:val="both"/>
        <w:rPr>
          <w:rFonts w:ascii="Arial" w:hAnsi="Arial" w:cs="Arial"/>
          <w:b/>
          <w:bCs/>
          <w:sz w:val="20"/>
          <w:szCs w:val="20"/>
        </w:rPr>
      </w:pPr>
    </w:p>
    <w:p w:rsidR="00D0354D" w:rsidRPr="004E4FF2" w:rsidRDefault="00D0354D" w:rsidP="00E37563">
      <w:pPr>
        <w:spacing w:before="60" w:after="60"/>
        <w:ind w:left="57" w:firstLine="651"/>
        <w:jc w:val="both"/>
        <w:rPr>
          <w:rFonts w:ascii="Arial" w:hAnsi="Arial" w:cs="Arial"/>
          <w:b/>
          <w:bCs/>
          <w:sz w:val="20"/>
          <w:szCs w:val="20"/>
        </w:rPr>
      </w:pPr>
      <w:r w:rsidRPr="004E4FF2">
        <w:rPr>
          <w:rFonts w:ascii="Arial" w:hAnsi="Arial" w:cs="Arial"/>
          <w:b/>
          <w:bCs/>
          <w:sz w:val="20"/>
          <w:szCs w:val="20"/>
        </w:rPr>
        <w:t>Objetivos</w:t>
      </w:r>
    </w:p>
    <w:p w:rsidR="00D0354D" w:rsidRPr="004E4FF2" w:rsidRDefault="00D0354D" w:rsidP="00E37563">
      <w:pPr>
        <w:spacing w:before="60" w:after="60"/>
        <w:ind w:left="57" w:firstLine="651"/>
        <w:jc w:val="both"/>
        <w:rPr>
          <w:rFonts w:ascii="Arial" w:hAnsi="Arial" w:cs="Arial"/>
          <w:b/>
          <w:bCs/>
          <w:sz w:val="20"/>
          <w:szCs w:val="20"/>
        </w:rPr>
      </w:pPr>
    </w:p>
    <w:p w:rsidR="00D0354D" w:rsidRPr="004E4FF2" w:rsidRDefault="00D0354D" w:rsidP="00E37563">
      <w:pPr>
        <w:spacing w:before="60" w:after="60"/>
        <w:ind w:left="57" w:firstLine="651"/>
        <w:jc w:val="both"/>
        <w:rPr>
          <w:rFonts w:ascii="Arial" w:hAnsi="Arial" w:cs="Arial"/>
          <w:bCs/>
          <w:sz w:val="20"/>
          <w:szCs w:val="20"/>
        </w:rPr>
      </w:pPr>
      <w:r w:rsidRPr="004E4FF2">
        <w:rPr>
          <w:rFonts w:ascii="Arial" w:hAnsi="Arial" w:cs="Arial"/>
          <w:bCs/>
          <w:sz w:val="20"/>
          <w:szCs w:val="20"/>
        </w:rPr>
        <w:t>La materia de Historia de la Filosofía pretende el desarrollo en el alumnado de las siguientes capacidades recogidas en los siguientes objetivos.</w:t>
      </w:r>
    </w:p>
    <w:p w:rsidR="00D0354D" w:rsidRPr="004E4FF2" w:rsidRDefault="00D0354D" w:rsidP="00E37563">
      <w:pPr>
        <w:spacing w:before="60" w:after="60"/>
        <w:ind w:left="57" w:firstLine="651"/>
        <w:jc w:val="both"/>
        <w:rPr>
          <w:rFonts w:ascii="Arial" w:hAnsi="Arial" w:cs="Arial"/>
          <w:bCs/>
          <w:sz w:val="20"/>
          <w:szCs w:val="20"/>
        </w:rPr>
      </w:pPr>
      <w:r w:rsidRPr="004E4FF2">
        <w:rPr>
          <w:rFonts w:ascii="Arial" w:hAnsi="Arial" w:cs="Arial"/>
          <w:bCs/>
          <w:sz w:val="20"/>
          <w:szCs w:val="20"/>
        </w:rPr>
        <w:t>Obj.HFI.1. Desarrollar la capacidad analítica y comparativa entre filósofos dentro de la Historia de la Filosofía.</w:t>
      </w:r>
    </w:p>
    <w:p w:rsidR="00D0354D" w:rsidRPr="004E4FF2" w:rsidRDefault="00D0354D" w:rsidP="00E37563">
      <w:pPr>
        <w:spacing w:before="60" w:after="60"/>
        <w:ind w:left="57" w:firstLine="651"/>
        <w:jc w:val="both"/>
        <w:rPr>
          <w:rFonts w:ascii="Arial" w:hAnsi="Arial" w:cs="Arial"/>
          <w:bCs/>
          <w:sz w:val="20"/>
          <w:szCs w:val="20"/>
        </w:rPr>
      </w:pPr>
      <w:r w:rsidRPr="004E4FF2">
        <w:rPr>
          <w:rFonts w:ascii="Arial" w:hAnsi="Arial" w:cs="Arial"/>
          <w:bCs/>
          <w:sz w:val="20"/>
          <w:szCs w:val="20"/>
        </w:rPr>
        <w:t>Obj.HFI.2. Priorizar la lectura de textos como instrumento para conocer la filosofía de los autores.</w:t>
      </w:r>
    </w:p>
    <w:p w:rsidR="00D0354D" w:rsidRPr="004E4FF2" w:rsidRDefault="00D0354D" w:rsidP="00E37563">
      <w:pPr>
        <w:spacing w:before="60" w:after="60"/>
        <w:ind w:left="57" w:firstLine="651"/>
        <w:jc w:val="both"/>
        <w:rPr>
          <w:rFonts w:ascii="Arial" w:hAnsi="Arial" w:cs="Arial"/>
          <w:bCs/>
          <w:sz w:val="20"/>
          <w:szCs w:val="20"/>
        </w:rPr>
      </w:pPr>
      <w:r w:rsidRPr="004E4FF2">
        <w:rPr>
          <w:rFonts w:ascii="Arial" w:hAnsi="Arial" w:cs="Arial"/>
          <w:bCs/>
          <w:sz w:val="20"/>
          <w:szCs w:val="20"/>
        </w:rPr>
        <w:t>Obj.HFI.3. Mejorar el uso de la lengua castellana y las lenguas clásicas, como el latín, el griego, el árabe y el hebreo, de forma oral y escrita, en la corrección y precisión correspondiente al nivel académico de 2º de Bachillerato para comprender, recibir y transmitir conceptos e ideas filosóficas.</w:t>
      </w:r>
    </w:p>
    <w:p w:rsidR="00D0354D" w:rsidRPr="004E4FF2" w:rsidRDefault="00D0354D" w:rsidP="00E37563">
      <w:pPr>
        <w:spacing w:before="60" w:after="60"/>
        <w:ind w:left="57" w:firstLine="651"/>
        <w:jc w:val="both"/>
        <w:rPr>
          <w:rFonts w:ascii="Arial" w:hAnsi="Arial" w:cs="Arial"/>
          <w:bCs/>
          <w:sz w:val="20"/>
          <w:szCs w:val="20"/>
        </w:rPr>
      </w:pPr>
      <w:r>
        <w:rPr>
          <w:noProof/>
          <w:lang w:eastAsia="es-ES"/>
        </w:rPr>
        <w:pict>
          <v:shape id="_x0000_s1028" type="#_x0000_t202" style="position:absolute;left:0;text-align:left;margin-left:-12.8pt;margin-top:-69pt;width:147.25pt;height:61.05pt;z-index:251660288;mso-wrap-style:none" stroked="f">
            <v:textbox style="mso-next-textbox:#_x0000_s1028">
              <w:txbxContent>
                <w:p w:rsidR="00D0354D" w:rsidRDefault="00D0354D" w:rsidP="00CF335E">
                  <w:r>
                    <w:rPr>
                      <w:noProof/>
                    </w:rPr>
                    <w:pict>
                      <v:shape id="_x0000_i1032" type="#_x0000_t75" alt="EDUCACION PANTONE" style="width:131.25pt;height:46.5pt;visibility:visible">
                        <v:imagedata r:id="rId7" o:title=""/>
                      </v:shape>
                    </w:pict>
                  </w:r>
                </w:p>
              </w:txbxContent>
            </v:textbox>
          </v:shape>
        </w:pict>
      </w:r>
      <w:r w:rsidRPr="004E4FF2">
        <w:rPr>
          <w:rFonts w:ascii="Arial" w:hAnsi="Arial" w:cs="Arial"/>
          <w:bCs/>
          <w:sz w:val="20"/>
          <w:szCs w:val="20"/>
        </w:rPr>
        <w:t>Obj.HFI.4 Valorar entre las corrientes de la historia y sus protagonistas aquellas que hayan sido capitales para el avance de la civilización tanto a nivel teórico y epistemológico como relativo a la filosofía práctica a nivel ético, social, político y estético.</w:t>
      </w:r>
    </w:p>
    <w:p w:rsidR="00D0354D" w:rsidRPr="004E4FF2" w:rsidRDefault="00D0354D" w:rsidP="00E37563">
      <w:pPr>
        <w:spacing w:before="60" w:after="60"/>
        <w:ind w:left="57" w:firstLine="651"/>
        <w:jc w:val="both"/>
        <w:rPr>
          <w:rFonts w:ascii="Arial" w:hAnsi="Arial" w:cs="Arial"/>
          <w:bCs/>
          <w:sz w:val="20"/>
          <w:szCs w:val="20"/>
        </w:rPr>
      </w:pPr>
      <w:r w:rsidRPr="004E4FF2">
        <w:rPr>
          <w:rFonts w:ascii="Arial" w:hAnsi="Arial" w:cs="Arial"/>
          <w:bCs/>
          <w:sz w:val="20"/>
          <w:szCs w:val="20"/>
        </w:rPr>
        <w:t>Obj.HFI.5. Valorar la interacción entre el conocimiento filosófico y científico a través del comentario de textos y sus aportaciones culturales.</w:t>
      </w:r>
    </w:p>
    <w:p w:rsidR="00D0354D" w:rsidRPr="004E4FF2" w:rsidRDefault="00D0354D" w:rsidP="00E37563">
      <w:pPr>
        <w:spacing w:before="60" w:after="60"/>
        <w:ind w:left="57" w:firstLine="651"/>
        <w:jc w:val="both"/>
        <w:rPr>
          <w:rFonts w:ascii="Arial" w:hAnsi="Arial" w:cs="Arial"/>
          <w:bCs/>
          <w:sz w:val="20"/>
          <w:szCs w:val="20"/>
        </w:rPr>
      </w:pPr>
      <w:r w:rsidRPr="004E4FF2">
        <w:rPr>
          <w:rFonts w:ascii="Arial" w:hAnsi="Arial" w:cs="Arial"/>
          <w:bCs/>
          <w:sz w:val="20"/>
          <w:szCs w:val="20"/>
        </w:rPr>
        <w:t>Obj.HFI.6. Diferenciar entre las herramientas de obtención de información y aquellas que sirvan para estudiar la evolución de la filosofía de los autores.</w:t>
      </w:r>
    </w:p>
    <w:p w:rsidR="00D0354D" w:rsidRPr="004E4FF2" w:rsidRDefault="00D0354D" w:rsidP="00E37563">
      <w:pPr>
        <w:spacing w:before="60" w:after="60"/>
        <w:ind w:left="57" w:firstLine="651"/>
        <w:jc w:val="both"/>
        <w:rPr>
          <w:rFonts w:ascii="Arial" w:hAnsi="Arial" w:cs="Arial"/>
          <w:bCs/>
          <w:sz w:val="20"/>
          <w:szCs w:val="20"/>
        </w:rPr>
      </w:pPr>
      <w:r w:rsidRPr="004E4FF2">
        <w:rPr>
          <w:rFonts w:ascii="Arial" w:hAnsi="Arial" w:cs="Arial"/>
          <w:bCs/>
          <w:sz w:val="20"/>
          <w:szCs w:val="20"/>
        </w:rPr>
        <w:t>Obj.HFI.7. Estudiar cuidadosamente el vocabulario que define y caracteriza a cada autor, en su contexto individual e histórico.</w:t>
      </w:r>
    </w:p>
    <w:p w:rsidR="00D0354D" w:rsidRPr="004E4FF2" w:rsidRDefault="00D0354D" w:rsidP="00E37563">
      <w:pPr>
        <w:spacing w:before="60" w:after="60"/>
        <w:ind w:left="57" w:firstLine="651"/>
        <w:jc w:val="both"/>
      </w:pPr>
      <w:r w:rsidRPr="004E4FF2">
        <w:rPr>
          <w:rFonts w:ascii="Arial" w:hAnsi="Arial" w:cs="Arial"/>
          <w:bCs/>
          <w:sz w:val="20"/>
          <w:szCs w:val="20"/>
        </w:rPr>
        <w:t>Obj.HFI.8.  Estudio histórico de la evolución del concepto de democracia a lo largo de la Historia de la Filosofía, especialmente allí donde se incida en la formación del ciudadano para la misma.</w:t>
      </w:r>
    </w:p>
    <w:p w:rsidR="00D0354D" w:rsidRPr="004E4FF2" w:rsidRDefault="00D0354D" w:rsidP="00E37563">
      <w:pPr>
        <w:spacing w:before="60" w:after="60"/>
        <w:ind w:left="57" w:firstLine="651"/>
        <w:jc w:val="both"/>
      </w:pPr>
      <w:r w:rsidRPr="004E4FF2">
        <w:rPr>
          <w:rFonts w:ascii="Arial" w:hAnsi="Arial" w:cs="Arial"/>
          <w:bCs/>
          <w:sz w:val="20"/>
          <w:szCs w:val="20"/>
        </w:rPr>
        <w:t>Obj.HFI.9. Saber comentar textos filosóficos: ideas principales y secundarias, sinopsis del mismo, vocabulario jerarquizado y conclusión final.</w:t>
      </w:r>
      <w:r w:rsidRPr="004E4FF2">
        <w:t xml:space="preserve"> </w:t>
      </w:r>
    </w:p>
    <w:p w:rsidR="00D0354D" w:rsidRPr="004E4FF2" w:rsidRDefault="00D0354D" w:rsidP="00E37563">
      <w:pPr>
        <w:spacing w:before="60" w:after="60"/>
        <w:ind w:left="57" w:firstLine="651"/>
        <w:jc w:val="both"/>
        <w:rPr>
          <w:rFonts w:ascii="Arial" w:hAnsi="Arial" w:cs="Arial"/>
          <w:bCs/>
          <w:sz w:val="20"/>
          <w:szCs w:val="20"/>
        </w:rPr>
      </w:pPr>
      <w:r>
        <w:rPr>
          <w:rFonts w:ascii="Arial" w:hAnsi="Arial" w:cs="Arial"/>
          <w:bCs/>
          <w:sz w:val="20"/>
          <w:szCs w:val="20"/>
        </w:rPr>
        <w:t>Obj.HFI.10. Valorar la t</w:t>
      </w:r>
      <w:r w:rsidRPr="004E4FF2">
        <w:rPr>
          <w:rFonts w:ascii="Arial" w:hAnsi="Arial" w:cs="Arial"/>
          <w:bCs/>
          <w:sz w:val="20"/>
          <w:szCs w:val="20"/>
        </w:rPr>
        <w:t>rascendencia de los textos filosóficos en el momento actual, igual en el plano político, científico como estético.</w:t>
      </w:r>
    </w:p>
    <w:p w:rsidR="00D0354D" w:rsidRPr="004E4FF2" w:rsidRDefault="00D0354D" w:rsidP="00E37563">
      <w:pPr>
        <w:spacing w:before="60" w:after="60"/>
        <w:ind w:left="57"/>
        <w:jc w:val="both"/>
        <w:rPr>
          <w:rFonts w:ascii="Arial" w:hAnsi="Arial" w:cs="Arial"/>
          <w:bCs/>
          <w:sz w:val="20"/>
          <w:szCs w:val="20"/>
        </w:rPr>
      </w:pPr>
    </w:p>
    <w:p w:rsidR="00D0354D" w:rsidRPr="004E4FF2" w:rsidRDefault="00D0354D" w:rsidP="00E37563">
      <w:pPr>
        <w:spacing w:before="60" w:after="60"/>
        <w:ind w:left="57" w:firstLine="651"/>
        <w:jc w:val="both"/>
        <w:rPr>
          <w:rFonts w:ascii="Arial" w:hAnsi="Arial" w:cs="Arial"/>
          <w:b/>
          <w:bCs/>
          <w:sz w:val="20"/>
          <w:szCs w:val="20"/>
        </w:rPr>
      </w:pPr>
      <w:r w:rsidRPr="004E4FF2">
        <w:rPr>
          <w:rFonts w:ascii="Arial" w:hAnsi="Arial" w:cs="Arial"/>
          <w:b/>
          <w:bCs/>
          <w:sz w:val="20"/>
          <w:szCs w:val="20"/>
        </w:rPr>
        <w:t>Orientaciones metodológicas</w:t>
      </w:r>
    </w:p>
    <w:p w:rsidR="00D0354D" w:rsidRPr="004E4FF2" w:rsidRDefault="00D0354D" w:rsidP="00E37563">
      <w:pPr>
        <w:spacing w:before="60" w:after="60"/>
        <w:ind w:left="57"/>
        <w:jc w:val="both"/>
        <w:rPr>
          <w:rFonts w:ascii="Arial" w:hAnsi="Arial" w:cs="Arial"/>
          <w:b/>
          <w:bCs/>
          <w:sz w:val="20"/>
          <w:szCs w:val="20"/>
        </w:rPr>
      </w:pPr>
    </w:p>
    <w:p w:rsidR="00D0354D" w:rsidRPr="004E4FF2" w:rsidRDefault="00D0354D" w:rsidP="00E5088A">
      <w:pPr>
        <w:spacing w:before="60" w:after="60"/>
        <w:ind w:left="57" w:firstLine="652"/>
        <w:jc w:val="both"/>
        <w:rPr>
          <w:rFonts w:ascii="Arial" w:hAnsi="Arial" w:cs="Arial"/>
          <w:bCs/>
          <w:sz w:val="20"/>
          <w:szCs w:val="20"/>
        </w:rPr>
      </w:pPr>
      <w:r w:rsidRPr="004E4FF2">
        <w:rPr>
          <w:rFonts w:ascii="Arial" w:hAnsi="Arial" w:cs="Arial"/>
          <w:bCs/>
          <w:sz w:val="20"/>
          <w:szCs w:val="20"/>
        </w:rPr>
        <w:t>Dentro de la progresión que este currículo ofrece al aprendizaje de la filosofía, la materia Historia de la Filosofía</w:t>
      </w:r>
      <w:r>
        <w:rPr>
          <w:rFonts w:ascii="Arial" w:hAnsi="Arial" w:cs="Arial"/>
          <w:bCs/>
          <w:sz w:val="20"/>
          <w:szCs w:val="20"/>
        </w:rPr>
        <w:t xml:space="preserve"> en 2º </w:t>
      </w:r>
      <w:r w:rsidRPr="004E4FF2">
        <w:rPr>
          <w:rFonts w:ascii="Arial" w:hAnsi="Arial" w:cs="Arial"/>
          <w:bCs/>
          <w:sz w:val="20"/>
          <w:szCs w:val="20"/>
        </w:rPr>
        <w:t xml:space="preserve">de </w:t>
      </w:r>
      <w:r>
        <w:rPr>
          <w:rFonts w:ascii="Arial" w:hAnsi="Arial" w:cs="Arial"/>
          <w:bCs/>
          <w:sz w:val="20"/>
          <w:szCs w:val="20"/>
        </w:rPr>
        <w:t>B</w:t>
      </w:r>
      <w:r w:rsidRPr="004E4FF2">
        <w:rPr>
          <w:rFonts w:ascii="Arial" w:hAnsi="Arial" w:cs="Arial"/>
          <w:bCs/>
          <w:sz w:val="20"/>
          <w:szCs w:val="20"/>
        </w:rPr>
        <w:t xml:space="preserve">achillerato supone </w:t>
      </w:r>
      <w:r>
        <w:rPr>
          <w:rFonts w:ascii="Arial" w:hAnsi="Arial" w:cs="Arial"/>
          <w:bCs/>
          <w:sz w:val="20"/>
          <w:szCs w:val="20"/>
        </w:rPr>
        <w:t>el último estadio dentro de la E</w:t>
      </w:r>
      <w:r w:rsidRPr="004E4FF2">
        <w:rPr>
          <w:rFonts w:ascii="Arial" w:hAnsi="Arial" w:cs="Arial"/>
          <w:bCs/>
          <w:sz w:val="20"/>
          <w:szCs w:val="20"/>
        </w:rPr>
        <w:t>ducación</w:t>
      </w:r>
      <w:r>
        <w:rPr>
          <w:rFonts w:ascii="Arial" w:hAnsi="Arial" w:cs="Arial"/>
          <w:bCs/>
          <w:sz w:val="20"/>
          <w:szCs w:val="20"/>
        </w:rPr>
        <w:t xml:space="preserve"> S</w:t>
      </w:r>
      <w:r w:rsidRPr="004E4FF2">
        <w:rPr>
          <w:rFonts w:ascii="Arial" w:hAnsi="Arial" w:cs="Arial"/>
          <w:bCs/>
          <w:sz w:val="20"/>
          <w:szCs w:val="20"/>
        </w:rPr>
        <w:t>ecundaria</w:t>
      </w:r>
      <w:r>
        <w:rPr>
          <w:rFonts w:ascii="Arial" w:hAnsi="Arial" w:cs="Arial"/>
          <w:bCs/>
          <w:sz w:val="20"/>
          <w:szCs w:val="20"/>
        </w:rPr>
        <w:t xml:space="preserve"> Obligatoria</w:t>
      </w:r>
      <w:r w:rsidRPr="004E4FF2">
        <w:rPr>
          <w:rFonts w:ascii="Arial" w:hAnsi="Arial" w:cs="Arial"/>
          <w:bCs/>
          <w:sz w:val="20"/>
          <w:szCs w:val="20"/>
        </w:rPr>
        <w:t>. Cualquier alumno que curse Histor</w:t>
      </w:r>
      <w:r>
        <w:rPr>
          <w:rFonts w:ascii="Arial" w:hAnsi="Arial" w:cs="Arial"/>
          <w:bCs/>
          <w:sz w:val="20"/>
          <w:szCs w:val="20"/>
        </w:rPr>
        <w:t xml:space="preserve">ia de la Filosofía </w:t>
      </w:r>
      <w:r w:rsidRPr="004E4FF2">
        <w:rPr>
          <w:rFonts w:ascii="Arial" w:hAnsi="Arial" w:cs="Arial"/>
          <w:bCs/>
          <w:sz w:val="20"/>
          <w:szCs w:val="20"/>
        </w:rPr>
        <w:t>ya</w:t>
      </w:r>
      <w:r>
        <w:rPr>
          <w:rFonts w:ascii="Arial" w:hAnsi="Arial" w:cs="Arial"/>
          <w:bCs/>
          <w:sz w:val="20"/>
          <w:szCs w:val="20"/>
        </w:rPr>
        <w:t xml:space="preserve"> ha adquirido</w:t>
      </w:r>
      <w:r w:rsidRPr="004E4FF2">
        <w:rPr>
          <w:rFonts w:ascii="Arial" w:hAnsi="Arial" w:cs="Arial"/>
          <w:bCs/>
          <w:sz w:val="20"/>
          <w:szCs w:val="20"/>
        </w:rPr>
        <w:t xml:space="preserve"> en primero las competencias y los conocimientos necesarios para abordar esta materia, por lo que ha de esperar en ella un planteamiento basado en el análisis, la profun</w:t>
      </w:r>
      <w:r>
        <w:rPr>
          <w:rFonts w:ascii="Arial" w:hAnsi="Arial" w:cs="Arial"/>
          <w:bCs/>
          <w:sz w:val="20"/>
          <w:szCs w:val="20"/>
        </w:rPr>
        <w:t>dización y la especialización. A partir del desarrollo de estas competencias</w:t>
      </w:r>
      <w:r w:rsidRPr="004E4FF2">
        <w:rPr>
          <w:rFonts w:ascii="Arial" w:hAnsi="Arial" w:cs="Arial"/>
          <w:bCs/>
          <w:sz w:val="20"/>
          <w:szCs w:val="20"/>
        </w:rPr>
        <w:t xml:space="preserve"> el alumno debe ser competente comunicador, competente seleccionador y eficiente transmisor de la información para desarrollar el diálogo filosófico, utilizar los métodos científicos y técnicos para ir construyendo su propio proyecto personal.</w:t>
      </w:r>
    </w:p>
    <w:p w:rsidR="00D0354D" w:rsidRDefault="00D0354D" w:rsidP="00E37563">
      <w:pPr>
        <w:spacing w:before="60" w:after="60"/>
        <w:ind w:left="57" w:firstLine="652"/>
        <w:jc w:val="both"/>
        <w:rPr>
          <w:rFonts w:ascii="Arial" w:hAnsi="Arial" w:cs="Arial"/>
          <w:bCs/>
          <w:sz w:val="20"/>
          <w:szCs w:val="20"/>
          <w:lang w:val="es-ES_tradnl"/>
        </w:rPr>
      </w:pPr>
      <w:r>
        <w:rPr>
          <w:rFonts w:ascii="Arial" w:hAnsi="Arial" w:cs="Arial"/>
          <w:bCs/>
          <w:sz w:val="20"/>
          <w:szCs w:val="20"/>
          <w:lang w:val="es-ES_tradnl"/>
        </w:rPr>
        <w:t xml:space="preserve">Dos son los rasgos diferenciadores de esta materia que hay que tener en cuenta a la hora de escoger estrategias y técnicas que conformen una elección de metodología didáctica. </w:t>
      </w:r>
    </w:p>
    <w:p w:rsidR="00D0354D" w:rsidRDefault="00D0354D" w:rsidP="00E37563">
      <w:pPr>
        <w:spacing w:before="60" w:after="60"/>
        <w:ind w:left="57" w:firstLine="652"/>
        <w:jc w:val="both"/>
        <w:rPr>
          <w:rFonts w:ascii="Arial" w:hAnsi="Arial" w:cs="Arial"/>
          <w:bCs/>
          <w:sz w:val="20"/>
          <w:szCs w:val="20"/>
          <w:lang w:val="es-ES_tradnl"/>
        </w:rPr>
      </w:pPr>
      <w:r>
        <w:rPr>
          <w:rFonts w:ascii="Arial" w:hAnsi="Arial" w:cs="Arial"/>
          <w:bCs/>
          <w:sz w:val="20"/>
          <w:szCs w:val="20"/>
          <w:lang w:val="es-ES_tradnl"/>
        </w:rPr>
        <w:t>El primero de ellos es el carácter histórico de su planteamiento. Esto obliga al uso de ejes o frisos cronológicos, u otros recursos propios de la enseñanza de la historia, para contextualizar el pensamiento de los distintos autores. Por otra parte, e</w:t>
      </w:r>
      <w:r w:rsidRPr="00E5088A">
        <w:rPr>
          <w:rFonts w:ascii="Arial" w:hAnsi="Arial" w:cs="Arial"/>
          <w:bCs/>
          <w:sz w:val="20"/>
          <w:szCs w:val="20"/>
          <w:lang w:val="es-ES_tradnl"/>
        </w:rPr>
        <w:t>n el aprendizaje de la filosofía</w:t>
      </w:r>
      <w:r>
        <w:rPr>
          <w:rFonts w:ascii="Arial" w:hAnsi="Arial" w:cs="Arial"/>
          <w:bCs/>
          <w:sz w:val="20"/>
          <w:szCs w:val="20"/>
          <w:lang w:val="es-ES_tradnl"/>
        </w:rPr>
        <w:t>, sobre todo desde una visión histórica,</w:t>
      </w:r>
      <w:r w:rsidRPr="00E5088A">
        <w:rPr>
          <w:rFonts w:ascii="Arial" w:hAnsi="Arial" w:cs="Arial"/>
          <w:bCs/>
          <w:sz w:val="20"/>
          <w:szCs w:val="20"/>
          <w:lang w:val="es-ES_tradnl"/>
        </w:rPr>
        <w:t xml:space="preserve"> el comentario de textos filosóficos es un procedimiento sustantivo</w:t>
      </w:r>
      <w:r>
        <w:rPr>
          <w:rFonts w:ascii="Arial" w:hAnsi="Arial" w:cs="Arial"/>
          <w:bCs/>
          <w:sz w:val="20"/>
          <w:szCs w:val="20"/>
          <w:lang w:val="es-ES_tradnl"/>
        </w:rPr>
        <w:t>, que debe ser en esta materia el centro desde el cual pivote el resto de recursos o técnicas didácticas</w:t>
      </w:r>
      <w:r w:rsidRPr="00E5088A">
        <w:rPr>
          <w:rFonts w:ascii="Arial" w:hAnsi="Arial" w:cs="Arial"/>
          <w:bCs/>
          <w:sz w:val="20"/>
          <w:szCs w:val="20"/>
          <w:lang w:val="es-ES_tradnl"/>
        </w:rPr>
        <w:t xml:space="preserve">. </w:t>
      </w:r>
      <w:r>
        <w:rPr>
          <w:rFonts w:ascii="Arial" w:hAnsi="Arial" w:cs="Arial"/>
          <w:bCs/>
          <w:sz w:val="20"/>
          <w:szCs w:val="20"/>
          <w:lang w:val="es-ES_tradnl"/>
        </w:rPr>
        <w:t>Son muchas las maneras de trabajarlos pero, en una exposición de mínimos, el alumno ha de saber identificar</w:t>
      </w:r>
      <w:r w:rsidRPr="0032179A">
        <w:rPr>
          <w:rFonts w:ascii="Arial" w:hAnsi="Arial" w:cs="Arial"/>
          <w:bCs/>
          <w:sz w:val="20"/>
          <w:szCs w:val="20"/>
        </w:rPr>
        <w:t xml:space="preserve"> </w:t>
      </w:r>
      <w:r>
        <w:rPr>
          <w:rFonts w:ascii="Arial" w:hAnsi="Arial" w:cs="Arial"/>
          <w:bCs/>
          <w:sz w:val="20"/>
          <w:szCs w:val="20"/>
        </w:rPr>
        <w:t xml:space="preserve">las </w:t>
      </w:r>
      <w:r w:rsidRPr="004E4FF2">
        <w:rPr>
          <w:rFonts w:ascii="Arial" w:hAnsi="Arial" w:cs="Arial"/>
          <w:bCs/>
          <w:sz w:val="20"/>
          <w:szCs w:val="20"/>
        </w:rPr>
        <w:t>ideas principales y secundarias</w:t>
      </w:r>
      <w:r>
        <w:rPr>
          <w:rFonts w:ascii="Arial" w:hAnsi="Arial" w:cs="Arial"/>
          <w:bCs/>
          <w:sz w:val="20"/>
          <w:szCs w:val="20"/>
        </w:rPr>
        <w:t xml:space="preserve">, realizar una sinopsis, distinguir el vocabulario propio del autor y de la disciplina y establecer una conclusión final. </w:t>
      </w:r>
      <w:r w:rsidRPr="00E5088A">
        <w:rPr>
          <w:rFonts w:ascii="Arial" w:hAnsi="Arial" w:cs="Arial"/>
          <w:bCs/>
          <w:sz w:val="20"/>
          <w:szCs w:val="20"/>
          <w:lang w:val="es-ES_tradnl"/>
        </w:rPr>
        <w:t>Profundizar en su análisis y comentario supone insertarse de forma participativa en la maduración de la actividad filosófica</w:t>
      </w:r>
      <w:r>
        <w:rPr>
          <w:rFonts w:ascii="Arial" w:hAnsi="Arial" w:cs="Arial"/>
          <w:bCs/>
          <w:sz w:val="20"/>
          <w:szCs w:val="20"/>
          <w:lang w:val="es-ES_tradnl"/>
        </w:rPr>
        <w:t xml:space="preserve">, que lleve al alumno a </w:t>
      </w:r>
      <w:r w:rsidRPr="00E5088A">
        <w:rPr>
          <w:rFonts w:ascii="Arial" w:hAnsi="Arial" w:cs="Arial"/>
          <w:bCs/>
          <w:sz w:val="20"/>
          <w:szCs w:val="20"/>
          <w:lang w:val="es-ES_tradnl"/>
        </w:rPr>
        <w:t xml:space="preserve">apropiarse una urdimbre conceptual cada vez más rica, integrada y rigurosa, </w:t>
      </w:r>
      <w:r>
        <w:rPr>
          <w:rFonts w:ascii="Arial" w:hAnsi="Arial" w:cs="Arial"/>
          <w:bCs/>
          <w:sz w:val="20"/>
          <w:szCs w:val="20"/>
          <w:lang w:val="es-ES_tradnl"/>
        </w:rPr>
        <w:t xml:space="preserve">para que sean </w:t>
      </w:r>
      <w:r w:rsidRPr="00E5088A">
        <w:rPr>
          <w:rFonts w:ascii="Arial" w:hAnsi="Arial" w:cs="Arial"/>
          <w:bCs/>
          <w:sz w:val="20"/>
          <w:szCs w:val="20"/>
          <w:lang w:val="es-ES_tradnl"/>
        </w:rPr>
        <w:t xml:space="preserve">capaces de afrontar críticamente la complejidad de las realidades que componen su experiencia. </w:t>
      </w:r>
      <w:r w:rsidRPr="00C9630B">
        <w:rPr>
          <w:rFonts w:ascii="Arial" w:hAnsi="Arial" w:cs="Arial"/>
          <w:bCs/>
          <w:sz w:val="20"/>
          <w:szCs w:val="20"/>
        </w:rPr>
        <w:t>Un posible trabajo relacionado con lo anterior sería la elaboración por parte del alumno de un fichero de términos filosóficos que vaya encontrando a lo largo del curso y que el profesor puede controlar periódicamente teniendo en cuenta el rigor, la precisión y el grado de comprensión obtenidos.</w:t>
      </w:r>
      <w:r w:rsidRPr="0032179A">
        <w:rPr>
          <w:rFonts w:ascii="Arial" w:hAnsi="Arial" w:cs="Arial"/>
          <w:bCs/>
          <w:sz w:val="20"/>
          <w:szCs w:val="20"/>
          <w:lang w:val="es-ES_tradnl"/>
        </w:rPr>
        <w:t xml:space="preserve"> </w:t>
      </w:r>
    </w:p>
    <w:p w:rsidR="00D0354D" w:rsidRPr="004E4FF2" w:rsidRDefault="00D0354D" w:rsidP="00E37563">
      <w:pPr>
        <w:spacing w:before="60" w:after="60"/>
        <w:ind w:left="57" w:firstLine="652"/>
        <w:jc w:val="both"/>
        <w:rPr>
          <w:rFonts w:ascii="Arial" w:hAnsi="Arial" w:cs="Arial"/>
          <w:bCs/>
          <w:sz w:val="20"/>
          <w:szCs w:val="20"/>
        </w:rPr>
      </w:pPr>
      <w:r>
        <w:rPr>
          <w:rFonts w:ascii="Arial" w:hAnsi="Arial" w:cs="Arial"/>
          <w:bCs/>
          <w:sz w:val="20"/>
          <w:szCs w:val="20"/>
          <w:lang w:val="es-ES_tradnl"/>
        </w:rPr>
        <w:t>El segundo de los rasgos diferenciadores es la potencia de que dispone esta materia para articular armónicamente los diversos ámbitos del conocimiento, de relacionar conceptos de distintas materias. Ya hemos hablado de la conexión con la historia pero, más allá de ella, e</w:t>
      </w:r>
      <w:r w:rsidRPr="004E4FF2">
        <w:rPr>
          <w:rFonts w:ascii="Arial" w:hAnsi="Arial" w:cs="Arial"/>
          <w:bCs/>
          <w:sz w:val="20"/>
          <w:szCs w:val="20"/>
        </w:rPr>
        <w:t xml:space="preserve">l profesor de Historia de la Filosofía ha de basar su labor motivadora no solo en las obras, textos y manuales propios de la materia, sino en recursos extraacadémicos </w:t>
      </w:r>
      <w:r>
        <w:rPr>
          <w:rFonts w:ascii="Arial" w:hAnsi="Arial" w:cs="Arial"/>
          <w:bCs/>
          <w:sz w:val="20"/>
          <w:szCs w:val="20"/>
        </w:rPr>
        <w:t>o</w:t>
      </w:r>
      <w:r w:rsidRPr="004E4FF2">
        <w:rPr>
          <w:rFonts w:ascii="Arial" w:hAnsi="Arial" w:cs="Arial"/>
          <w:bCs/>
          <w:sz w:val="20"/>
          <w:szCs w:val="20"/>
        </w:rPr>
        <w:t xml:space="preserve"> </w:t>
      </w:r>
      <w:r>
        <w:rPr>
          <w:rFonts w:ascii="Arial" w:hAnsi="Arial" w:cs="Arial"/>
          <w:bCs/>
          <w:sz w:val="20"/>
          <w:szCs w:val="20"/>
        </w:rPr>
        <w:t xml:space="preserve">de otras materias </w:t>
      </w:r>
      <w:r w:rsidRPr="004E4FF2">
        <w:rPr>
          <w:rFonts w:ascii="Arial" w:hAnsi="Arial" w:cs="Arial"/>
          <w:bCs/>
          <w:sz w:val="20"/>
          <w:szCs w:val="20"/>
        </w:rPr>
        <w:t>que acerquen las ideas de los grandes filósofos al alumnado</w:t>
      </w:r>
      <w:r>
        <w:rPr>
          <w:rFonts w:ascii="Arial" w:hAnsi="Arial" w:cs="Arial"/>
          <w:bCs/>
          <w:sz w:val="20"/>
          <w:szCs w:val="20"/>
        </w:rPr>
        <w:t>. Para ello, será útil</w:t>
      </w:r>
      <w:r w:rsidRPr="004E4FF2">
        <w:rPr>
          <w:rFonts w:ascii="Arial" w:hAnsi="Arial" w:cs="Arial"/>
          <w:bCs/>
          <w:sz w:val="20"/>
          <w:szCs w:val="20"/>
        </w:rPr>
        <w:t xml:space="preserve"> el estudio e interpretación continuos de oportunos materiales de apoyo: textos, gráficos o elementos multimedia que el profesor o los propios alumnos </w:t>
      </w:r>
      <w:r>
        <w:rPr>
          <w:rFonts w:ascii="Arial" w:hAnsi="Arial" w:cs="Arial"/>
          <w:bCs/>
          <w:sz w:val="20"/>
          <w:szCs w:val="20"/>
        </w:rPr>
        <w:t xml:space="preserve">puedan seleccionar </w:t>
      </w:r>
      <w:r w:rsidRPr="004E4FF2">
        <w:rPr>
          <w:rFonts w:ascii="Arial" w:hAnsi="Arial" w:cs="Arial"/>
          <w:bCs/>
          <w:sz w:val="20"/>
          <w:szCs w:val="20"/>
        </w:rPr>
        <w:t>en función de su complementarieda</w:t>
      </w:r>
      <w:r>
        <w:rPr>
          <w:rFonts w:ascii="Arial" w:hAnsi="Arial" w:cs="Arial"/>
          <w:bCs/>
          <w:sz w:val="20"/>
          <w:szCs w:val="20"/>
        </w:rPr>
        <w:t>d con los contenidos estudiados.</w:t>
      </w:r>
      <w:r w:rsidRPr="00DA0A29">
        <w:rPr>
          <w:rFonts w:ascii="Arial" w:hAnsi="Arial" w:cs="Arial"/>
          <w:bCs/>
          <w:sz w:val="20"/>
          <w:szCs w:val="20"/>
        </w:rPr>
        <w:t xml:space="preserve"> </w:t>
      </w:r>
      <w:r>
        <w:rPr>
          <w:rFonts w:ascii="Arial" w:hAnsi="Arial" w:cs="Arial"/>
          <w:bCs/>
          <w:sz w:val="20"/>
          <w:szCs w:val="20"/>
        </w:rPr>
        <w:t>También es importante en este nivel trabajar a través de manifestaciones artísticas de todo tipo. Además de servir como una puerta de entrada atractiva para el análisis de los conceptos estudiados, s</w:t>
      </w:r>
      <w:r w:rsidRPr="00FA097B">
        <w:rPr>
          <w:rFonts w:ascii="Arial" w:hAnsi="Arial" w:cs="Arial"/>
          <w:bCs/>
          <w:sz w:val="20"/>
          <w:szCs w:val="20"/>
        </w:rPr>
        <w:t>upone una manera eficaz de introducir el placer estético en el aula, algo que debería regir buena parte de la actividad docente.</w:t>
      </w:r>
      <w:r>
        <w:rPr>
          <w:rFonts w:ascii="Arial" w:hAnsi="Arial" w:cs="Arial"/>
          <w:bCs/>
          <w:sz w:val="20"/>
          <w:szCs w:val="20"/>
        </w:rPr>
        <w:t xml:space="preserve"> </w:t>
      </w:r>
      <w:r w:rsidRPr="004E4FF2">
        <w:rPr>
          <w:rFonts w:ascii="Arial" w:hAnsi="Arial" w:cs="Arial"/>
          <w:bCs/>
          <w:sz w:val="20"/>
          <w:szCs w:val="20"/>
        </w:rPr>
        <w:t xml:space="preserve">Obviamente Internet y toda la tecnología necesaria para su uso son, en este sentido, equipamiento muy necesario. </w:t>
      </w:r>
    </w:p>
    <w:p w:rsidR="00D0354D" w:rsidRPr="00774ADD" w:rsidRDefault="00D0354D" w:rsidP="00DA0A29">
      <w:pPr>
        <w:spacing w:before="60" w:after="60"/>
        <w:ind w:left="57" w:firstLine="652"/>
        <w:jc w:val="both"/>
        <w:rPr>
          <w:rFonts w:ascii="Arial" w:hAnsi="Arial" w:cs="Arial"/>
          <w:bCs/>
          <w:sz w:val="20"/>
          <w:szCs w:val="20"/>
        </w:rPr>
      </w:pPr>
      <w:r w:rsidRPr="00FA097B">
        <w:rPr>
          <w:rFonts w:ascii="Arial" w:hAnsi="Arial" w:cs="Arial"/>
          <w:bCs/>
          <w:sz w:val="20"/>
          <w:szCs w:val="20"/>
        </w:rPr>
        <w:t>Corresponde al profesor seleccionar la metodología más adecuada al alumnado de Filosofía</w:t>
      </w:r>
      <w:r>
        <w:rPr>
          <w:rFonts w:ascii="Arial" w:hAnsi="Arial" w:cs="Arial"/>
          <w:bCs/>
          <w:sz w:val="20"/>
          <w:szCs w:val="20"/>
        </w:rPr>
        <w:t xml:space="preserve">. </w:t>
      </w:r>
      <w:r w:rsidRPr="00FA097B">
        <w:rPr>
          <w:rFonts w:ascii="Arial" w:hAnsi="Arial" w:cs="Arial"/>
          <w:bCs/>
          <w:sz w:val="20"/>
          <w:szCs w:val="20"/>
        </w:rPr>
        <w:t>Por eso es importante considerar las estrategias referidas como opciones a combinar, junto a otras posibles</w:t>
      </w:r>
      <w:r>
        <w:rPr>
          <w:rFonts w:ascii="Arial" w:hAnsi="Arial" w:cs="Arial"/>
          <w:bCs/>
          <w:sz w:val="20"/>
          <w:szCs w:val="20"/>
        </w:rPr>
        <w:t xml:space="preserve">, </w:t>
      </w:r>
      <w:r w:rsidRPr="00FA097B">
        <w:rPr>
          <w:rFonts w:ascii="Arial" w:hAnsi="Arial" w:cs="Arial"/>
          <w:bCs/>
          <w:sz w:val="20"/>
          <w:szCs w:val="20"/>
        </w:rPr>
        <w:t>en la práctica docente diaria, de manera que ésta resulte enriquecedora y atractiva para el estudiante.</w:t>
      </w:r>
    </w:p>
    <w:p w:rsidR="00D0354D" w:rsidRPr="004E4FF2" w:rsidRDefault="00D0354D" w:rsidP="00E37563">
      <w:pPr>
        <w:spacing w:before="60" w:after="60"/>
        <w:ind w:left="57"/>
        <w:rPr>
          <w:rFonts w:ascii="Arial" w:hAnsi="Arial" w:cs="Arial"/>
          <w:bCs/>
          <w:sz w:val="20"/>
          <w:szCs w:val="20"/>
        </w:rPr>
        <w:sectPr w:rsidR="00D0354D" w:rsidRPr="004E4FF2" w:rsidSect="00E3756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020"/>
        <w:gridCol w:w="1620"/>
      </w:tblGrid>
      <w:tr w:rsidR="00D0354D" w:rsidRPr="004E4FF2" w:rsidTr="00E37563">
        <w:trPr>
          <w:trHeight w:val="422"/>
        </w:trPr>
        <w:tc>
          <w:tcPr>
            <w:tcW w:w="13068" w:type="dxa"/>
            <w:gridSpan w:val="3"/>
            <w:vAlign w:val="center"/>
          </w:tcPr>
          <w:p w:rsidR="00D0354D" w:rsidRPr="004E4FF2" w:rsidRDefault="00D0354D" w:rsidP="00120F3B">
            <w:pPr>
              <w:spacing w:before="20" w:after="20"/>
              <w:ind w:left="57"/>
              <w:jc w:val="center"/>
              <w:rPr>
                <w:rFonts w:ascii="Arial" w:hAnsi="Arial"/>
                <w:b/>
                <w:sz w:val="16"/>
                <w:szCs w:val="16"/>
              </w:rPr>
            </w:pPr>
            <w:r>
              <w:rPr>
                <w:noProof/>
                <w:lang w:eastAsia="es-ES"/>
              </w:rPr>
              <w:pict>
                <v:shape id="_x0000_s1029" type="#_x0000_t202" style="position:absolute;left:0;text-align:left;margin-left:-12.8pt;margin-top:-69.5pt;width:147.25pt;height:61.05pt;z-index:251661312;mso-wrap-style:none" stroked="f">
                  <v:textbox style="mso-next-textbox:#_x0000_s1029">
                    <w:txbxContent>
                      <w:p w:rsidR="00D0354D" w:rsidRDefault="00D0354D" w:rsidP="00CF335E">
                        <w:r>
                          <w:rPr>
                            <w:noProof/>
                          </w:rPr>
                          <w:pict>
                            <v:shape id="_x0000_i1036" type="#_x0000_t75" alt="EDUCACION PANTONE" style="width:131.25pt;height:46.5pt;visibility:visible">
                              <v:imagedata r:id="rId7" o:title=""/>
                            </v:shape>
                          </w:pict>
                        </w:r>
                      </w:p>
                    </w:txbxContent>
                  </v:textbox>
                </v:shape>
              </w:pict>
            </w: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11"/>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1: </w:t>
            </w:r>
            <w:r w:rsidRPr="004E4FF2">
              <w:rPr>
                <w:rFonts w:ascii="Arial" w:hAnsi="Arial"/>
                <w:sz w:val="16"/>
                <w:szCs w:val="16"/>
              </w:rPr>
              <w:t>Elementos  transversales</w:t>
            </w:r>
          </w:p>
        </w:tc>
      </w:tr>
      <w:tr w:rsidR="00D0354D" w:rsidRPr="004E4FF2" w:rsidTr="00E37563">
        <w:trPr>
          <w:trHeight w:val="726"/>
        </w:trPr>
        <w:tc>
          <w:tcPr>
            <w:tcW w:w="14688" w:type="dxa"/>
            <w:gridSpan w:val="4"/>
          </w:tcPr>
          <w:p w:rsidR="00D0354D" w:rsidRPr="004E4FF2" w:rsidRDefault="00D0354D" w:rsidP="000450A2">
            <w:pPr>
              <w:spacing w:before="20" w:after="20"/>
              <w:ind w:left="57"/>
              <w:jc w:val="both"/>
              <w:rPr>
                <w:rFonts w:ascii="Arial" w:hAnsi="Arial"/>
                <w:sz w:val="16"/>
                <w:szCs w:val="16"/>
              </w:rPr>
            </w:pPr>
            <w:r w:rsidRPr="00120F3B">
              <w:rPr>
                <w:rFonts w:ascii="Arial" w:hAnsi="Arial"/>
                <w:b/>
                <w:caps/>
                <w:sz w:val="16"/>
                <w:szCs w:val="16"/>
              </w:rPr>
              <w:t>Contenidos</w:t>
            </w:r>
            <w:r w:rsidRPr="004E4FF2">
              <w:rPr>
                <w:rFonts w:ascii="Arial" w:hAnsi="Arial"/>
                <w:b/>
                <w:sz w:val="16"/>
                <w:szCs w:val="16"/>
              </w:rPr>
              <w:t xml:space="preserve">: </w:t>
            </w:r>
          </w:p>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 xml:space="preserve">El comentario de texto. El diálogo filosófico y la argumentación. </w:t>
            </w:r>
          </w:p>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 xml:space="preserve">Herramientas de aprendizaje e investigación de la Filosofía. </w:t>
            </w:r>
          </w:p>
          <w:p w:rsidR="00D0354D" w:rsidRPr="004E4FF2" w:rsidRDefault="00D0354D" w:rsidP="000450A2">
            <w:pPr>
              <w:spacing w:before="20" w:after="20"/>
              <w:ind w:left="57"/>
              <w:jc w:val="both"/>
              <w:rPr>
                <w:rFonts w:ascii="Arial" w:hAnsi="Arial"/>
                <w:b/>
                <w:sz w:val="16"/>
                <w:szCs w:val="16"/>
              </w:rPr>
            </w:pPr>
            <w:r w:rsidRPr="004E4FF2">
              <w:rPr>
                <w:rFonts w:ascii="Arial" w:hAnsi="Arial"/>
                <w:sz w:val="16"/>
                <w:szCs w:val="16"/>
              </w:rPr>
              <w:t>La aplicación de las competencias TIC a la Historia de la Filosofía.</w:t>
            </w:r>
          </w:p>
        </w:tc>
      </w:tr>
      <w:tr w:rsidR="00D0354D" w:rsidRPr="004E4FF2" w:rsidTr="005C4EB1">
        <w:tc>
          <w:tcPr>
            <w:tcW w:w="4428"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CRITERIOS DE EVALUACIÓN</w:t>
            </w:r>
          </w:p>
        </w:tc>
        <w:tc>
          <w:tcPr>
            <w:tcW w:w="1620"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COMPETENCIAS CLAVE</w:t>
            </w:r>
          </w:p>
        </w:tc>
        <w:tc>
          <w:tcPr>
            <w:tcW w:w="8640" w:type="dxa"/>
            <w:gridSpan w:val="2"/>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ESTÁNDARES DE APRENDIZAJE EVALUABLES</w:t>
            </w:r>
          </w:p>
        </w:tc>
      </w:tr>
      <w:tr w:rsidR="00D0354D" w:rsidRPr="004E4FF2" w:rsidTr="005C4EB1">
        <w:trPr>
          <w:trHeight w:val="503"/>
        </w:trPr>
        <w:tc>
          <w:tcPr>
            <w:tcW w:w="4428" w:type="dxa"/>
            <w:vMerge w:val="restart"/>
          </w:tcPr>
          <w:p w:rsidR="00D0354D" w:rsidRPr="004E4FF2" w:rsidRDefault="00D0354D" w:rsidP="000450A2">
            <w:pPr>
              <w:pStyle w:val="Prrafodelista2"/>
              <w:spacing w:before="20" w:after="20"/>
              <w:ind w:left="57"/>
              <w:jc w:val="both"/>
              <w:rPr>
                <w:rFonts w:ascii="Arial" w:hAnsi="Arial" w:cs="Arial"/>
                <w:sz w:val="16"/>
                <w:szCs w:val="16"/>
              </w:rPr>
            </w:pPr>
            <w:r w:rsidRPr="004E4FF2">
              <w:rPr>
                <w:rFonts w:ascii="Arial" w:hAnsi="Arial"/>
                <w:sz w:val="16"/>
                <w:szCs w:val="16"/>
              </w:rPr>
              <w:t xml:space="preserve">Crit.HFI.1.1. </w:t>
            </w:r>
            <w:r w:rsidRPr="004E4FF2">
              <w:rPr>
                <w:rFonts w:ascii="Arial" w:hAnsi="Arial" w:cs="Arial"/>
                <w:sz w:val="16"/>
                <w:szCs w:val="16"/>
              </w:rPr>
              <w:t>Realizar el análisis de fragmentos de los textos más relevantes de la Historia de la Filosofía, especialmente de los autores tratados, identificando los problemas que en ellos se plantean y las ideas que se defienden y reconociendo el orden lógico de la argumentación, y ser capaz de transferir los conocimientos a otros autores o problemas.</w:t>
            </w: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CCL-CCEC</w:t>
            </w:r>
          </w:p>
        </w:tc>
        <w:tc>
          <w:tcPr>
            <w:tcW w:w="8640" w:type="dxa"/>
            <w:gridSpan w:val="2"/>
          </w:tcPr>
          <w:p w:rsidR="00D0354D" w:rsidRPr="004E4FF2" w:rsidRDefault="00D0354D" w:rsidP="000450A2">
            <w:pPr>
              <w:spacing w:before="20" w:after="20"/>
              <w:ind w:left="57"/>
              <w:jc w:val="both"/>
              <w:rPr>
                <w:rFonts w:ascii="Arial" w:hAnsi="Arial"/>
                <w:sz w:val="16"/>
                <w:szCs w:val="16"/>
              </w:rPr>
            </w:pPr>
            <w:r w:rsidRPr="004E4FF2">
              <w:rPr>
                <w:rFonts w:ascii="Arial" w:hAnsi="Arial" w:cs="Arial"/>
                <w:sz w:val="16"/>
                <w:szCs w:val="16"/>
              </w:rPr>
              <w:t>Est.HFI.1.1.1. Comprende el sentido global de los textos más relevantes de los autores estudiados, reconociendo los planteamientos que se defienden.</w:t>
            </w:r>
          </w:p>
        </w:tc>
      </w:tr>
      <w:tr w:rsidR="00D0354D" w:rsidRPr="004E4FF2" w:rsidTr="005C4EB1">
        <w:trPr>
          <w:trHeight w:val="516"/>
        </w:trPr>
        <w:tc>
          <w:tcPr>
            <w:tcW w:w="4428" w:type="dxa"/>
            <w:vMerge/>
          </w:tcPr>
          <w:p w:rsidR="00D0354D" w:rsidRPr="004E4FF2" w:rsidRDefault="00D0354D" w:rsidP="000450A2">
            <w:pPr>
              <w:pStyle w:val="Prrafodelista2"/>
              <w:spacing w:before="20" w:after="20"/>
              <w:ind w:left="57"/>
              <w:jc w:val="both"/>
              <w:rPr>
                <w:rFonts w:ascii="Arial" w:hAnsi="Arial"/>
                <w:sz w:val="16"/>
                <w:szCs w:val="16"/>
              </w:rPr>
            </w:pPr>
          </w:p>
        </w:tc>
        <w:tc>
          <w:tcPr>
            <w:tcW w:w="1620" w:type="dxa"/>
            <w:vMerge/>
            <w:vAlign w:val="center"/>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Est.HFI.1.1.2. Analiza las ideas del texto, identificando la conclusión y los conceptos e ideas relevantes, reconociendo la estructura del texto y el orden lógico de sus ideas.</w:t>
            </w:r>
          </w:p>
        </w:tc>
      </w:tr>
      <w:tr w:rsidR="00D0354D" w:rsidRPr="004E4FF2" w:rsidTr="005C4EB1">
        <w:trPr>
          <w:trHeight w:val="553"/>
        </w:trPr>
        <w:tc>
          <w:tcPr>
            <w:tcW w:w="4428" w:type="dxa"/>
            <w:vMerge/>
          </w:tcPr>
          <w:p w:rsidR="00D0354D" w:rsidRPr="004E4FF2" w:rsidRDefault="00D0354D" w:rsidP="000450A2">
            <w:pPr>
              <w:pStyle w:val="Prrafodelista2"/>
              <w:spacing w:before="20" w:after="20"/>
              <w:ind w:left="57"/>
              <w:jc w:val="both"/>
              <w:rPr>
                <w:rFonts w:ascii="Arial" w:hAnsi="Arial"/>
                <w:sz w:val="16"/>
                <w:szCs w:val="16"/>
              </w:rPr>
            </w:pPr>
          </w:p>
        </w:tc>
        <w:tc>
          <w:tcPr>
            <w:tcW w:w="1620" w:type="dxa"/>
            <w:vMerge/>
            <w:vAlign w:val="center"/>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Est.HFI.1.1.3. Argumenta la explicación de las ideas presentes en el texto, relacionándolas con la filosofía del autor y los contenidos estudiados.</w:t>
            </w:r>
          </w:p>
        </w:tc>
      </w:tr>
      <w:tr w:rsidR="00D0354D" w:rsidRPr="004E4FF2" w:rsidTr="005C4EB1">
        <w:trPr>
          <w:trHeight w:val="419"/>
        </w:trPr>
        <w:tc>
          <w:tcPr>
            <w:tcW w:w="4428" w:type="dxa"/>
            <w:vMerge w:val="restart"/>
          </w:tcPr>
          <w:p w:rsidR="00D0354D" w:rsidRPr="004E4FF2" w:rsidRDefault="00D0354D" w:rsidP="000450A2">
            <w:pPr>
              <w:pStyle w:val="Prrafodelista2"/>
              <w:spacing w:before="20" w:after="20"/>
              <w:ind w:left="57"/>
              <w:jc w:val="both"/>
              <w:rPr>
                <w:rFonts w:ascii="Arial" w:hAnsi="Arial" w:cs="Arial"/>
                <w:sz w:val="16"/>
                <w:szCs w:val="16"/>
              </w:rPr>
            </w:pPr>
            <w:r w:rsidRPr="004E4FF2">
              <w:rPr>
                <w:rFonts w:ascii="Arial" w:hAnsi="Arial"/>
                <w:sz w:val="16"/>
                <w:szCs w:val="16"/>
              </w:rPr>
              <w:t>Crit.HFI.1.</w:t>
            </w:r>
            <w:r w:rsidRPr="004E4FF2">
              <w:rPr>
                <w:rFonts w:ascii="Arial" w:hAnsi="Arial" w:cs="Arial"/>
                <w:sz w:val="16"/>
                <w:szCs w:val="16"/>
              </w:rPr>
              <w:t>2. Argumentar con claridad y capacidad crítica, oralmente y por escrito, sus propias opiniones sobre los problemas fundamentales de la Filosofía, dialogando de manera razonada con otras posiciones diferentes.</w:t>
            </w: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CCL-CSC</w:t>
            </w:r>
          </w:p>
        </w:tc>
        <w:tc>
          <w:tcPr>
            <w:tcW w:w="8640" w:type="dxa"/>
            <w:gridSpan w:val="2"/>
          </w:tcPr>
          <w:p w:rsidR="00D0354D" w:rsidRPr="004E4FF2" w:rsidRDefault="00D0354D" w:rsidP="000450A2">
            <w:pPr>
              <w:spacing w:before="20" w:after="20"/>
              <w:ind w:left="57"/>
              <w:jc w:val="both"/>
              <w:rPr>
                <w:rFonts w:ascii="Arial" w:hAnsi="Arial"/>
                <w:sz w:val="16"/>
                <w:szCs w:val="16"/>
              </w:rPr>
            </w:pPr>
            <w:r w:rsidRPr="004E4FF2">
              <w:rPr>
                <w:rFonts w:ascii="Arial" w:hAnsi="Arial" w:cs="Arial"/>
                <w:sz w:val="16"/>
                <w:szCs w:val="16"/>
              </w:rPr>
              <w:t>Est.HFI.1.2.1. Argumenta sus propias opiniones con claridad y coherencia, tanto oralmente como por escrito.</w:t>
            </w:r>
          </w:p>
        </w:tc>
      </w:tr>
      <w:tr w:rsidR="00D0354D" w:rsidRPr="004E4FF2" w:rsidTr="005C4EB1">
        <w:trPr>
          <w:trHeight w:val="405"/>
        </w:trPr>
        <w:tc>
          <w:tcPr>
            <w:tcW w:w="4428" w:type="dxa"/>
            <w:vMerge/>
          </w:tcPr>
          <w:p w:rsidR="00D0354D" w:rsidRPr="004E4FF2" w:rsidRDefault="00D0354D" w:rsidP="000450A2">
            <w:pPr>
              <w:pStyle w:val="Prrafodelista2"/>
              <w:spacing w:before="20" w:after="20"/>
              <w:ind w:left="57"/>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Est.HFI.1.2.2. Utiliza el diálogo racional en la defensa de sus opiniones, valorando positivamente la diversidad de ideas y a la vez, apoyándose en los aspectos comunes.</w:t>
            </w:r>
          </w:p>
        </w:tc>
      </w:tr>
    </w:tbl>
    <w:p w:rsidR="00D0354D" w:rsidRPr="004E4FF2" w:rsidRDefault="00D0354D" w:rsidP="000450A2">
      <w:pPr>
        <w:spacing w:before="20" w:after="20"/>
        <w:ind w:left="57"/>
        <w:jc w:val="both"/>
      </w:pPr>
      <w:r w:rsidRPr="004E4FF2">
        <w:br w:type="page"/>
      </w:r>
      <w:r>
        <w:rPr>
          <w:noProof/>
          <w:lang w:eastAsia="es-ES"/>
        </w:rPr>
        <w:pict>
          <v:shape id="_x0000_s1030" type="#_x0000_t202" style="position:absolute;left:0;text-align:left;margin-left:-12.8pt;margin-top:-69pt;width:147.25pt;height:61.05pt;z-index:251662336;mso-wrap-style:none" stroked="f">
            <v:textbox style="mso-next-textbox:#_x0000_s1030">
              <w:txbxContent>
                <w:p w:rsidR="00D0354D" w:rsidRDefault="00D0354D" w:rsidP="00CF335E">
                  <w:r>
                    <w:rPr>
                      <w:noProof/>
                    </w:rPr>
                    <w:pict>
                      <v:shape id="_x0000_i1038"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020"/>
        <w:gridCol w:w="1620"/>
      </w:tblGrid>
      <w:tr w:rsidR="00D0354D" w:rsidRPr="004E4FF2" w:rsidTr="00E37563">
        <w:trPr>
          <w:trHeight w:val="422"/>
        </w:trPr>
        <w:tc>
          <w:tcPr>
            <w:tcW w:w="13068" w:type="dxa"/>
            <w:gridSpan w:val="3"/>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400"/>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1: </w:t>
            </w:r>
            <w:r w:rsidRPr="004E4FF2">
              <w:rPr>
                <w:rFonts w:ascii="Arial" w:hAnsi="Arial"/>
                <w:sz w:val="16"/>
                <w:szCs w:val="16"/>
              </w:rPr>
              <w:t>Elementos  transversales</w:t>
            </w:r>
          </w:p>
        </w:tc>
      </w:tr>
      <w:tr w:rsidR="00D0354D" w:rsidRPr="004E4FF2" w:rsidTr="005C4EB1">
        <w:trPr>
          <w:trHeight w:val="760"/>
        </w:trPr>
        <w:tc>
          <w:tcPr>
            <w:tcW w:w="4428" w:type="dxa"/>
            <w:vMerge w:val="restart"/>
          </w:tcPr>
          <w:p w:rsidR="00D0354D" w:rsidRPr="004E4FF2" w:rsidRDefault="00D0354D" w:rsidP="000450A2">
            <w:pPr>
              <w:pStyle w:val="Prrafodelista2"/>
              <w:spacing w:before="20" w:after="20"/>
              <w:ind w:left="57"/>
              <w:jc w:val="both"/>
              <w:rPr>
                <w:rFonts w:ascii="Arial" w:hAnsi="Arial" w:cs="Arial"/>
                <w:sz w:val="16"/>
                <w:szCs w:val="16"/>
              </w:rPr>
            </w:pPr>
            <w:r w:rsidRPr="004E4FF2">
              <w:rPr>
                <w:rFonts w:ascii="Arial" w:hAnsi="Arial"/>
                <w:sz w:val="16"/>
                <w:szCs w:val="16"/>
              </w:rPr>
              <w:t>Crit.HFI.1.</w:t>
            </w:r>
            <w:r w:rsidRPr="004E4FF2">
              <w:rPr>
                <w:rFonts w:ascii="Arial" w:hAnsi="Arial" w:cs="Arial"/>
                <w:sz w:val="16"/>
                <w:szCs w:val="16"/>
              </w:rPr>
              <w:t>3. Aplicar adecuadamente las herramientas y procedimientos del trabajo intelectual al aprendizaje de la Filosofía, realizando trabajos de organización e investigación de los contenidos.</w:t>
            </w:r>
          </w:p>
          <w:p w:rsidR="00D0354D" w:rsidRPr="004E4FF2" w:rsidRDefault="00D0354D" w:rsidP="000450A2">
            <w:pPr>
              <w:spacing w:before="20" w:after="20"/>
              <w:ind w:left="57"/>
              <w:jc w:val="both"/>
              <w:rPr>
                <w:rFonts w:ascii="Arial" w:hAnsi="Arial"/>
                <w:sz w:val="16"/>
                <w:szCs w:val="16"/>
              </w:rPr>
            </w:pP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CAA-CD-CCL-CCEC</w:t>
            </w:r>
          </w:p>
        </w:tc>
        <w:tc>
          <w:tcPr>
            <w:tcW w:w="8640" w:type="dxa"/>
            <w:gridSpan w:val="2"/>
          </w:tcPr>
          <w:p w:rsidR="00D0354D" w:rsidRPr="004E4FF2" w:rsidRDefault="00D0354D" w:rsidP="000450A2">
            <w:pPr>
              <w:spacing w:before="20" w:after="20"/>
              <w:ind w:left="57"/>
              <w:jc w:val="both"/>
              <w:rPr>
                <w:rFonts w:ascii="Arial" w:hAnsi="Arial"/>
                <w:sz w:val="16"/>
                <w:szCs w:val="16"/>
              </w:rPr>
            </w:pPr>
            <w:r w:rsidRPr="004E4FF2">
              <w:rPr>
                <w:rFonts w:ascii="Arial" w:hAnsi="Arial" w:cs="Arial"/>
                <w:sz w:val="16"/>
                <w:szCs w:val="16"/>
              </w:rPr>
              <w:t>Est.HFI.1.3.1. Sintetiza correctamente la filosofía de cada autor, mediante esquemas de sus contenidos fundamentales, clasificándolos en los núcleos temáticos que atraviesan la historia de la filosofía: realidad, conocimiento, ser humano, ética y política.</w:t>
            </w:r>
          </w:p>
        </w:tc>
      </w:tr>
      <w:tr w:rsidR="00D0354D" w:rsidRPr="004E4FF2" w:rsidTr="005C4EB1">
        <w:trPr>
          <w:trHeight w:val="733"/>
        </w:trPr>
        <w:tc>
          <w:tcPr>
            <w:tcW w:w="4428" w:type="dxa"/>
            <w:vMerge/>
          </w:tcPr>
          <w:p w:rsidR="00D0354D" w:rsidRPr="004E4FF2" w:rsidRDefault="00D0354D" w:rsidP="000450A2">
            <w:pPr>
              <w:pStyle w:val="Prrafodelista2"/>
              <w:spacing w:before="20" w:after="20"/>
              <w:ind w:left="57"/>
              <w:jc w:val="both"/>
              <w:rPr>
                <w:rFonts w:ascii="Arial" w:hAnsi="Arial" w:cs="Arial"/>
                <w:sz w:val="16"/>
                <w:szCs w:val="16"/>
              </w:rPr>
            </w:pPr>
          </w:p>
        </w:tc>
        <w:tc>
          <w:tcPr>
            <w:tcW w:w="1620" w:type="dxa"/>
            <w:vMerge/>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Est.HFI.1.3.2. Elabora listas de vocabulario de conceptos, comprendiendo su significado y aplicándolos con rigor, organizándolos en esquemas o mapas conceptuales, tablas cronológicas y otros procedimientos útiles para la comprensión de la filosofía del autor.</w:t>
            </w:r>
          </w:p>
        </w:tc>
      </w:tr>
      <w:tr w:rsidR="00D0354D" w:rsidRPr="004E4FF2" w:rsidTr="005C4EB1">
        <w:trPr>
          <w:trHeight w:val="529"/>
        </w:trPr>
        <w:tc>
          <w:tcPr>
            <w:tcW w:w="4428" w:type="dxa"/>
            <w:vMerge/>
          </w:tcPr>
          <w:p w:rsidR="00D0354D" w:rsidRPr="004E4FF2" w:rsidRDefault="00D0354D" w:rsidP="000450A2">
            <w:pPr>
              <w:pStyle w:val="Prrafodelista2"/>
              <w:spacing w:before="20" w:after="20"/>
              <w:ind w:left="57"/>
              <w:jc w:val="both"/>
              <w:rPr>
                <w:rFonts w:ascii="Arial" w:hAnsi="Arial" w:cs="Arial"/>
                <w:sz w:val="16"/>
                <w:szCs w:val="16"/>
              </w:rPr>
            </w:pPr>
          </w:p>
        </w:tc>
        <w:tc>
          <w:tcPr>
            <w:tcW w:w="1620" w:type="dxa"/>
            <w:vMerge/>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Est.HFI.1.3.3. Selecciona información de diversas fuentes, bibliográficas y de Internet, reconociendo las fuentes fiables.</w:t>
            </w:r>
          </w:p>
        </w:tc>
      </w:tr>
      <w:tr w:rsidR="00D0354D" w:rsidRPr="004E4FF2" w:rsidTr="005C4EB1">
        <w:trPr>
          <w:trHeight w:val="2146"/>
        </w:trPr>
        <w:tc>
          <w:tcPr>
            <w:tcW w:w="4428" w:type="dxa"/>
            <w:vMerge/>
          </w:tcPr>
          <w:p w:rsidR="00D0354D" w:rsidRPr="004E4FF2" w:rsidRDefault="00D0354D" w:rsidP="000450A2">
            <w:pPr>
              <w:pStyle w:val="Prrafodelista2"/>
              <w:spacing w:before="20" w:after="20"/>
              <w:ind w:left="57"/>
              <w:jc w:val="both"/>
              <w:rPr>
                <w:rFonts w:ascii="Arial" w:hAnsi="Arial" w:cs="Arial"/>
                <w:sz w:val="16"/>
                <w:szCs w:val="16"/>
              </w:rPr>
            </w:pPr>
          </w:p>
        </w:tc>
        <w:tc>
          <w:tcPr>
            <w:tcW w:w="1620" w:type="dxa"/>
            <w:vMerge/>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Est.HFI.1.3.4. Realiza redacciones o disertaciones, trabajos de investigación y proyectos que impliquen un esfuerzo creativo y una valoración personal de los problemas filosóficos planteados en la Historia de la Filosofía.</w:t>
            </w:r>
          </w:p>
        </w:tc>
      </w:tr>
      <w:tr w:rsidR="00D0354D" w:rsidRPr="004E4FF2" w:rsidTr="005C4EB1">
        <w:trPr>
          <w:trHeight w:val="747"/>
        </w:trPr>
        <w:tc>
          <w:tcPr>
            <w:tcW w:w="4428" w:type="dxa"/>
            <w:vMerge w:val="restart"/>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Crit.HFI.1.</w:t>
            </w:r>
            <w:r w:rsidRPr="004E4FF2">
              <w:rPr>
                <w:rFonts w:ascii="Arial" w:hAnsi="Arial" w:cs="Arial"/>
                <w:sz w:val="16"/>
                <w:szCs w:val="16"/>
              </w:rPr>
              <w:t>4. Utilizar las Tecnologías de la Información y la Comunicación en la realización y exposición de los trabajos de investigación filosófica.</w:t>
            </w: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CD-CCEC-CAA-CSC</w:t>
            </w:r>
          </w:p>
        </w:tc>
        <w:tc>
          <w:tcPr>
            <w:tcW w:w="8640" w:type="dxa"/>
            <w:gridSpan w:val="2"/>
          </w:tcPr>
          <w:p w:rsidR="00D0354D" w:rsidRPr="004E4FF2" w:rsidRDefault="00D0354D" w:rsidP="000450A2">
            <w:pPr>
              <w:spacing w:before="20" w:after="20"/>
              <w:ind w:left="57"/>
              <w:jc w:val="both"/>
              <w:rPr>
                <w:rFonts w:ascii="Arial" w:hAnsi="Arial"/>
                <w:sz w:val="16"/>
                <w:szCs w:val="16"/>
              </w:rPr>
            </w:pPr>
            <w:r w:rsidRPr="004E4FF2">
              <w:rPr>
                <w:rFonts w:ascii="Arial" w:hAnsi="Arial" w:cs="Arial"/>
                <w:sz w:val="16"/>
                <w:szCs w:val="16"/>
              </w:rPr>
              <w:t>Est.HFI.1.4.1. Utiliza las herramientas informáticas y de la web 2.0, como wikis, blogs, redes sociales, procesador de textos, presentación de diapositivas o recursos multimedia, para el desarrollo y la presentación de los trabajos.</w:t>
            </w:r>
          </w:p>
        </w:tc>
      </w:tr>
      <w:tr w:rsidR="00D0354D" w:rsidRPr="004E4FF2" w:rsidTr="005C4EB1">
        <w:trPr>
          <w:trHeight w:val="515"/>
        </w:trPr>
        <w:tc>
          <w:tcPr>
            <w:tcW w:w="4428" w:type="dxa"/>
            <w:vMerge/>
          </w:tcPr>
          <w:p w:rsidR="00D0354D" w:rsidRPr="004E4FF2" w:rsidRDefault="00D0354D" w:rsidP="000450A2">
            <w:pPr>
              <w:spacing w:before="20" w:after="20"/>
              <w:ind w:left="57"/>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Est.HFI.1.4.2. Realiza búsquedas avanzadas en Internet sobre los contenidos de la investigación, decidiendo los conceptos adecuados.</w:t>
            </w:r>
          </w:p>
        </w:tc>
      </w:tr>
      <w:tr w:rsidR="00D0354D" w:rsidRPr="004E4FF2" w:rsidTr="005C4EB1">
        <w:trPr>
          <w:trHeight w:val="850"/>
        </w:trPr>
        <w:tc>
          <w:tcPr>
            <w:tcW w:w="4428" w:type="dxa"/>
            <w:vMerge/>
          </w:tcPr>
          <w:p w:rsidR="00D0354D" w:rsidRPr="004E4FF2" w:rsidRDefault="00D0354D" w:rsidP="000450A2">
            <w:pPr>
              <w:spacing w:before="20" w:after="20"/>
              <w:ind w:left="57"/>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Est.HFI.1.4.3. Colabora en trabajos colectivos de investigación sobre los contenidos estudiados, mediante herramientas TIC de carácter social.</w:t>
            </w:r>
          </w:p>
        </w:tc>
      </w:tr>
      <w:tr w:rsidR="00D0354D" w:rsidRPr="004E4FF2" w:rsidTr="005C4EB1">
        <w:trPr>
          <w:trHeight w:val="428"/>
        </w:trPr>
        <w:tc>
          <w:tcPr>
            <w:tcW w:w="4428" w:type="dxa"/>
            <w:vMerge/>
          </w:tcPr>
          <w:p w:rsidR="00D0354D" w:rsidRPr="004E4FF2" w:rsidRDefault="00D0354D" w:rsidP="000450A2">
            <w:pPr>
              <w:spacing w:before="20" w:after="20"/>
              <w:ind w:left="57"/>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Est.HFI.1.4.4. Publica sus opiniones sobre las cuestiones planteadas utilizando herramientas TIC de carácter social, y crea contenidos.</w:t>
            </w:r>
          </w:p>
        </w:tc>
      </w:tr>
      <w:tr w:rsidR="00D0354D" w:rsidRPr="004E4FF2" w:rsidTr="005C4EB1">
        <w:trPr>
          <w:trHeight w:val="728"/>
        </w:trPr>
        <w:tc>
          <w:tcPr>
            <w:tcW w:w="4428" w:type="dxa"/>
            <w:vMerge/>
          </w:tcPr>
          <w:p w:rsidR="00D0354D" w:rsidRPr="004E4FF2" w:rsidRDefault="00D0354D" w:rsidP="000450A2">
            <w:pPr>
              <w:spacing w:before="20" w:after="20"/>
              <w:ind w:left="57"/>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Est.HFI.1.4.5. Comenta a través de Redes Sociales, Foros, Blogs, Wikis o comunidades virtuales las opiniones publicadas sobre cuestiones filosóficas, demostrando rigor documental, respetando las discrepancias y argumentando de manera constructiva.</w:t>
            </w:r>
          </w:p>
        </w:tc>
      </w:tr>
    </w:tbl>
    <w:p w:rsidR="00D0354D" w:rsidRPr="000450A2" w:rsidRDefault="00D0354D" w:rsidP="000450A2">
      <w:pPr>
        <w:spacing w:before="20" w:after="20"/>
        <w:ind w:left="57"/>
        <w:jc w:val="both"/>
        <w:rPr>
          <w:rFonts w:ascii="Arial" w:hAnsi="Arial"/>
          <w:sz w:val="2"/>
          <w:szCs w:val="2"/>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48"/>
        <w:gridCol w:w="1440"/>
      </w:tblGrid>
      <w:tr w:rsidR="00D0354D" w:rsidRPr="004E4FF2" w:rsidTr="00E37563">
        <w:trPr>
          <w:trHeight w:val="710"/>
        </w:trPr>
        <w:tc>
          <w:tcPr>
            <w:tcW w:w="13248" w:type="dxa"/>
            <w:vAlign w:val="center"/>
          </w:tcPr>
          <w:p w:rsidR="00D0354D" w:rsidRPr="004E4FF2" w:rsidRDefault="00D0354D" w:rsidP="00120F3B">
            <w:pPr>
              <w:spacing w:before="20" w:after="20"/>
              <w:ind w:left="57"/>
              <w:jc w:val="center"/>
              <w:rPr>
                <w:rFonts w:ascii="Arial" w:hAnsi="Arial"/>
                <w:b/>
                <w:sz w:val="16"/>
                <w:szCs w:val="16"/>
              </w:rPr>
            </w:pPr>
            <w:r>
              <w:rPr>
                <w:noProof/>
                <w:lang w:eastAsia="es-ES"/>
              </w:rPr>
              <w:pict>
                <v:shape id="_x0000_s1031" type="#_x0000_t202" style="position:absolute;left:0;text-align:left;margin-left:-12.8pt;margin-top:-69.5pt;width:147.25pt;height:61.05pt;z-index:251663360;mso-wrap-style:none" stroked="f">
                  <v:textbox style="mso-next-textbox:#_x0000_s1031">
                    <w:txbxContent>
                      <w:p w:rsidR="00D0354D" w:rsidRDefault="00D0354D" w:rsidP="00CF335E">
                        <w:r>
                          <w:rPr>
                            <w:noProof/>
                          </w:rPr>
                          <w:pict>
                            <v:shape id="_x0000_i1040" type="#_x0000_t75" alt="EDUCACION PANTONE" style="width:131.25pt;height:46.5pt;visibility:visible">
                              <v:imagedata r:id="rId7" o:title=""/>
                            </v:shape>
                          </w:pict>
                        </w:r>
                      </w:p>
                    </w:txbxContent>
                  </v:textbox>
                </v:shape>
              </w:pict>
            </w:r>
            <w:r w:rsidRPr="004E4FF2">
              <w:rPr>
                <w:rFonts w:ascii="Arial" w:hAnsi="Arial"/>
                <w:b/>
                <w:sz w:val="16"/>
                <w:szCs w:val="16"/>
              </w:rPr>
              <w:t>HISTORIA DE LA FILOSOFÍA</w:t>
            </w:r>
          </w:p>
        </w:tc>
        <w:tc>
          <w:tcPr>
            <w:tcW w:w="144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11"/>
        </w:trPr>
        <w:tc>
          <w:tcPr>
            <w:tcW w:w="14688" w:type="dxa"/>
            <w:gridSpan w:val="2"/>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2 : </w:t>
            </w:r>
            <w:r w:rsidRPr="004E4FF2">
              <w:rPr>
                <w:rFonts w:ascii="Arial" w:hAnsi="Arial" w:cs="Arial"/>
                <w:sz w:val="16"/>
                <w:szCs w:val="16"/>
              </w:rPr>
              <w:t>La Filosofía en la Grecia Antigua</w:t>
            </w:r>
          </w:p>
        </w:tc>
      </w:tr>
      <w:tr w:rsidR="00D0354D" w:rsidRPr="004E4FF2" w:rsidTr="00E37563">
        <w:trPr>
          <w:trHeight w:val="726"/>
        </w:trPr>
        <w:tc>
          <w:tcPr>
            <w:tcW w:w="14688" w:type="dxa"/>
            <w:gridSpan w:val="2"/>
          </w:tcPr>
          <w:p w:rsidR="00D0354D" w:rsidRDefault="00D0354D" w:rsidP="00EF18BD">
            <w:pPr>
              <w:spacing w:before="20" w:after="20"/>
              <w:ind w:left="57"/>
              <w:jc w:val="both"/>
              <w:rPr>
                <w:rFonts w:ascii="Arial" w:hAnsi="Arial" w:cs="Arial"/>
                <w:b/>
                <w:sz w:val="16"/>
                <w:szCs w:val="16"/>
              </w:rPr>
            </w:pPr>
            <w:r w:rsidRPr="00120F3B">
              <w:rPr>
                <w:rFonts w:ascii="Arial" w:hAnsi="Arial"/>
                <w:b/>
                <w:caps/>
                <w:sz w:val="16"/>
                <w:szCs w:val="16"/>
              </w:rPr>
              <w:t>Contenidos</w:t>
            </w:r>
            <w:r w:rsidRPr="004E4FF2">
              <w:rPr>
                <w:rFonts w:ascii="Arial" w:hAnsi="Arial"/>
                <w:b/>
                <w:sz w:val="16"/>
                <w:szCs w:val="16"/>
              </w:rPr>
              <w:t xml:space="preserve">: </w:t>
            </w:r>
          </w:p>
          <w:p w:rsidR="00D0354D" w:rsidRPr="00EF18BD" w:rsidRDefault="00D0354D" w:rsidP="00EF18BD">
            <w:pPr>
              <w:pStyle w:val="NoSpacing"/>
              <w:jc w:val="both"/>
              <w:rPr>
                <w:rFonts w:ascii="Arial" w:hAnsi="Arial" w:cs="Arial"/>
                <w:b/>
                <w:sz w:val="16"/>
                <w:szCs w:val="16"/>
              </w:rPr>
            </w:pPr>
            <w:r w:rsidRPr="00EF18BD">
              <w:rPr>
                <w:rFonts w:ascii="Arial" w:hAnsi="Arial" w:cs="Arial"/>
                <w:sz w:val="16"/>
                <w:szCs w:val="16"/>
              </w:rPr>
              <w:t xml:space="preserve">El origen de la Filosofía griega: los presocráticos. El concepto de </w:t>
            </w:r>
            <w:r w:rsidRPr="00EF18BD">
              <w:rPr>
                <w:rFonts w:ascii="Arial" w:hAnsi="Arial" w:cs="Arial"/>
                <w:i/>
                <w:sz w:val="16"/>
                <w:szCs w:val="16"/>
              </w:rPr>
              <w:t>physis</w:t>
            </w:r>
            <w:r w:rsidRPr="00EF18BD">
              <w:rPr>
                <w:rFonts w:ascii="Arial" w:hAnsi="Arial" w:cs="Arial"/>
                <w:sz w:val="16"/>
                <w:szCs w:val="16"/>
              </w:rPr>
              <w:t xml:space="preserve"> y el problema del </w:t>
            </w:r>
            <w:r w:rsidRPr="00EF18BD">
              <w:rPr>
                <w:rFonts w:ascii="Arial" w:hAnsi="Arial" w:cs="Arial"/>
                <w:i/>
                <w:sz w:val="16"/>
                <w:szCs w:val="16"/>
              </w:rPr>
              <w:t>arjé</w:t>
            </w:r>
            <w:r w:rsidRPr="00EF18BD">
              <w:rPr>
                <w:rFonts w:ascii="Arial" w:hAnsi="Arial" w:cs="Arial"/>
                <w:sz w:val="16"/>
                <w:szCs w:val="16"/>
              </w:rPr>
              <w:t>.</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La Filosofía en la polis: la sofística y Sócrates.</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Contexto histórico y político.</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 xml:space="preserve">Naturaleza y convención. </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Ética y política.</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 xml:space="preserve">Platón. El autor y su contexto filosófico. </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 xml:space="preserve">Contexto histórico y político. </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 xml:space="preserve">Teoría del conocimiento. </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 xml:space="preserve">Ontología y metafísica (teoría de las Ideas). </w:t>
            </w:r>
          </w:p>
          <w:p w:rsidR="00D0354D" w:rsidRDefault="00D0354D" w:rsidP="00EF18BD">
            <w:pPr>
              <w:pStyle w:val="NoSpacing"/>
              <w:numPr>
                <w:ilvl w:val="0"/>
                <w:numId w:val="11"/>
              </w:numPr>
              <w:jc w:val="both"/>
              <w:rPr>
                <w:rFonts w:ascii="Arial" w:hAnsi="Arial" w:cs="Arial"/>
                <w:sz w:val="16"/>
                <w:szCs w:val="16"/>
              </w:rPr>
            </w:pPr>
            <w:r>
              <w:rPr>
                <w:rFonts w:ascii="Arial" w:hAnsi="Arial" w:cs="Arial"/>
                <w:sz w:val="16"/>
                <w:szCs w:val="16"/>
              </w:rPr>
              <w:t>Antropología dualista.</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Ética y política.</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 xml:space="preserve">Aristóteles. El autor y su contexto filosófico. </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La “filosofía primera” (Metafísica).</w:t>
            </w:r>
          </w:p>
          <w:p w:rsidR="00D0354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Física</w:t>
            </w:r>
            <w:r>
              <w:rPr>
                <w:rFonts w:ascii="Arial" w:hAnsi="Arial" w:cs="Arial"/>
                <w:sz w:val="16"/>
                <w:szCs w:val="16"/>
              </w:rPr>
              <w:t>,</w:t>
            </w:r>
            <w:r w:rsidRPr="00EF18BD">
              <w:rPr>
                <w:rFonts w:ascii="Arial" w:hAnsi="Arial" w:cs="Arial"/>
                <w:sz w:val="16"/>
                <w:szCs w:val="16"/>
              </w:rPr>
              <w:t xml:space="preserve"> cosmología</w:t>
            </w:r>
            <w:r>
              <w:rPr>
                <w:rFonts w:ascii="Arial" w:hAnsi="Arial" w:cs="Arial"/>
                <w:sz w:val="16"/>
                <w:szCs w:val="16"/>
              </w:rPr>
              <w:t xml:space="preserve"> y teología</w:t>
            </w:r>
            <w:r w:rsidRPr="00EF18BD">
              <w:rPr>
                <w:rFonts w:ascii="Arial" w:hAnsi="Arial" w:cs="Arial"/>
                <w:sz w:val="16"/>
                <w:szCs w:val="16"/>
              </w:rPr>
              <w:t>.</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Lógica y teoría de la ciencia.</w:t>
            </w:r>
          </w:p>
          <w:p w:rsidR="00D0354D" w:rsidRDefault="00D0354D" w:rsidP="00EF18BD">
            <w:pPr>
              <w:pStyle w:val="NoSpacing"/>
              <w:numPr>
                <w:ilvl w:val="0"/>
                <w:numId w:val="11"/>
              </w:numPr>
              <w:jc w:val="both"/>
              <w:rPr>
                <w:rFonts w:ascii="Arial" w:hAnsi="Arial" w:cs="Arial"/>
                <w:sz w:val="16"/>
                <w:szCs w:val="16"/>
              </w:rPr>
            </w:pPr>
            <w:r>
              <w:rPr>
                <w:rFonts w:ascii="Arial" w:hAnsi="Arial" w:cs="Arial"/>
                <w:sz w:val="16"/>
                <w:szCs w:val="16"/>
              </w:rPr>
              <w:t>Antropología y psicología.</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Ética y política.</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Las filosofías helenísticas y su contexto histórico: el fin de la polis y la transformación del mundo antiguo.</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Escuelas socráticas (megáricos, cirenaicos, cínicos)</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Escepticismo antiguo</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Estoicismo y epicureísmo.</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Los avances científicos en el mundo helenístico. Física y astronomía a finales de la Antigüedad.</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La reflexión estética en la Antigüedad clásica:</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 xml:space="preserve">Platón. Teoría de la belleza: </w:t>
            </w:r>
            <w:r w:rsidRPr="00EF18BD">
              <w:rPr>
                <w:rFonts w:ascii="Arial" w:hAnsi="Arial" w:cs="Arial"/>
                <w:i/>
                <w:sz w:val="16"/>
                <w:szCs w:val="16"/>
              </w:rPr>
              <w:t>El Banquete</w:t>
            </w:r>
            <w:r w:rsidRPr="00EF18BD">
              <w:rPr>
                <w:rFonts w:ascii="Arial" w:hAnsi="Arial" w:cs="Arial"/>
                <w:sz w:val="16"/>
                <w:szCs w:val="16"/>
              </w:rPr>
              <w:t>. Mímesis y teoría del arte. Arte, moral y política.</w:t>
            </w:r>
          </w:p>
          <w:p w:rsidR="00D0354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 xml:space="preserve">Aristóteles: La </w:t>
            </w:r>
            <w:r w:rsidRPr="00EF18BD">
              <w:rPr>
                <w:rFonts w:ascii="Arial" w:hAnsi="Arial" w:cs="Arial"/>
                <w:i/>
                <w:sz w:val="16"/>
                <w:szCs w:val="16"/>
              </w:rPr>
              <w:t>Poética</w:t>
            </w:r>
            <w:r w:rsidRPr="00EF18BD">
              <w:rPr>
                <w:rFonts w:ascii="Arial" w:hAnsi="Arial" w:cs="Arial"/>
                <w:sz w:val="16"/>
                <w:szCs w:val="16"/>
              </w:rPr>
              <w:t xml:space="preserve"> como respuesta a la estética platónica. La </w:t>
            </w:r>
            <w:r w:rsidRPr="00EF18BD">
              <w:rPr>
                <w:rFonts w:ascii="Arial" w:hAnsi="Arial" w:cs="Arial"/>
                <w:i/>
                <w:sz w:val="16"/>
                <w:szCs w:val="16"/>
              </w:rPr>
              <w:t>Retórica</w:t>
            </w:r>
            <w:r w:rsidRPr="00EF18BD">
              <w:rPr>
                <w:rFonts w:ascii="Arial" w:hAnsi="Arial" w:cs="Arial"/>
                <w:sz w:val="16"/>
                <w:szCs w:val="16"/>
              </w:rPr>
              <w:t>.</w:t>
            </w:r>
          </w:p>
          <w:p w:rsidR="00D0354D" w:rsidRPr="00EF18BD" w:rsidRDefault="00D0354D" w:rsidP="00EF18BD">
            <w:pPr>
              <w:pStyle w:val="NoSpacing"/>
              <w:numPr>
                <w:ilvl w:val="0"/>
                <w:numId w:val="11"/>
              </w:numPr>
              <w:jc w:val="both"/>
              <w:rPr>
                <w:rFonts w:ascii="Arial" w:hAnsi="Arial" w:cs="Arial"/>
                <w:sz w:val="16"/>
                <w:szCs w:val="16"/>
              </w:rPr>
            </w:pPr>
            <w:r w:rsidRPr="00EF18BD">
              <w:rPr>
                <w:rFonts w:ascii="Arial" w:hAnsi="Arial" w:cs="Arial"/>
                <w:sz w:val="16"/>
                <w:szCs w:val="16"/>
              </w:rPr>
              <w:t xml:space="preserve">Neoplatonismo: </w:t>
            </w:r>
            <w:r w:rsidRPr="00EF18BD">
              <w:rPr>
                <w:rFonts w:ascii="Arial" w:hAnsi="Arial" w:cs="Arial"/>
                <w:i/>
                <w:sz w:val="16"/>
                <w:szCs w:val="16"/>
              </w:rPr>
              <w:t>Sobre la belleza</w:t>
            </w:r>
            <w:r w:rsidRPr="00EF18BD">
              <w:rPr>
                <w:rFonts w:ascii="Arial" w:hAnsi="Arial" w:cs="Arial"/>
                <w:sz w:val="16"/>
                <w:szCs w:val="16"/>
              </w:rPr>
              <w:t xml:space="preserve"> de Plotino</w:t>
            </w:r>
          </w:p>
          <w:p w:rsidR="00D0354D" w:rsidRPr="004E4FF2" w:rsidRDefault="00D0354D" w:rsidP="000450A2">
            <w:pPr>
              <w:pStyle w:val="NoSpacing"/>
              <w:spacing w:before="20" w:after="20"/>
              <w:ind w:left="57"/>
              <w:jc w:val="both"/>
              <w:rPr>
                <w:rFonts w:ascii="Arial" w:hAnsi="Arial" w:cs="Arial"/>
                <w:sz w:val="16"/>
                <w:szCs w:val="16"/>
              </w:rPr>
            </w:pPr>
            <w:r w:rsidRPr="004E4FF2">
              <w:rPr>
                <w:rFonts w:ascii="Arial" w:hAnsi="Arial" w:cs="Arial"/>
                <w:sz w:val="16"/>
                <w:szCs w:val="16"/>
              </w:rPr>
              <w:t xml:space="preserve"> </w:t>
            </w:r>
          </w:p>
        </w:tc>
      </w:tr>
    </w:tbl>
    <w:p w:rsidR="00D0354D" w:rsidRPr="004E4FF2" w:rsidRDefault="00D0354D" w:rsidP="000450A2">
      <w:pPr>
        <w:spacing w:before="20" w:after="20"/>
        <w:ind w:left="57"/>
        <w:jc w:val="both"/>
      </w:pPr>
      <w:r w:rsidRPr="004E4FF2">
        <w:br w:type="page"/>
      </w:r>
      <w:r>
        <w:rPr>
          <w:noProof/>
          <w:lang w:eastAsia="es-ES"/>
        </w:rPr>
        <w:pict>
          <v:shape id="_x0000_s1032" type="#_x0000_t202" style="position:absolute;left:0;text-align:left;margin-left:-12.8pt;margin-top:-69pt;width:147.25pt;height:61.05pt;z-index:251664384;mso-wrap-style:none" stroked="f">
            <v:textbox style="mso-next-textbox:#_x0000_s1032">
              <w:txbxContent>
                <w:p w:rsidR="00D0354D" w:rsidRDefault="00D0354D" w:rsidP="00CF335E">
                  <w:r>
                    <w:rPr>
                      <w:noProof/>
                    </w:rPr>
                    <w:pict>
                      <v:shape id="_x0000_i1042"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200"/>
        <w:gridCol w:w="1440"/>
      </w:tblGrid>
      <w:tr w:rsidR="00D0354D" w:rsidRPr="004E4FF2" w:rsidTr="00E37563">
        <w:trPr>
          <w:trHeight w:val="710"/>
        </w:trPr>
        <w:tc>
          <w:tcPr>
            <w:tcW w:w="13248" w:type="dxa"/>
            <w:gridSpan w:val="3"/>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44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11"/>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2 : </w:t>
            </w:r>
            <w:r w:rsidRPr="004E4FF2">
              <w:rPr>
                <w:rFonts w:ascii="Arial" w:hAnsi="Arial" w:cs="Arial"/>
                <w:sz w:val="16"/>
                <w:szCs w:val="16"/>
              </w:rPr>
              <w:t>La Filosofía en la Grecia Antigua</w:t>
            </w:r>
          </w:p>
        </w:tc>
      </w:tr>
      <w:tr w:rsidR="00D0354D" w:rsidRPr="004E4FF2" w:rsidTr="005C4EB1">
        <w:tc>
          <w:tcPr>
            <w:tcW w:w="4428"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CRITERIOS DE EVALUACIÓN</w:t>
            </w:r>
          </w:p>
        </w:tc>
        <w:tc>
          <w:tcPr>
            <w:tcW w:w="1620"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COMPETENCIAS CLAVE</w:t>
            </w:r>
          </w:p>
        </w:tc>
        <w:tc>
          <w:tcPr>
            <w:tcW w:w="8640" w:type="dxa"/>
            <w:gridSpan w:val="2"/>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ESTÁNDARES DE APRENDIZAJE EVALUABLES</w:t>
            </w:r>
          </w:p>
        </w:tc>
      </w:tr>
      <w:tr w:rsidR="00D0354D" w:rsidRPr="004E4FF2" w:rsidTr="005C4EB1">
        <w:trPr>
          <w:trHeight w:val="733"/>
        </w:trPr>
        <w:tc>
          <w:tcPr>
            <w:tcW w:w="4428" w:type="dxa"/>
            <w:vMerge w:val="restart"/>
          </w:tcPr>
          <w:p w:rsidR="00D0354D" w:rsidRPr="004E4FF2" w:rsidRDefault="00D0354D" w:rsidP="000450A2">
            <w:pPr>
              <w:tabs>
                <w:tab w:val="num" w:pos="403"/>
                <w:tab w:val="right" w:pos="8504"/>
              </w:tabs>
              <w:spacing w:before="20" w:after="20"/>
              <w:ind w:left="57"/>
              <w:jc w:val="both"/>
              <w:rPr>
                <w:rFonts w:ascii="Arial" w:hAnsi="Arial" w:cs="Arial"/>
                <w:sz w:val="16"/>
                <w:szCs w:val="16"/>
              </w:rPr>
            </w:pPr>
            <w:r w:rsidRPr="004E4FF2">
              <w:rPr>
                <w:rFonts w:ascii="Arial" w:hAnsi="Arial"/>
                <w:sz w:val="16"/>
                <w:szCs w:val="16"/>
              </w:rPr>
              <w:t>Crit.HFI.2.</w:t>
            </w:r>
            <w:r w:rsidRPr="004E4FF2">
              <w:rPr>
                <w:rFonts w:ascii="Arial" w:hAnsi="Arial" w:cs="Arial"/>
                <w:sz w:val="16"/>
                <w:szCs w:val="16"/>
              </w:rPr>
              <w:t>1. Conocer el origen de la Filosofía en Grecia y comprender el primer gran sistema filosófico, el idealismo de Platón, analizando la relación entre realidad y conocimiento, la concepción dualista del ser humano y la dimensión antropológica y política de la virtud, relacionándolo con la filosofía presocrática y el giro antropológico de Sócrates y los Sofistas, valorando su influencia en el desarrollo de las ideas y los cambios sociales de la Grecia Antigua y apreciando críticamente su discurso.</w:t>
            </w:r>
          </w:p>
        </w:tc>
        <w:tc>
          <w:tcPr>
            <w:tcW w:w="1620" w:type="dxa"/>
            <w:vMerge w:val="restart"/>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CCL-CMCT-CSC</w:t>
            </w: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 xml:space="preserve">Est.HFI.2.1.1. Utiliza conceptos de Platón, como Idea, mundo sensible, mundo inteligible, bien, razón, </w:t>
            </w:r>
            <w:r w:rsidRPr="004E4FF2">
              <w:rPr>
                <w:rFonts w:ascii="Arial" w:hAnsi="Arial" w:cs="Arial"/>
                <w:i/>
                <w:sz w:val="16"/>
                <w:szCs w:val="16"/>
              </w:rPr>
              <w:t>doxa, episteme</w:t>
            </w:r>
            <w:r w:rsidRPr="004E4FF2">
              <w:rPr>
                <w:rFonts w:ascii="Arial" w:hAnsi="Arial" w:cs="Arial"/>
                <w:sz w:val="16"/>
                <w:szCs w:val="16"/>
              </w:rPr>
              <w:t xml:space="preserve">, universal, absoluto, dualismo, reminiscencia, transmigración, </w:t>
            </w:r>
            <w:r w:rsidRPr="004E4FF2">
              <w:rPr>
                <w:rFonts w:ascii="Arial" w:hAnsi="Arial" w:cs="Arial"/>
                <w:i/>
                <w:sz w:val="16"/>
                <w:szCs w:val="16"/>
              </w:rPr>
              <w:t>mimesis, methexis,</w:t>
            </w:r>
            <w:r w:rsidRPr="004E4FF2">
              <w:rPr>
                <w:rFonts w:ascii="Arial" w:hAnsi="Arial" w:cs="Arial"/>
                <w:sz w:val="16"/>
                <w:szCs w:val="16"/>
              </w:rPr>
              <w:t xml:space="preserve"> virtud y justicia, entre otros, aplicándolos con rigor.</w:t>
            </w:r>
          </w:p>
        </w:tc>
      </w:tr>
      <w:tr w:rsidR="00D0354D" w:rsidRPr="004E4FF2" w:rsidTr="005C4EB1">
        <w:trPr>
          <w:trHeight w:val="883"/>
        </w:trPr>
        <w:tc>
          <w:tcPr>
            <w:tcW w:w="4428" w:type="dxa"/>
            <w:vMerge/>
          </w:tcPr>
          <w:p w:rsidR="00D0354D" w:rsidRPr="004E4FF2" w:rsidRDefault="00D0354D" w:rsidP="000450A2">
            <w:pPr>
              <w:tabs>
                <w:tab w:val="num" w:pos="403"/>
                <w:tab w:val="right" w:pos="8504"/>
              </w:tabs>
              <w:spacing w:before="20" w:after="20"/>
              <w:ind w:left="57"/>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Est.HFI.2.1.2. Entiende y explica con claridad, tanto en el lenguaje oral como en el escrito, las teorías fundamentales de la filosofía de Platón, analizando la relación entre realidad y conocimiento, la concepción dualista del ser humano y de la estructura social, así, como, la dimensión antropológica y política de la virtud.</w:t>
            </w:r>
          </w:p>
        </w:tc>
      </w:tr>
      <w:tr w:rsidR="00D0354D" w:rsidRPr="004E4FF2" w:rsidTr="005C4EB1">
        <w:trPr>
          <w:trHeight w:val="808"/>
        </w:trPr>
        <w:tc>
          <w:tcPr>
            <w:tcW w:w="4428" w:type="dxa"/>
            <w:vMerge/>
          </w:tcPr>
          <w:p w:rsidR="00D0354D" w:rsidRPr="004E4FF2" w:rsidRDefault="00D0354D" w:rsidP="000450A2">
            <w:pPr>
              <w:tabs>
                <w:tab w:val="num" w:pos="403"/>
                <w:tab w:val="right" w:pos="8504"/>
              </w:tabs>
              <w:spacing w:before="20" w:after="20"/>
              <w:ind w:left="57"/>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Est.HFI.2.1.3. Distingue las respuestas de la corriente presocrática en relación al origen del Cosmos, los conceptos fundamentales de la dialéctica de Sócrates, su intelectualismo moral y el convencionalismo democrático de los Sofistas, su relativismo moral, identificando los problemas de la Filosofía Antigua y relacionándolos con las soluciones aportadas por Platón.</w:t>
            </w:r>
          </w:p>
        </w:tc>
      </w:tr>
      <w:tr w:rsidR="00D0354D" w:rsidRPr="004E4FF2" w:rsidTr="005C4EB1">
        <w:trPr>
          <w:trHeight w:val="847"/>
        </w:trPr>
        <w:tc>
          <w:tcPr>
            <w:tcW w:w="4428" w:type="dxa"/>
            <w:vMerge/>
          </w:tcPr>
          <w:p w:rsidR="00D0354D" w:rsidRPr="004E4FF2" w:rsidRDefault="00D0354D" w:rsidP="000450A2">
            <w:pPr>
              <w:tabs>
                <w:tab w:val="num" w:pos="403"/>
                <w:tab w:val="right" w:pos="8504"/>
              </w:tabs>
              <w:spacing w:before="20" w:after="20"/>
              <w:ind w:left="57"/>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Est.HFI.2.1.4. Respeta el esfuerzo de la filosofía de Platón por contribuir al desarrollo de las ideas y a los cambios sociales de la Grecia Antigua, valorando positivamente el diálogo como método filosófico, el nacimiento de las utopías sociales, el sentido del gobernante-filósofo o su defensa de la inclusión de las mujeres en la educación.</w:t>
            </w:r>
          </w:p>
        </w:tc>
      </w:tr>
    </w:tbl>
    <w:p w:rsidR="00D0354D" w:rsidRPr="004E4FF2" w:rsidRDefault="00D0354D" w:rsidP="000450A2">
      <w:pPr>
        <w:spacing w:before="20" w:after="20"/>
        <w:ind w:left="57"/>
        <w:jc w:val="both"/>
      </w:pPr>
      <w:r w:rsidRPr="004E4FF2">
        <w:br w:type="page"/>
      </w:r>
      <w:r>
        <w:rPr>
          <w:noProof/>
          <w:lang w:eastAsia="es-ES"/>
        </w:rPr>
        <w:pict>
          <v:shape id="_x0000_s1033" type="#_x0000_t202" style="position:absolute;left:0;text-align:left;margin-left:-12.8pt;margin-top:-69pt;width:147.25pt;height:61.05pt;z-index:251665408;mso-wrap-style:none" stroked="f">
            <v:textbox style="mso-next-textbox:#_x0000_s1033">
              <w:txbxContent>
                <w:p w:rsidR="00D0354D" w:rsidRDefault="00D0354D" w:rsidP="00CF335E">
                  <w:r>
                    <w:rPr>
                      <w:noProof/>
                    </w:rPr>
                    <w:pict>
                      <v:shape id="_x0000_i1044"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200"/>
        <w:gridCol w:w="1440"/>
      </w:tblGrid>
      <w:tr w:rsidR="00D0354D" w:rsidRPr="004E4FF2" w:rsidTr="00E37563">
        <w:trPr>
          <w:trHeight w:val="422"/>
        </w:trPr>
        <w:tc>
          <w:tcPr>
            <w:tcW w:w="13248" w:type="dxa"/>
            <w:gridSpan w:val="3"/>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440" w:type="dxa"/>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432"/>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2 : </w:t>
            </w:r>
            <w:r w:rsidRPr="004E4FF2">
              <w:rPr>
                <w:rFonts w:ascii="Arial" w:hAnsi="Arial" w:cs="Arial"/>
                <w:sz w:val="16"/>
                <w:szCs w:val="16"/>
              </w:rPr>
              <w:t>La Filosofía en la Grecia Antigua</w:t>
            </w:r>
          </w:p>
        </w:tc>
      </w:tr>
      <w:tr w:rsidR="00D0354D" w:rsidRPr="004E4FF2" w:rsidTr="005C4EB1">
        <w:trPr>
          <w:trHeight w:val="690"/>
        </w:trPr>
        <w:tc>
          <w:tcPr>
            <w:tcW w:w="4428" w:type="dxa"/>
            <w:vMerge w:val="restart"/>
          </w:tcPr>
          <w:p w:rsidR="00D0354D" w:rsidRPr="004E4FF2" w:rsidRDefault="00D0354D" w:rsidP="000450A2">
            <w:pPr>
              <w:tabs>
                <w:tab w:val="right" w:pos="8504"/>
              </w:tabs>
              <w:spacing w:before="20" w:after="20"/>
              <w:ind w:left="57"/>
              <w:jc w:val="both"/>
              <w:rPr>
                <w:rFonts w:ascii="Arial" w:hAnsi="Arial"/>
                <w:sz w:val="16"/>
                <w:szCs w:val="16"/>
              </w:rPr>
            </w:pPr>
            <w:r w:rsidRPr="004E4FF2">
              <w:rPr>
                <w:rFonts w:ascii="Arial" w:hAnsi="Arial"/>
                <w:sz w:val="16"/>
                <w:szCs w:val="16"/>
              </w:rPr>
              <w:t>Crit.HFI.2.</w:t>
            </w:r>
            <w:r w:rsidRPr="004E4FF2">
              <w:rPr>
                <w:rFonts w:ascii="Arial" w:hAnsi="Arial" w:cs="Arial"/>
                <w:sz w:val="16"/>
                <w:szCs w:val="16"/>
              </w:rPr>
              <w:t>2. Entender el sistema teleológico de Aristóteles, examinando su concepción de la metafísica, la física, la teoría del conocimiento, la ética eudemonista y la política, relacionándolo con el pensamiento de Platón, la física de Demócrito, valorando su influencia en el desarrollo de las ideas y los cambios socioculturales de la Grecia Antigua y apreciando críticamente su discurso.</w:t>
            </w:r>
          </w:p>
        </w:tc>
        <w:tc>
          <w:tcPr>
            <w:tcW w:w="1620" w:type="dxa"/>
            <w:vMerge w:val="restart"/>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CCEC-CCL-CMCT</w:t>
            </w: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Est.HFI.2.2.1. Utiliza con rigor conceptos del marco del pensamiento de Aristóteles, como substancia, ciencia, metafísica, materia, forma, potencia, acto, causa, efecto, teleología, lugar natural, inducción, deducción, abstracción, alma, monismo, felicidad y virtud entre otros.</w:t>
            </w:r>
          </w:p>
        </w:tc>
      </w:tr>
      <w:tr w:rsidR="00D0354D" w:rsidRPr="004E4FF2" w:rsidTr="005C4EB1">
        <w:trPr>
          <w:trHeight w:val="925"/>
        </w:trPr>
        <w:tc>
          <w:tcPr>
            <w:tcW w:w="4428" w:type="dxa"/>
            <w:vMerge/>
          </w:tcPr>
          <w:p w:rsidR="00D0354D" w:rsidRPr="004E4FF2" w:rsidRDefault="00D0354D" w:rsidP="000450A2">
            <w:pPr>
              <w:tabs>
                <w:tab w:val="right" w:pos="8504"/>
              </w:tabs>
              <w:spacing w:before="20" w:after="20"/>
              <w:ind w:left="57"/>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Est.HFI.2.2.2. Comprende y explica con claridad, tanto en el lenguaje oral como en el escrito, las teorías fundamentales de la filosofía de Aristóteles, examinando su concepción de la metafísica y la física, el conocimiento, la ética eudemonística y la política, comparándolas con las teorías de Platón.</w:t>
            </w:r>
          </w:p>
        </w:tc>
      </w:tr>
      <w:tr w:rsidR="00D0354D" w:rsidRPr="004E4FF2" w:rsidTr="005C4EB1">
        <w:trPr>
          <w:trHeight w:val="582"/>
        </w:trPr>
        <w:tc>
          <w:tcPr>
            <w:tcW w:w="4428" w:type="dxa"/>
            <w:vMerge/>
          </w:tcPr>
          <w:p w:rsidR="00D0354D" w:rsidRPr="004E4FF2" w:rsidRDefault="00D0354D" w:rsidP="000450A2">
            <w:pPr>
              <w:tabs>
                <w:tab w:val="right" w:pos="8504"/>
              </w:tabs>
              <w:spacing w:before="20" w:after="20"/>
              <w:ind w:left="57"/>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Est.HFI.2.2.3. Describe las respuestas de la física de Demócrito, identificando los problemas de la Filosofía Antigua y relacionándolas con las soluciones aportadas por Aristóteles.</w:t>
            </w:r>
          </w:p>
        </w:tc>
      </w:tr>
      <w:tr w:rsidR="00D0354D" w:rsidRPr="004E4FF2" w:rsidTr="005C4EB1">
        <w:trPr>
          <w:trHeight w:val="736"/>
        </w:trPr>
        <w:tc>
          <w:tcPr>
            <w:tcW w:w="4428" w:type="dxa"/>
            <w:vMerge/>
          </w:tcPr>
          <w:p w:rsidR="00D0354D" w:rsidRPr="004E4FF2" w:rsidRDefault="00D0354D" w:rsidP="000450A2">
            <w:pPr>
              <w:tabs>
                <w:tab w:val="right" w:pos="8504"/>
              </w:tabs>
              <w:spacing w:before="20" w:after="20"/>
              <w:ind w:left="57"/>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Est.HFI.2.2.4. Valora el esfuerzo de la filosofía de Aristóteles por contribuir al desarrollo del pensamiento occidental, valorando positivamente el planteamiento científico de las cuestiones.</w:t>
            </w:r>
          </w:p>
        </w:tc>
      </w:tr>
      <w:tr w:rsidR="00D0354D" w:rsidRPr="004E4FF2" w:rsidTr="005C4EB1">
        <w:trPr>
          <w:trHeight w:val="544"/>
        </w:trPr>
        <w:tc>
          <w:tcPr>
            <w:tcW w:w="4428" w:type="dxa"/>
            <w:vMerge w:val="restart"/>
          </w:tcPr>
          <w:p w:rsidR="00D0354D" w:rsidRPr="004E4FF2" w:rsidRDefault="00D0354D" w:rsidP="000450A2">
            <w:pPr>
              <w:tabs>
                <w:tab w:val="right" w:pos="8504"/>
              </w:tabs>
              <w:spacing w:before="20" w:after="20"/>
              <w:ind w:left="57"/>
              <w:jc w:val="both"/>
              <w:rPr>
                <w:rFonts w:ascii="Arial" w:hAnsi="Arial" w:cs="Arial"/>
                <w:sz w:val="16"/>
                <w:szCs w:val="16"/>
              </w:rPr>
            </w:pPr>
            <w:r w:rsidRPr="004E4FF2">
              <w:rPr>
                <w:rFonts w:ascii="Arial" w:hAnsi="Arial"/>
                <w:sz w:val="16"/>
                <w:szCs w:val="16"/>
              </w:rPr>
              <w:t>Crit.HFI.2.</w:t>
            </w:r>
            <w:r w:rsidRPr="004E4FF2">
              <w:rPr>
                <w:rFonts w:ascii="Arial" w:hAnsi="Arial" w:cs="Arial"/>
                <w:sz w:val="16"/>
                <w:szCs w:val="16"/>
              </w:rPr>
              <w:t>3. Conocer las distintas escuelas éticas surgidas en el helenismo como el Epicureísmo, el Estoicismo y el Escepticismo, examinando sus concepciones morales y el ideal del sabio, metafísicas y físicas, valorando su papel en el contexto socio-histórico y cultural de la época y reconocer la repercusión de los grandes científicos helenísticos como Arquímedes, Euclides, Eratóstenes, Hiparco, Galeno o Apolonio, entre otros apreciando la gran importancia para occidente de la Biblioteca de Alejandría.</w:t>
            </w:r>
          </w:p>
        </w:tc>
        <w:tc>
          <w:tcPr>
            <w:tcW w:w="1620" w:type="dxa"/>
            <w:vMerge w:val="restart"/>
            <w:vAlign w:val="center"/>
          </w:tcPr>
          <w:p w:rsidR="00D0354D" w:rsidRPr="004E4FF2" w:rsidRDefault="00D0354D" w:rsidP="000450A2">
            <w:pPr>
              <w:spacing w:before="20" w:after="20"/>
              <w:ind w:left="57"/>
              <w:jc w:val="both"/>
              <w:rPr>
                <w:rFonts w:ascii="Arial" w:hAnsi="Arial"/>
                <w:sz w:val="16"/>
                <w:szCs w:val="16"/>
                <w:lang w:val="en-GB"/>
              </w:rPr>
            </w:pPr>
            <w:r w:rsidRPr="004E4FF2">
              <w:rPr>
                <w:rFonts w:ascii="Arial" w:hAnsi="Arial"/>
                <w:sz w:val="16"/>
                <w:szCs w:val="16"/>
                <w:lang w:val="en-GB"/>
              </w:rPr>
              <w:t>CSC-CCEC-CMCT-CAA-CCL</w:t>
            </w: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Est.HFI.2.3.1. Describe de forma general la evolución de las respuestas de las doctrinas éticas helenísticas e identifica algunos de los grandes logros de la ciencia alejandrina.</w:t>
            </w:r>
          </w:p>
        </w:tc>
      </w:tr>
      <w:tr w:rsidR="00D0354D" w:rsidRPr="004E4FF2" w:rsidTr="005C4EB1">
        <w:trPr>
          <w:trHeight w:val="663"/>
        </w:trPr>
        <w:tc>
          <w:tcPr>
            <w:tcW w:w="4428" w:type="dxa"/>
            <w:vMerge/>
          </w:tcPr>
          <w:p w:rsidR="00D0354D" w:rsidRPr="004E4FF2" w:rsidRDefault="00D0354D" w:rsidP="000450A2">
            <w:pPr>
              <w:tabs>
                <w:tab w:val="right" w:pos="8504"/>
              </w:tabs>
              <w:spacing w:before="20" w:after="20"/>
              <w:ind w:left="57"/>
              <w:jc w:val="both"/>
              <w:rPr>
                <w:rFonts w:ascii="Arial" w:hAnsi="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Est.HFI.2.3.2. Explica las diferencias entre las escuelas Socráticas mayores y menores como base de las posteriores corrientes filosóficas.</w:t>
            </w:r>
          </w:p>
        </w:tc>
      </w:tr>
      <w:tr w:rsidR="00D0354D" w:rsidRPr="004E4FF2" w:rsidTr="005C4EB1">
        <w:trPr>
          <w:trHeight w:val="664"/>
        </w:trPr>
        <w:tc>
          <w:tcPr>
            <w:tcW w:w="4428" w:type="dxa"/>
            <w:vMerge/>
          </w:tcPr>
          <w:p w:rsidR="00D0354D" w:rsidRPr="004E4FF2" w:rsidRDefault="00D0354D" w:rsidP="000450A2">
            <w:pPr>
              <w:tabs>
                <w:tab w:val="right" w:pos="8504"/>
              </w:tabs>
              <w:spacing w:before="20" w:after="20"/>
              <w:ind w:left="57"/>
              <w:jc w:val="both"/>
              <w:rPr>
                <w:rFonts w:ascii="Arial" w:hAnsi="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Est.HFI.2.3.3. Realiza una tabla comparativa sobre los elementos fundamentales de Epicureismo y Estoicismo.</w:t>
            </w:r>
          </w:p>
        </w:tc>
      </w:tr>
      <w:tr w:rsidR="00D0354D" w:rsidRPr="004E4FF2" w:rsidTr="002F45B7">
        <w:trPr>
          <w:trHeight w:val="186"/>
        </w:trPr>
        <w:tc>
          <w:tcPr>
            <w:tcW w:w="4428" w:type="dxa"/>
            <w:vMerge/>
          </w:tcPr>
          <w:p w:rsidR="00D0354D" w:rsidRPr="004E4FF2" w:rsidRDefault="00D0354D" w:rsidP="000450A2">
            <w:pPr>
              <w:tabs>
                <w:tab w:val="right" w:pos="8504"/>
              </w:tabs>
              <w:spacing w:before="20" w:after="20"/>
              <w:ind w:left="57"/>
              <w:jc w:val="both"/>
              <w:rPr>
                <w:rFonts w:ascii="Arial" w:hAnsi="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Est.HFI.2.3.4. Basándose en textos o citas de los filósofos representantes de cada escuela, reconstruye, junto a otros alumnos, un hipotético debate sobre la ética de distintos autores de la Antigüedad.</w:t>
            </w:r>
          </w:p>
          <w:p w:rsidR="00D0354D" w:rsidRPr="004E4FF2" w:rsidRDefault="00D0354D" w:rsidP="000450A2">
            <w:pPr>
              <w:spacing w:before="20" w:after="20"/>
              <w:ind w:left="57"/>
              <w:jc w:val="both"/>
              <w:rPr>
                <w:rFonts w:ascii="Arial" w:hAnsi="Arial" w:cs="Arial"/>
                <w:sz w:val="16"/>
                <w:szCs w:val="16"/>
              </w:rPr>
            </w:pPr>
          </w:p>
        </w:tc>
      </w:tr>
      <w:tr w:rsidR="00D0354D" w:rsidRPr="004E4FF2" w:rsidTr="005C4EB1">
        <w:trPr>
          <w:trHeight w:val="185"/>
        </w:trPr>
        <w:tc>
          <w:tcPr>
            <w:tcW w:w="4428" w:type="dxa"/>
            <w:vMerge/>
          </w:tcPr>
          <w:p w:rsidR="00D0354D" w:rsidRPr="004E4FF2" w:rsidRDefault="00D0354D" w:rsidP="000450A2">
            <w:pPr>
              <w:tabs>
                <w:tab w:val="right" w:pos="8504"/>
              </w:tabs>
              <w:spacing w:before="20" w:after="20"/>
              <w:ind w:left="57"/>
              <w:jc w:val="both"/>
              <w:rPr>
                <w:rFonts w:ascii="Arial" w:hAnsi="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Est.HFI.2.3.5. Comprende la importancia de las aportaciones de los grandes científicos de la Antigüedad.</w:t>
            </w:r>
          </w:p>
        </w:tc>
      </w:tr>
      <w:tr w:rsidR="00D0354D" w:rsidRPr="004E4FF2" w:rsidTr="005C4EB1">
        <w:trPr>
          <w:trHeight w:val="185"/>
        </w:trPr>
        <w:tc>
          <w:tcPr>
            <w:tcW w:w="4428" w:type="dxa"/>
            <w:vMerge/>
          </w:tcPr>
          <w:p w:rsidR="00D0354D" w:rsidRPr="004E4FF2" w:rsidRDefault="00D0354D" w:rsidP="000450A2">
            <w:pPr>
              <w:tabs>
                <w:tab w:val="right" w:pos="8504"/>
              </w:tabs>
              <w:spacing w:before="20" w:after="20"/>
              <w:ind w:left="57"/>
              <w:jc w:val="both"/>
              <w:rPr>
                <w:rFonts w:ascii="Arial" w:hAnsi="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Est.HFI.2.3.6. Conoce las principales teorías estéticas de la Antigüedad y su relevancia para comprender el arte de ese periodo.</w:t>
            </w:r>
          </w:p>
        </w:tc>
      </w:tr>
    </w:tbl>
    <w:p w:rsidR="00D0354D" w:rsidRPr="004E4FF2" w:rsidRDefault="00D0354D" w:rsidP="000450A2">
      <w:pPr>
        <w:spacing w:before="20" w:after="20"/>
        <w:ind w:left="57"/>
        <w:jc w:val="both"/>
        <w:rPr>
          <w:rFonts w:ascii="Arial" w:hAnsi="Arial"/>
          <w:sz w:val="16"/>
          <w:szCs w:val="16"/>
        </w:rPr>
      </w:pPr>
    </w:p>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br w:type="page"/>
      </w:r>
      <w:r>
        <w:rPr>
          <w:noProof/>
          <w:lang w:eastAsia="es-ES"/>
        </w:rPr>
        <w:pict>
          <v:shape id="_x0000_s1034" type="#_x0000_t202" style="position:absolute;left:0;text-align:left;margin-left:-12.8pt;margin-top:-69pt;width:147.25pt;height:61.05pt;z-index:251666432;mso-wrap-style:none" stroked="f">
            <v:textbox style="mso-next-textbox:#_x0000_s1034">
              <w:txbxContent>
                <w:p w:rsidR="00D0354D" w:rsidRDefault="00D0354D" w:rsidP="00CF335E">
                  <w:r>
                    <w:rPr>
                      <w:noProof/>
                    </w:rPr>
                    <w:pict>
                      <v:shape id="_x0000_i1046"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200"/>
        <w:gridCol w:w="1440"/>
      </w:tblGrid>
      <w:tr w:rsidR="00D0354D" w:rsidRPr="004E4FF2" w:rsidTr="00E37563">
        <w:trPr>
          <w:trHeight w:val="440"/>
        </w:trPr>
        <w:tc>
          <w:tcPr>
            <w:tcW w:w="13248" w:type="dxa"/>
            <w:gridSpan w:val="3"/>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440" w:type="dxa"/>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11"/>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3: </w:t>
            </w:r>
            <w:r w:rsidRPr="004E4FF2">
              <w:rPr>
                <w:rFonts w:ascii="Arial" w:hAnsi="Arial" w:cs="Arial"/>
                <w:sz w:val="16"/>
                <w:szCs w:val="16"/>
              </w:rPr>
              <w:t>La Filosofía medieval</w:t>
            </w:r>
          </w:p>
        </w:tc>
      </w:tr>
      <w:tr w:rsidR="00D0354D" w:rsidRPr="004E4FF2" w:rsidTr="00E37563">
        <w:trPr>
          <w:trHeight w:val="726"/>
        </w:trPr>
        <w:tc>
          <w:tcPr>
            <w:tcW w:w="14688" w:type="dxa"/>
            <w:gridSpan w:val="4"/>
          </w:tcPr>
          <w:p w:rsidR="00D0354D" w:rsidRPr="004E4FF2" w:rsidRDefault="00D0354D" w:rsidP="000450A2">
            <w:pPr>
              <w:spacing w:before="20" w:after="20"/>
              <w:ind w:left="57"/>
              <w:jc w:val="both"/>
              <w:rPr>
                <w:rFonts w:ascii="Arial" w:hAnsi="Arial"/>
                <w:b/>
                <w:sz w:val="16"/>
                <w:szCs w:val="16"/>
              </w:rPr>
            </w:pPr>
            <w:r w:rsidRPr="00120F3B">
              <w:rPr>
                <w:rFonts w:ascii="Arial" w:hAnsi="Arial"/>
                <w:b/>
                <w:caps/>
                <w:sz w:val="16"/>
                <w:szCs w:val="16"/>
              </w:rPr>
              <w:t>Contenidos</w:t>
            </w:r>
            <w:r w:rsidRPr="004E4FF2">
              <w:rPr>
                <w:rFonts w:ascii="Arial" w:hAnsi="Arial"/>
                <w:b/>
                <w:sz w:val="16"/>
                <w:szCs w:val="16"/>
              </w:rPr>
              <w:t xml:space="preserve">: </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 xml:space="preserve">Cristianismo y filosofía. Agustín de Hipona. </w:t>
            </w:r>
          </w:p>
          <w:p w:rsidR="00D0354D" w:rsidRDefault="00D0354D" w:rsidP="006009BF">
            <w:pPr>
              <w:pStyle w:val="NoSpacing"/>
              <w:jc w:val="both"/>
              <w:rPr>
                <w:rFonts w:ascii="Arial" w:hAnsi="Arial" w:cs="Arial"/>
                <w:sz w:val="16"/>
                <w:szCs w:val="16"/>
              </w:rPr>
            </w:pPr>
            <w:r w:rsidRPr="00EF18BD">
              <w:rPr>
                <w:rFonts w:ascii="Arial" w:hAnsi="Arial" w:cs="Arial"/>
                <w:sz w:val="16"/>
                <w:szCs w:val="16"/>
              </w:rPr>
              <w:t>Contexto histórico y político: el mundo medieval.</w:t>
            </w:r>
          </w:p>
          <w:p w:rsidR="00D0354D" w:rsidRDefault="00D0354D" w:rsidP="006009BF">
            <w:pPr>
              <w:pStyle w:val="NoSpacing"/>
              <w:jc w:val="both"/>
              <w:rPr>
                <w:rFonts w:ascii="Arial" w:hAnsi="Arial" w:cs="Arial"/>
                <w:sz w:val="16"/>
                <w:szCs w:val="16"/>
              </w:rPr>
            </w:pPr>
            <w:r>
              <w:rPr>
                <w:rFonts w:ascii="Arial" w:hAnsi="Arial" w:cs="Arial"/>
                <w:sz w:val="16"/>
                <w:szCs w:val="16"/>
              </w:rPr>
              <w:t>El neoplatonismo del siglo IX: Escoto Eriúgena.</w:t>
            </w:r>
          </w:p>
          <w:p w:rsidR="00D0354D" w:rsidRPr="00EF18BD" w:rsidRDefault="00D0354D" w:rsidP="006009BF">
            <w:pPr>
              <w:pStyle w:val="NoSpacing"/>
              <w:jc w:val="both"/>
              <w:rPr>
                <w:rFonts w:ascii="Arial" w:hAnsi="Arial" w:cs="Arial"/>
                <w:sz w:val="16"/>
                <w:szCs w:val="16"/>
              </w:rPr>
            </w:pPr>
            <w:r>
              <w:rPr>
                <w:rFonts w:ascii="Arial" w:hAnsi="Arial" w:cs="Arial"/>
                <w:sz w:val="16"/>
                <w:szCs w:val="16"/>
              </w:rPr>
              <w:t xml:space="preserve">Anselmo de Canterbury. </w:t>
            </w:r>
          </w:p>
          <w:p w:rsidR="00D0354D" w:rsidRPr="00EF18BD" w:rsidRDefault="00D0354D" w:rsidP="00EF18BD">
            <w:pPr>
              <w:pStyle w:val="NoSpacing"/>
              <w:jc w:val="both"/>
              <w:rPr>
                <w:rFonts w:ascii="Arial" w:hAnsi="Arial" w:cs="Arial"/>
                <w:sz w:val="16"/>
                <w:szCs w:val="16"/>
              </w:rPr>
            </w:pPr>
            <w:r>
              <w:rPr>
                <w:rFonts w:ascii="Arial" w:hAnsi="Arial" w:cs="Arial"/>
                <w:sz w:val="16"/>
                <w:szCs w:val="16"/>
              </w:rPr>
              <w:t>El pensamiento medieval musulmán y judío: Avempace, Averroes, Maimónides</w:t>
            </w:r>
            <w:r w:rsidRPr="00EF18BD">
              <w:rPr>
                <w:rFonts w:ascii="Arial" w:hAnsi="Arial" w:cs="Arial"/>
                <w:sz w:val="16"/>
                <w:szCs w:val="16"/>
              </w:rPr>
              <w:t>.</w:t>
            </w:r>
            <w:r>
              <w:rPr>
                <w:rFonts w:ascii="Arial" w:hAnsi="Arial" w:cs="Arial"/>
                <w:sz w:val="16"/>
                <w:szCs w:val="16"/>
              </w:rPr>
              <w:t xml:space="preserve"> </w:t>
            </w:r>
            <w:r w:rsidRPr="00EF18BD">
              <w:rPr>
                <w:rFonts w:ascii="Arial" w:hAnsi="Arial" w:cs="Arial"/>
                <w:sz w:val="16"/>
                <w:szCs w:val="16"/>
              </w:rPr>
              <w:t>La filosofía musulmana y judía en Zaragoza.</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La escolástica medieval. Tomás de Aquino. El autor y su contexto filosófico.</w:t>
            </w:r>
          </w:p>
          <w:p w:rsidR="00D0354D" w:rsidRPr="00EF18BD" w:rsidRDefault="00D0354D" w:rsidP="00785922">
            <w:pPr>
              <w:pStyle w:val="NoSpacing"/>
              <w:numPr>
                <w:ilvl w:val="0"/>
                <w:numId w:val="11"/>
              </w:numPr>
              <w:jc w:val="both"/>
              <w:rPr>
                <w:rFonts w:ascii="Arial" w:hAnsi="Arial" w:cs="Arial"/>
                <w:sz w:val="16"/>
                <w:szCs w:val="16"/>
              </w:rPr>
            </w:pPr>
            <w:r w:rsidRPr="00EF18BD">
              <w:rPr>
                <w:rFonts w:ascii="Arial" w:hAnsi="Arial" w:cs="Arial"/>
                <w:sz w:val="16"/>
                <w:szCs w:val="16"/>
              </w:rPr>
              <w:t xml:space="preserve">El aristotelismo de Tomas de Aquino: ontología, metafísica, teología, ética. </w:t>
            </w:r>
          </w:p>
          <w:p w:rsidR="00D0354D" w:rsidRPr="00EF18BD" w:rsidRDefault="00D0354D" w:rsidP="00785922">
            <w:pPr>
              <w:pStyle w:val="NoSpacing"/>
              <w:numPr>
                <w:ilvl w:val="0"/>
                <w:numId w:val="11"/>
              </w:numPr>
              <w:jc w:val="both"/>
              <w:rPr>
                <w:rFonts w:ascii="Arial" w:hAnsi="Arial" w:cs="Arial"/>
                <w:sz w:val="16"/>
                <w:szCs w:val="16"/>
              </w:rPr>
            </w:pPr>
            <w:r w:rsidRPr="00EF18BD">
              <w:rPr>
                <w:rFonts w:ascii="Arial" w:hAnsi="Arial" w:cs="Arial"/>
                <w:sz w:val="16"/>
                <w:szCs w:val="16"/>
              </w:rPr>
              <w:t>Concepción tomista del iusnaturalismo.</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La crisis de la escolástica en el s. XIV: el nominalismo de Guillermo de Ockham. Las relaciones razón-fe.</w:t>
            </w:r>
          </w:p>
          <w:p w:rsidR="00D0354D" w:rsidRPr="00EF18BD" w:rsidRDefault="00D0354D" w:rsidP="00785922">
            <w:pPr>
              <w:pStyle w:val="NoSpacing"/>
              <w:numPr>
                <w:ilvl w:val="0"/>
                <w:numId w:val="11"/>
              </w:numPr>
              <w:jc w:val="both"/>
              <w:rPr>
                <w:rFonts w:ascii="Arial" w:hAnsi="Arial" w:cs="Arial"/>
                <w:sz w:val="16"/>
                <w:szCs w:val="16"/>
              </w:rPr>
            </w:pPr>
            <w:r w:rsidRPr="00EF18BD">
              <w:rPr>
                <w:rFonts w:ascii="Arial" w:hAnsi="Arial" w:cs="Arial"/>
                <w:sz w:val="16"/>
                <w:szCs w:val="16"/>
              </w:rPr>
              <w:t>Contexto histórico y filosófico: el final de la Edad Media.</w:t>
            </w:r>
          </w:p>
          <w:p w:rsidR="00D0354D" w:rsidRPr="00EF18BD" w:rsidRDefault="00D0354D" w:rsidP="00785922">
            <w:pPr>
              <w:pStyle w:val="NoSpacing"/>
              <w:numPr>
                <w:ilvl w:val="0"/>
                <w:numId w:val="11"/>
              </w:numPr>
              <w:jc w:val="both"/>
              <w:rPr>
                <w:rFonts w:ascii="Arial" w:hAnsi="Arial" w:cs="Arial"/>
                <w:sz w:val="16"/>
                <w:szCs w:val="16"/>
              </w:rPr>
            </w:pPr>
            <w:r w:rsidRPr="00EF18BD">
              <w:rPr>
                <w:rFonts w:ascii="Arial" w:hAnsi="Arial" w:cs="Arial"/>
                <w:sz w:val="16"/>
                <w:szCs w:val="16"/>
              </w:rPr>
              <w:t>El problema de los universales en la filosofía medieval y la posición nominalista de Ockham.</w:t>
            </w:r>
          </w:p>
          <w:p w:rsidR="00D0354D" w:rsidRPr="00EF18BD" w:rsidRDefault="00D0354D" w:rsidP="00785922">
            <w:pPr>
              <w:pStyle w:val="NoSpacing"/>
              <w:numPr>
                <w:ilvl w:val="0"/>
                <w:numId w:val="11"/>
              </w:numPr>
              <w:jc w:val="both"/>
              <w:rPr>
                <w:rFonts w:ascii="Arial" w:hAnsi="Arial" w:cs="Arial"/>
                <w:sz w:val="16"/>
                <w:szCs w:val="16"/>
              </w:rPr>
            </w:pPr>
            <w:r w:rsidRPr="00EF18BD">
              <w:rPr>
                <w:rFonts w:ascii="Arial" w:hAnsi="Arial" w:cs="Arial"/>
                <w:sz w:val="16"/>
                <w:szCs w:val="16"/>
              </w:rPr>
              <w:t>La filosofía política de Ockham.</w:t>
            </w:r>
          </w:p>
          <w:p w:rsidR="00D0354D" w:rsidRPr="00EF18BD" w:rsidRDefault="00D0354D" w:rsidP="00EF18BD">
            <w:pPr>
              <w:pStyle w:val="NoSpacing"/>
              <w:jc w:val="both"/>
              <w:rPr>
                <w:rFonts w:ascii="Arial" w:hAnsi="Arial" w:cs="Arial"/>
                <w:sz w:val="16"/>
                <w:szCs w:val="16"/>
              </w:rPr>
            </w:pPr>
            <w:r w:rsidRPr="00EF18BD">
              <w:rPr>
                <w:rFonts w:ascii="Arial" w:hAnsi="Arial" w:cs="Arial"/>
                <w:sz w:val="16"/>
                <w:szCs w:val="16"/>
              </w:rPr>
              <w:t xml:space="preserve">La física, la cosmología y la astronomía en la baja Edad Media y los fundamentos de la revolución científica moderna: Roger Bacon, Grosseteste, Buridan, Oresme, los </w:t>
            </w:r>
            <w:r w:rsidRPr="00EF18BD">
              <w:rPr>
                <w:rFonts w:ascii="Arial" w:hAnsi="Arial" w:cs="Arial"/>
                <w:i/>
                <w:sz w:val="16"/>
                <w:szCs w:val="16"/>
              </w:rPr>
              <w:t>calculatores</w:t>
            </w:r>
            <w:r w:rsidRPr="00EF18BD">
              <w:rPr>
                <w:rFonts w:ascii="Arial" w:hAnsi="Arial" w:cs="Arial"/>
                <w:sz w:val="16"/>
                <w:szCs w:val="16"/>
              </w:rPr>
              <w:t xml:space="preserve"> de Oxford.</w:t>
            </w:r>
          </w:p>
          <w:p w:rsidR="00D0354D" w:rsidRPr="00EF18BD" w:rsidRDefault="00D0354D" w:rsidP="00EF18BD">
            <w:pPr>
              <w:pStyle w:val="NoSpacing"/>
              <w:jc w:val="both"/>
              <w:rPr>
                <w:rFonts w:ascii="Arial" w:hAnsi="Arial" w:cs="Arial"/>
                <w:sz w:val="16"/>
                <w:szCs w:val="16"/>
              </w:rPr>
            </w:pPr>
            <w:r>
              <w:rPr>
                <w:rFonts w:ascii="Arial" w:hAnsi="Arial" w:cs="Arial"/>
                <w:sz w:val="16"/>
                <w:szCs w:val="16"/>
              </w:rPr>
              <w:t>Introducción a l</w:t>
            </w:r>
            <w:r w:rsidRPr="00EF18BD">
              <w:rPr>
                <w:rFonts w:ascii="Arial" w:hAnsi="Arial" w:cs="Arial"/>
                <w:sz w:val="16"/>
                <w:szCs w:val="16"/>
              </w:rPr>
              <w:t>a estética en la época medieval. Estéticas de la proporción y estéticas de la luz</w:t>
            </w:r>
          </w:p>
          <w:p w:rsidR="00D0354D" w:rsidRPr="00EF18BD" w:rsidRDefault="00D0354D" w:rsidP="00785922">
            <w:pPr>
              <w:pStyle w:val="NoSpacing"/>
              <w:numPr>
                <w:ilvl w:val="0"/>
                <w:numId w:val="11"/>
              </w:numPr>
              <w:jc w:val="both"/>
              <w:rPr>
                <w:rFonts w:ascii="Arial" w:hAnsi="Arial" w:cs="Arial"/>
                <w:sz w:val="16"/>
                <w:szCs w:val="16"/>
              </w:rPr>
            </w:pPr>
            <w:r w:rsidRPr="00EF18BD">
              <w:rPr>
                <w:rFonts w:ascii="Arial" w:hAnsi="Arial" w:cs="Arial"/>
                <w:sz w:val="16"/>
                <w:szCs w:val="16"/>
              </w:rPr>
              <w:t>Teoría de la belleza de Agustín de Hipona</w:t>
            </w:r>
          </w:p>
          <w:p w:rsidR="00D0354D" w:rsidRDefault="00D0354D" w:rsidP="00785922">
            <w:pPr>
              <w:pStyle w:val="NoSpacing"/>
              <w:numPr>
                <w:ilvl w:val="0"/>
                <w:numId w:val="11"/>
              </w:numPr>
              <w:jc w:val="both"/>
              <w:rPr>
                <w:rFonts w:ascii="Arial" w:hAnsi="Arial" w:cs="Arial"/>
                <w:sz w:val="16"/>
                <w:szCs w:val="16"/>
              </w:rPr>
            </w:pPr>
            <w:r w:rsidRPr="00EF18BD">
              <w:rPr>
                <w:rFonts w:ascii="Arial" w:hAnsi="Arial" w:cs="Arial"/>
                <w:sz w:val="16"/>
                <w:szCs w:val="16"/>
              </w:rPr>
              <w:t xml:space="preserve">Tomás de Aquino: la belleza en la </w:t>
            </w:r>
            <w:r w:rsidRPr="00EF18BD">
              <w:rPr>
                <w:rFonts w:ascii="Arial" w:hAnsi="Arial" w:cs="Arial"/>
                <w:i/>
                <w:sz w:val="16"/>
                <w:szCs w:val="16"/>
              </w:rPr>
              <w:t>Summa Theologica</w:t>
            </w:r>
            <w:r w:rsidRPr="00EF18BD">
              <w:rPr>
                <w:rFonts w:ascii="Arial" w:hAnsi="Arial" w:cs="Arial"/>
                <w:sz w:val="16"/>
                <w:szCs w:val="16"/>
              </w:rPr>
              <w:t xml:space="preserve"> y su relación con el conocimiento.</w:t>
            </w:r>
          </w:p>
          <w:p w:rsidR="00D0354D" w:rsidRPr="00785922" w:rsidRDefault="00D0354D" w:rsidP="00785922">
            <w:pPr>
              <w:pStyle w:val="NoSpacing"/>
              <w:numPr>
                <w:ilvl w:val="0"/>
                <w:numId w:val="11"/>
              </w:numPr>
              <w:jc w:val="both"/>
              <w:rPr>
                <w:rFonts w:ascii="Arial" w:hAnsi="Arial" w:cs="Arial"/>
                <w:sz w:val="16"/>
                <w:szCs w:val="16"/>
              </w:rPr>
            </w:pPr>
            <w:r w:rsidRPr="00785922">
              <w:rPr>
                <w:rFonts w:ascii="Arial" w:hAnsi="Arial" w:cs="Arial"/>
                <w:sz w:val="16"/>
                <w:szCs w:val="16"/>
              </w:rPr>
              <w:t>Teoría del arte y la representación en la cultura musulmana de la Península Ibérica</w:t>
            </w:r>
            <w:r w:rsidRPr="004E4FF2">
              <w:t xml:space="preserve"> </w:t>
            </w:r>
          </w:p>
        </w:tc>
      </w:tr>
      <w:tr w:rsidR="00D0354D" w:rsidRPr="004E4FF2" w:rsidTr="005C4EB1">
        <w:tc>
          <w:tcPr>
            <w:tcW w:w="4428"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CRITERIOS DE EVALUACIÓN</w:t>
            </w:r>
          </w:p>
        </w:tc>
        <w:tc>
          <w:tcPr>
            <w:tcW w:w="1620"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COMPETENCIAS CLAVE</w:t>
            </w:r>
          </w:p>
        </w:tc>
        <w:tc>
          <w:tcPr>
            <w:tcW w:w="8640" w:type="dxa"/>
            <w:gridSpan w:val="2"/>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ESTÁNDARES DE APRENDIZAJE EVALUABLES</w:t>
            </w:r>
          </w:p>
        </w:tc>
      </w:tr>
      <w:tr w:rsidR="00D0354D" w:rsidRPr="004E4FF2" w:rsidTr="005C4EB1">
        <w:trPr>
          <w:trHeight w:val="1064"/>
        </w:trPr>
        <w:tc>
          <w:tcPr>
            <w:tcW w:w="4428" w:type="dxa"/>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sz w:val="16"/>
                <w:szCs w:val="16"/>
              </w:rPr>
              <w:t>Crit.HFI.3.</w:t>
            </w:r>
            <w:r w:rsidRPr="004E4FF2">
              <w:rPr>
                <w:rFonts w:ascii="Arial" w:hAnsi="Arial" w:cs="Arial"/>
                <w:sz w:val="16"/>
                <w:szCs w:val="16"/>
              </w:rPr>
              <w:t>1. Explicar el origen del pensamiento cristiano y su encuentro con la Filosofía, a través de las ideas fundamentales de Agustín de Hipona, apreciando su defensa de la libertad, la verdad y el conocimiento interior o la Historia.</w:t>
            </w:r>
          </w:p>
        </w:tc>
        <w:tc>
          <w:tcPr>
            <w:tcW w:w="1620" w:type="dxa"/>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CCEC</w:t>
            </w: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Est.HFI.3.1.1. Explica el encuentro de la Filosofía y la religión cristiana en sus orígenes, a través de las tesis centrales del pensamiento de Agustín de Hipona.</w:t>
            </w:r>
          </w:p>
        </w:tc>
      </w:tr>
    </w:tbl>
    <w:p w:rsidR="00D0354D" w:rsidRPr="004E4FF2" w:rsidRDefault="00D0354D" w:rsidP="000450A2">
      <w:pPr>
        <w:spacing w:before="20" w:after="20"/>
        <w:ind w:left="57"/>
        <w:jc w:val="both"/>
      </w:pPr>
      <w:r w:rsidRPr="004E4FF2">
        <w:br w:type="page"/>
      </w:r>
      <w:r>
        <w:rPr>
          <w:noProof/>
          <w:lang w:eastAsia="es-ES"/>
        </w:rPr>
        <w:pict>
          <v:shape id="_x0000_s1035" type="#_x0000_t202" style="position:absolute;left:0;text-align:left;margin-left:-12.8pt;margin-top:-69pt;width:147.25pt;height:61.05pt;z-index:251667456;mso-wrap-style:none" stroked="f">
            <v:textbox style="mso-next-textbox:#_x0000_s1035">
              <w:txbxContent>
                <w:p w:rsidR="00D0354D" w:rsidRDefault="00D0354D" w:rsidP="00CF335E">
                  <w:r>
                    <w:rPr>
                      <w:noProof/>
                    </w:rPr>
                    <w:pict>
                      <v:shape id="_x0000_i1048"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200"/>
        <w:gridCol w:w="1440"/>
      </w:tblGrid>
      <w:tr w:rsidR="00D0354D" w:rsidRPr="004E4FF2" w:rsidTr="00E37563">
        <w:trPr>
          <w:trHeight w:val="422"/>
        </w:trPr>
        <w:tc>
          <w:tcPr>
            <w:tcW w:w="13248" w:type="dxa"/>
            <w:gridSpan w:val="3"/>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HISTORIA DE LA FILOSOFÍA</w:t>
            </w:r>
          </w:p>
        </w:tc>
        <w:tc>
          <w:tcPr>
            <w:tcW w:w="1440" w:type="dxa"/>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Curso: 2.º</w:t>
            </w:r>
          </w:p>
        </w:tc>
      </w:tr>
      <w:tr w:rsidR="00D0354D" w:rsidRPr="004E4FF2" w:rsidTr="00E37563">
        <w:trPr>
          <w:trHeight w:val="265"/>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3: </w:t>
            </w:r>
            <w:r w:rsidRPr="004E4FF2">
              <w:rPr>
                <w:rFonts w:ascii="Arial" w:hAnsi="Arial" w:cs="Arial"/>
                <w:sz w:val="16"/>
                <w:szCs w:val="16"/>
              </w:rPr>
              <w:t>La Filosofía medieval</w:t>
            </w:r>
          </w:p>
        </w:tc>
      </w:tr>
      <w:tr w:rsidR="00D0354D" w:rsidRPr="004E4FF2" w:rsidTr="005C4EB1">
        <w:trPr>
          <w:trHeight w:val="690"/>
        </w:trPr>
        <w:tc>
          <w:tcPr>
            <w:tcW w:w="4428" w:type="dxa"/>
            <w:vMerge w:val="restart"/>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sz w:val="16"/>
                <w:szCs w:val="16"/>
              </w:rPr>
              <w:t>Crit.HFI.3.</w:t>
            </w:r>
            <w:r w:rsidRPr="004E4FF2">
              <w:rPr>
                <w:rFonts w:ascii="Arial" w:hAnsi="Arial" w:cs="Arial"/>
                <w:sz w:val="16"/>
                <w:szCs w:val="16"/>
              </w:rPr>
              <w:t>2. Conocer la síntesis de Tomás de Aquino, considerando las relaciones entre fe y razón, la demostración de la existencia de Dios y su concepción de la moralidad en el ser humano, relacionándolo con el agustinismo, la Filosofía árabe y judía y el nominalismo, valorando su influencia en el desarrollo de las ideas y los cambios socioculturales de la Edad Media y enjuiciando críticamente su discurso.</w:t>
            </w:r>
          </w:p>
          <w:p w:rsidR="00D0354D" w:rsidRPr="004E4FF2" w:rsidRDefault="00D0354D" w:rsidP="000450A2">
            <w:pPr>
              <w:tabs>
                <w:tab w:val="right" w:pos="8504"/>
              </w:tabs>
              <w:spacing w:before="20" w:after="20"/>
              <w:ind w:left="57"/>
              <w:jc w:val="both"/>
              <w:rPr>
                <w:rFonts w:ascii="Arial" w:hAnsi="Arial"/>
                <w:sz w:val="16"/>
                <w:szCs w:val="16"/>
              </w:rPr>
            </w:pP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CCEC-CCL-CAA</w:t>
            </w: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Est.HFI.3.2.1. Define conceptos de Tomás de Aquino, como razón, fe, verdad, Dios, creación, esencia, existencia, inmortalidad, Ley Natural, Ley positiva y precepto, entre otros, aplicándolos con rigor.</w:t>
            </w:r>
          </w:p>
        </w:tc>
      </w:tr>
      <w:tr w:rsidR="00D0354D" w:rsidRPr="004E4FF2" w:rsidTr="005C4EB1">
        <w:trPr>
          <w:trHeight w:val="925"/>
        </w:trPr>
        <w:tc>
          <w:tcPr>
            <w:tcW w:w="4428" w:type="dxa"/>
            <w:vMerge/>
          </w:tcPr>
          <w:p w:rsidR="00D0354D" w:rsidRPr="004E4FF2" w:rsidRDefault="00D0354D" w:rsidP="000450A2">
            <w:pPr>
              <w:tabs>
                <w:tab w:val="right" w:pos="8504"/>
              </w:tabs>
              <w:spacing w:before="20" w:after="20"/>
              <w:ind w:left="57"/>
              <w:jc w:val="both"/>
              <w:rPr>
                <w:rFonts w:ascii="Arial" w:hAnsi="Arial" w:cs="Arial"/>
                <w:sz w:val="16"/>
                <w:szCs w:val="16"/>
              </w:rPr>
            </w:pPr>
          </w:p>
        </w:tc>
        <w:tc>
          <w:tcPr>
            <w:tcW w:w="1620" w:type="dxa"/>
            <w:vMerge/>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Est.HFI.3.2.2. Entiende y explica con claridad, tanto en el lenguaje oral como en el escrito, las teorías fundamentales de la filosofía de Tomás de Aquino, distinguiendo la relación entre fe y razón, las vías de demostración de la existencia de Dios y la Ley Moral, comparándolas con las teorías de la Filosofía Antigua.</w:t>
            </w:r>
          </w:p>
        </w:tc>
      </w:tr>
      <w:tr w:rsidR="00D0354D" w:rsidRPr="004E4FF2" w:rsidTr="005C4EB1">
        <w:trPr>
          <w:trHeight w:val="582"/>
        </w:trPr>
        <w:tc>
          <w:tcPr>
            <w:tcW w:w="4428" w:type="dxa"/>
            <w:vMerge/>
          </w:tcPr>
          <w:p w:rsidR="00D0354D" w:rsidRPr="004E4FF2" w:rsidRDefault="00D0354D" w:rsidP="000450A2">
            <w:pPr>
              <w:tabs>
                <w:tab w:val="right" w:pos="8504"/>
              </w:tabs>
              <w:spacing w:before="20" w:after="20"/>
              <w:ind w:left="57"/>
              <w:jc w:val="both"/>
              <w:rPr>
                <w:rFonts w:ascii="Arial" w:hAnsi="Arial" w:cs="Arial"/>
                <w:sz w:val="16"/>
                <w:szCs w:val="16"/>
              </w:rPr>
            </w:pPr>
          </w:p>
        </w:tc>
        <w:tc>
          <w:tcPr>
            <w:tcW w:w="1620" w:type="dxa"/>
            <w:vMerge/>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Est.HFI.3.2.3. Discrimina las respuestas del agustinismo, la Filosofía árabe y judía y el nominalismo, identificando los problemas de la Filosofía Medieval y relacionándolas con las soluciones aportadas por Tomás de Aquino.</w:t>
            </w:r>
          </w:p>
        </w:tc>
      </w:tr>
      <w:tr w:rsidR="00D0354D" w:rsidRPr="004E4FF2" w:rsidTr="005C4EB1">
        <w:trPr>
          <w:trHeight w:val="480"/>
        </w:trPr>
        <w:tc>
          <w:tcPr>
            <w:tcW w:w="4428" w:type="dxa"/>
            <w:vMerge/>
          </w:tcPr>
          <w:p w:rsidR="00D0354D" w:rsidRPr="004E4FF2" w:rsidRDefault="00D0354D" w:rsidP="000450A2">
            <w:pPr>
              <w:tabs>
                <w:tab w:val="right" w:pos="8504"/>
              </w:tabs>
              <w:spacing w:before="20" w:after="20"/>
              <w:ind w:left="57"/>
              <w:jc w:val="both"/>
              <w:rPr>
                <w:rFonts w:ascii="Arial" w:hAnsi="Arial" w:cs="Arial"/>
                <w:sz w:val="16"/>
                <w:szCs w:val="16"/>
              </w:rPr>
            </w:pPr>
          </w:p>
        </w:tc>
        <w:tc>
          <w:tcPr>
            <w:tcW w:w="1620" w:type="dxa"/>
            <w:vMerge/>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Est.HFI.3.2.4. Valora el esfuerzo de la filosofía de Tomás de Aquino por contribuir al desarrollo de las ideas, juzgando positivamente la universalidad de la Ley Moral.</w:t>
            </w:r>
          </w:p>
        </w:tc>
      </w:tr>
      <w:tr w:rsidR="00D0354D" w:rsidRPr="004E4FF2" w:rsidTr="005C4EB1">
        <w:trPr>
          <w:trHeight w:val="239"/>
        </w:trPr>
        <w:tc>
          <w:tcPr>
            <w:tcW w:w="4428" w:type="dxa"/>
            <w:vMerge/>
          </w:tcPr>
          <w:p w:rsidR="00D0354D" w:rsidRPr="004E4FF2" w:rsidRDefault="00D0354D" w:rsidP="000450A2">
            <w:pPr>
              <w:tabs>
                <w:tab w:val="right" w:pos="8504"/>
              </w:tabs>
              <w:spacing w:before="20" w:after="20"/>
              <w:ind w:left="57"/>
              <w:jc w:val="both"/>
              <w:rPr>
                <w:rFonts w:ascii="Arial" w:hAnsi="Arial" w:cs="Arial"/>
                <w:sz w:val="16"/>
                <w:szCs w:val="16"/>
              </w:rPr>
            </w:pPr>
          </w:p>
        </w:tc>
        <w:tc>
          <w:tcPr>
            <w:tcW w:w="1620" w:type="dxa"/>
            <w:vMerge/>
          </w:tcPr>
          <w:p w:rsidR="00D0354D" w:rsidRPr="004E4FF2" w:rsidRDefault="00D0354D" w:rsidP="00113F8D">
            <w:pPr>
              <w:spacing w:before="20" w:after="20"/>
              <w:ind w:left="57"/>
              <w:jc w:val="center"/>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 xml:space="preserve">Est.HFI.3.2.5. Sitúa cronológica y espacialmente a los grandes pensadores de la filosofía judía (SelomoIbnGabirol, IbnPaquda, SemuelAbulafia, Isaac Ben Seset, Hasday Ben Crescas, Yosef Albo, Isaac Ben  MoseArama, Meir Ben Isaac Arama, Abraham Ben Sen Tob Bibago y Abraham Zacut.) y musulmana(Ibn al-Arif, Ibn al-Sid e IbnBayya) aragonesa, resume sus ideas y valora su papel en la multiculturalidad del medievo aragonés. </w:t>
            </w:r>
          </w:p>
        </w:tc>
      </w:tr>
      <w:tr w:rsidR="00D0354D" w:rsidRPr="004E4FF2" w:rsidTr="00424B8D">
        <w:trPr>
          <w:trHeight w:val="192"/>
        </w:trPr>
        <w:tc>
          <w:tcPr>
            <w:tcW w:w="4428" w:type="dxa"/>
            <w:vMerge w:val="restart"/>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sz w:val="16"/>
                <w:szCs w:val="16"/>
              </w:rPr>
              <w:t>Crit.HFI.3.</w:t>
            </w:r>
            <w:r w:rsidRPr="004E4FF2">
              <w:rPr>
                <w:rFonts w:ascii="Arial" w:hAnsi="Arial" w:cs="Arial"/>
                <w:sz w:val="16"/>
                <w:szCs w:val="16"/>
              </w:rPr>
              <w:t>3. Conocer alguna de las teorías centrales del pensamiento de Guillermo de Ockam, cuya reflexión crítica supuso la separación razón-fe, la independencia de la Filosofía y el nuevo impulso para la ciencia.</w:t>
            </w: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CCEC</w:t>
            </w: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Est.HFI.3.3.1. Conoce las tesis centrales del nominalismo de Guillermo de Ockam y su importancia para la entrada en la modernidad.</w:t>
            </w:r>
          </w:p>
          <w:p w:rsidR="00D0354D" w:rsidRPr="004E4FF2" w:rsidRDefault="00D0354D" w:rsidP="000450A2">
            <w:pPr>
              <w:autoSpaceDE w:val="0"/>
              <w:autoSpaceDN w:val="0"/>
              <w:adjustRightInd w:val="0"/>
              <w:spacing w:before="20" w:after="20"/>
              <w:ind w:left="57"/>
              <w:jc w:val="both"/>
              <w:rPr>
                <w:rFonts w:ascii="Arial" w:hAnsi="Arial" w:cs="Arial"/>
                <w:sz w:val="16"/>
                <w:szCs w:val="16"/>
              </w:rPr>
            </w:pPr>
          </w:p>
        </w:tc>
      </w:tr>
      <w:tr w:rsidR="00D0354D" w:rsidRPr="004E4FF2" w:rsidTr="005C4EB1">
        <w:trPr>
          <w:trHeight w:val="192"/>
        </w:trPr>
        <w:tc>
          <w:tcPr>
            <w:tcW w:w="4428" w:type="dxa"/>
            <w:vMerge/>
          </w:tcPr>
          <w:p w:rsidR="00D0354D" w:rsidRPr="004E4FF2" w:rsidRDefault="00D0354D" w:rsidP="000450A2">
            <w:pPr>
              <w:autoSpaceDE w:val="0"/>
              <w:autoSpaceDN w:val="0"/>
              <w:adjustRightInd w:val="0"/>
              <w:spacing w:before="20" w:after="20"/>
              <w:ind w:left="57"/>
              <w:jc w:val="both"/>
              <w:rPr>
                <w:rFonts w:ascii="Arial" w:hAnsi="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Est.HFI.3.3.2. Conoce las tesis centrales de la filosofía política de Guillermo de Ockam en el contexto de los debates políticos del final de la Edad Media.</w:t>
            </w:r>
          </w:p>
        </w:tc>
      </w:tr>
      <w:tr w:rsidR="00D0354D" w:rsidRPr="004E4FF2" w:rsidTr="005626D7">
        <w:trPr>
          <w:trHeight w:val="346"/>
        </w:trPr>
        <w:tc>
          <w:tcPr>
            <w:tcW w:w="4428" w:type="dxa"/>
            <w:vMerge/>
          </w:tcPr>
          <w:p w:rsidR="00D0354D" w:rsidRPr="004E4FF2" w:rsidRDefault="00D0354D" w:rsidP="000450A2">
            <w:pPr>
              <w:autoSpaceDE w:val="0"/>
              <w:autoSpaceDN w:val="0"/>
              <w:adjustRightInd w:val="0"/>
              <w:spacing w:before="20" w:after="20"/>
              <w:ind w:left="57"/>
              <w:jc w:val="both"/>
              <w:rPr>
                <w:rFonts w:ascii="Arial" w:hAnsi="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Est.HFI.3.3.3. Conoce la ruptura que se produce en la física y la cosmología aristotélicas al final de la Edad Media, y comprende la aportación de los físicos y astrónomos medievales como precursores de la revolución científica y cosmológica de la Edad Moderna.</w:t>
            </w:r>
          </w:p>
          <w:p w:rsidR="00D0354D" w:rsidRPr="004E4FF2" w:rsidRDefault="00D0354D" w:rsidP="000450A2">
            <w:pPr>
              <w:autoSpaceDE w:val="0"/>
              <w:autoSpaceDN w:val="0"/>
              <w:adjustRightInd w:val="0"/>
              <w:spacing w:before="20" w:after="20"/>
              <w:ind w:left="57"/>
              <w:jc w:val="both"/>
              <w:rPr>
                <w:rFonts w:ascii="Arial" w:hAnsi="Arial" w:cs="Arial"/>
                <w:sz w:val="16"/>
                <w:szCs w:val="16"/>
              </w:rPr>
            </w:pPr>
          </w:p>
        </w:tc>
      </w:tr>
      <w:tr w:rsidR="00D0354D" w:rsidRPr="004E4FF2" w:rsidTr="005C4EB1">
        <w:trPr>
          <w:trHeight w:val="346"/>
        </w:trPr>
        <w:tc>
          <w:tcPr>
            <w:tcW w:w="4428" w:type="dxa"/>
            <w:vMerge/>
          </w:tcPr>
          <w:p w:rsidR="00D0354D" w:rsidRPr="004E4FF2" w:rsidRDefault="00D0354D" w:rsidP="000450A2">
            <w:pPr>
              <w:autoSpaceDE w:val="0"/>
              <w:autoSpaceDN w:val="0"/>
              <w:adjustRightInd w:val="0"/>
              <w:spacing w:before="20" w:after="20"/>
              <w:ind w:left="57"/>
              <w:jc w:val="both"/>
              <w:rPr>
                <w:rFonts w:ascii="Arial" w:hAnsi="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Est.HFI.3.3.4. Conoce las principales teorías estéticas de la Edad Media y su relevancia para comprender el arte de ese periodo.</w:t>
            </w:r>
          </w:p>
        </w:tc>
      </w:tr>
    </w:tbl>
    <w:p w:rsidR="00D0354D" w:rsidRPr="004E4FF2" w:rsidRDefault="00D0354D" w:rsidP="000450A2">
      <w:pPr>
        <w:tabs>
          <w:tab w:val="left" w:pos="8570"/>
        </w:tabs>
        <w:spacing w:before="20" w:after="20"/>
        <w:ind w:left="57"/>
        <w:jc w:val="both"/>
      </w:pPr>
    </w:p>
    <w:p w:rsidR="00D0354D" w:rsidRPr="004E4FF2" w:rsidRDefault="00D0354D" w:rsidP="000450A2">
      <w:pPr>
        <w:spacing w:before="20" w:after="20"/>
        <w:ind w:left="57"/>
        <w:jc w:val="both"/>
      </w:pPr>
      <w:r w:rsidRPr="004E4FF2">
        <w:br w:type="page"/>
      </w:r>
      <w:r>
        <w:rPr>
          <w:noProof/>
          <w:lang w:eastAsia="es-ES"/>
        </w:rPr>
        <w:pict>
          <v:shape id="_x0000_s1036" type="#_x0000_t202" style="position:absolute;left:0;text-align:left;margin-left:-12.8pt;margin-top:-69pt;width:147.25pt;height:61.05pt;z-index:251668480;mso-wrap-style:none" stroked="f">
            <v:textbox style="mso-next-textbox:#_x0000_s1036">
              <w:txbxContent>
                <w:p w:rsidR="00D0354D" w:rsidRDefault="00D0354D" w:rsidP="00CF335E">
                  <w:r>
                    <w:rPr>
                      <w:noProof/>
                    </w:rPr>
                    <w:pict>
                      <v:shape id="_x0000_i1050"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8"/>
        <w:gridCol w:w="1620"/>
      </w:tblGrid>
      <w:tr w:rsidR="00D0354D" w:rsidRPr="004E4FF2" w:rsidTr="00FE4EEA">
        <w:trPr>
          <w:trHeight w:val="440"/>
        </w:trPr>
        <w:tc>
          <w:tcPr>
            <w:tcW w:w="13068"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FE4EEA">
        <w:trPr>
          <w:trHeight w:val="311"/>
        </w:trPr>
        <w:tc>
          <w:tcPr>
            <w:tcW w:w="14688" w:type="dxa"/>
            <w:gridSpan w:val="2"/>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4: </w:t>
            </w:r>
            <w:r w:rsidRPr="004E4FF2">
              <w:rPr>
                <w:rFonts w:ascii="Arial" w:hAnsi="Arial" w:cs="Arial"/>
                <w:sz w:val="16"/>
                <w:szCs w:val="16"/>
              </w:rPr>
              <w:t>La Filosofía en la modernidad y la Ilustración</w:t>
            </w:r>
          </w:p>
        </w:tc>
      </w:tr>
      <w:tr w:rsidR="00D0354D" w:rsidRPr="004E4FF2" w:rsidTr="00FE4EEA">
        <w:trPr>
          <w:trHeight w:val="726"/>
        </w:trPr>
        <w:tc>
          <w:tcPr>
            <w:tcW w:w="14688" w:type="dxa"/>
            <w:gridSpan w:val="2"/>
          </w:tcPr>
          <w:p w:rsidR="00D0354D" w:rsidRPr="004E4FF2" w:rsidRDefault="00D0354D" w:rsidP="000450A2">
            <w:pPr>
              <w:spacing w:before="20" w:after="20"/>
              <w:ind w:left="57"/>
              <w:jc w:val="both"/>
              <w:rPr>
                <w:rFonts w:ascii="Arial" w:hAnsi="Arial"/>
                <w:b/>
                <w:sz w:val="16"/>
                <w:szCs w:val="16"/>
              </w:rPr>
            </w:pPr>
            <w:r w:rsidRPr="00120F3B">
              <w:rPr>
                <w:rFonts w:ascii="Arial" w:hAnsi="Arial"/>
                <w:b/>
                <w:caps/>
                <w:sz w:val="16"/>
                <w:szCs w:val="16"/>
              </w:rPr>
              <w:t>Contenidos</w:t>
            </w:r>
            <w:r w:rsidRPr="004E4FF2">
              <w:rPr>
                <w:rFonts w:ascii="Arial" w:hAnsi="Arial"/>
                <w:b/>
                <w:sz w:val="16"/>
                <w:szCs w:val="16"/>
              </w:rPr>
              <w:t xml:space="preserve">: </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La Filosofía en el Renacimiento: el cambio del paradigma aristotélico. El realismo político de Maquiavelo.</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El humanismo renacentista y el redescubrimiento de la cultura antigua.</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 xml:space="preserve">El fin del paradigma aristotélico en ciencia y cosmología. </w:t>
            </w:r>
          </w:p>
          <w:p w:rsidR="00D0354D" w:rsidRPr="00785922" w:rsidRDefault="00D0354D" w:rsidP="00785922">
            <w:pPr>
              <w:pStyle w:val="NoSpacing"/>
              <w:numPr>
                <w:ilvl w:val="0"/>
                <w:numId w:val="11"/>
              </w:numPr>
              <w:jc w:val="both"/>
              <w:rPr>
                <w:rFonts w:ascii="Arial" w:hAnsi="Arial" w:cs="Arial"/>
                <w:sz w:val="16"/>
                <w:szCs w:val="16"/>
              </w:rPr>
            </w:pPr>
            <w:r w:rsidRPr="00785922">
              <w:rPr>
                <w:rFonts w:ascii="Arial" w:hAnsi="Arial" w:cs="Arial"/>
                <w:sz w:val="16"/>
                <w:szCs w:val="16"/>
              </w:rPr>
              <w:t>Copérnico. Galileo. Bruno. La revolución científica y sus consecuencias filosóficas y teológicas.</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 xml:space="preserve">Descartes. El autor y su contexto filosófico y antropológico. </w:t>
            </w:r>
          </w:p>
          <w:p w:rsidR="00D0354D" w:rsidRPr="00785922" w:rsidRDefault="00D0354D" w:rsidP="00785922">
            <w:pPr>
              <w:pStyle w:val="NoSpacing"/>
              <w:numPr>
                <w:ilvl w:val="0"/>
                <w:numId w:val="11"/>
              </w:numPr>
              <w:jc w:val="both"/>
              <w:rPr>
                <w:rFonts w:ascii="Arial" w:hAnsi="Arial" w:cs="Arial"/>
                <w:sz w:val="16"/>
                <w:szCs w:val="16"/>
              </w:rPr>
            </w:pPr>
            <w:r w:rsidRPr="00785922">
              <w:rPr>
                <w:rFonts w:ascii="Arial" w:hAnsi="Arial" w:cs="Arial"/>
                <w:sz w:val="16"/>
                <w:szCs w:val="16"/>
              </w:rPr>
              <w:t>La fundamentación filosófica del nuevo paradigma científico.</w:t>
            </w:r>
          </w:p>
          <w:p w:rsidR="00D0354D" w:rsidRPr="00785922" w:rsidRDefault="00D0354D" w:rsidP="00785922">
            <w:pPr>
              <w:pStyle w:val="NoSpacing"/>
              <w:numPr>
                <w:ilvl w:val="0"/>
                <w:numId w:val="11"/>
              </w:numPr>
              <w:jc w:val="both"/>
              <w:rPr>
                <w:rFonts w:ascii="Arial" w:hAnsi="Arial" w:cs="Arial"/>
                <w:sz w:val="16"/>
                <w:szCs w:val="16"/>
              </w:rPr>
            </w:pPr>
            <w:r w:rsidRPr="00785922">
              <w:rPr>
                <w:rFonts w:ascii="Arial" w:hAnsi="Arial" w:cs="Arial"/>
                <w:sz w:val="16"/>
                <w:szCs w:val="16"/>
              </w:rPr>
              <w:t xml:space="preserve">La duda metódica y el nuevo paradigma epistemológico. </w:t>
            </w:r>
          </w:p>
          <w:p w:rsidR="00D0354D" w:rsidRDefault="00D0354D" w:rsidP="00785922">
            <w:pPr>
              <w:pStyle w:val="NoSpacing"/>
              <w:numPr>
                <w:ilvl w:val="0"/>
                <w:numId w:val="11"/>
              </w:numPr>
              <w:jc w:val="both"/>
              <w:rPr>
                <w:rFonts w:ascii="Arial" w:hAnsi="Arial" w:cs="Arial"/>
                <w:sz w:val="16"/>
                <w:szCs w:val="16"/>
              </w:rPr>
            </w:pPr>
            <w:r w:rsidRPr="00785922">
              <w:rPr>
                <w:rFonts w:ascii="Arial" w:hAnsi="Arial" w:cs="Arial"/>
                <w:sz w:val="16"/>
                <w:szCs w:val="16"/>
              </w:rPr>
              <w:t>Epistemología idealista y ontología dualista.</w:t>
            </w:r>
          </w:p>
          <w:p w:rsidR="00D0354D" w:rsidRPr="00785922" w:rsidRDefault="00D0354D" w:rsidP="00785922">
            <w:pPr>
              <w:pStyle w:val="NoSpacing"/>
              <w:numPr>
                <w:ilvl w:val="0"/>
                <w:numId w:val="11"/>
              </w:numPr>
              <w:jc w:val="both"/>
              <w:rPr>
                <w:rFonts w:ascii="Arial" w:hAnsi="Arial" w:cs="Arial"/>
                <w:sz w:val="16"/>
                <w:szCs w:val="16"/>
              </w:rPr>
            </w:pPr>
            <w:r>
              <w:rPr>
                <w:rFonts w:ascii="Arial" w:hAnsi="Arial" w:cs="Arial"/>
                <w:sz w:val="16"/>
                <w:szCs w:val="16"/>
              </w:rPr>
              <w:t>Dualismo antropológico.</w:t>
            </w:r>
          </w:p>
          <w:p w:rsidR="00D0354D" w:rsidRPr="00785922" w:rsidRDefault="00D0354D" w:rsidP="00785922">
            <w:pPr>
              <w:pStyle w:val="NoSpacing"/>
              <w:numPr>
                <w:ilvl w:val="0"/>
                <w:numId w:val="11"/>
              </w:numPr>
              <w:jc w:val="both"/>
              <w:rPr>
                <w:rFonts w:ascii="Arial" w:hAnsi="Arial" w:cs="Arial"/>
                <w:sz w:val="16"/>
                <w:szCs w:val="16"/>
              </w:rPr>
            </w:pPr>
            <w:r w:rsidRPr="00785922">
              <w:rPr>
                <w:rFonts w:ascii="Arial" w:hAnsi="Arial" w:cs="Arial"/>
                <w:sz w:val="16"/>
                <w:szCs w:val="16"/>
              </w:rPr>
              <w:t>Las aportaciones de Descartes al pensamiento científico. La física matemática. La explicación mecanicista de los fenómenos naturales.</w:t>
            </w:r>
            <w:r>
              <w:rPr>
                <w:rFonts w:ascii="Arial" w:hAnsi="Arial" w:cs="Arial"/>
                <w:sz w:val="16"/>
                <w:szCs w:val="16"/>
              </w:rPr>
              <w:t xml:space="preserve"> </w:t>
            </w:r>
            <w:r w:rsidRPr="00785922">
              <w:rPr>
                <w:rFonts w:ascii="Arial" w:hAnsi="Arial" w:cs="Arial"/>
                <w:sz w:val="16"/>
                <w:szCs w:val="16"/>
              </w:rPr>
              <w:t xml:space="preserve">El </w:t>
            </w:r>
            <w:r>
              <w:rPr>
                <w:rFonts w:ascii="Arial" w:hAnsi="Arial" w:cs="Arial"/>
                <w:sz w:val="16"/>
                <w:szCs w:val="16"/>
              </w:rPr>
              <w:t xml:space="preserve">feminismo cartesiano: </w:t>
            </w:r>
            <w:r w:rsidRPr="00785922">
              <w:rPr>
                <w:rFonts w:ascii="Arial" w:hAnsi="Arial" w:cs="Arial"/>
                <w:sz w:val="16"/>
                <w:szCs w:val="16"/>
              </w:rPr>
              <w:t>Poulain de la Barre.</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El racionalismo de Spinoza y Leibniz.</w:t>
            </w:r>
          </w:p>
          <w:p w:rsidR="00D0354D" w:rsidRPr="00785922" w:rsidRDefault="00D0354D" w:rsidP="00785922">
            <w:pPr>
              <w:pStyle w:val="NoSpacing"/>
              <w:numPr>
                <w:ilvl w:val="0"/>
                <w:numId w:val="12"/>
              </w:numPr>
              <w:jc w:val="both"/>
              <w:rPr>
                <w:rFonts w:ascii="Arial" w:hAnsi="Arial" w:cs="Arial"/>
                <w:sz w:val="16"/>
                <w:szCs w:val="16"/>
              </w:rPr>
            </w:pPr>
            <w:r w:rsidRPr="00785922">
              <w:rPr>
                <w:rFonts w:ascii="Arial" w:hAnsi="Arial" w:cs="Arial"/>
                <w:sz w:val="16"/>
                <w:szCs w:val="16"/>
              </w:rPr>
              <w:t>Contexto filosófico y científico. Contexto histórico y político.</w:t>
            </w:r>
          </w:p>
          <w:p w:rsidR="00D0354D" w:rsidRPr="00785922" w:rsidRDefault="00D0354D" w:rsidP="00785922">
            <w:pPr>
              <w:pStyle w:val="NoSpacing"/>
              <w:numPr>
                <w:ilvl w:val="0"/>
                <w:numId w:val="12"/>
              </w:numPr>
              <w:jc w:val="both"/>
              <w:rPr>
                <w:rFonts w:ascii="Arial" w:hAnsi="Arial" w:cs="Arial"/>
                <w:sz w:val="16"/>
                <w:szCs w:val="16"/>
              </w:rPr>
            </w:pPr>
            <w:r w:rsidRPr="00785922">
              <w:rPr>
                <w:rFonts w:ascii="Arial" w:hAnsi="Arial" w:cs="Arial"/>
                <w:sz w:val="16"/>
                <w:szCs w:val="16"/>
              </w:rPr>
              <w:t>Ontología y metafísica de Spinoza: monismo y panteísmo.</w:t>
            </w:r>
          </w:p>
          <w:p w:rsidR="00D0354D" w:rsidRPr="00785922" w:rsidRDefault="00D0354D" w:rsidP="00785922">
            <w:pPr>
              <w:pStyle w:val="NoSpacing"/>
              <w:numPr>
                <w:ilvl w:val="0"/>
                <w:numId w:val="12"/>
              </w:numPr>
              <w:jc w:val="both"/>
              <w:rPr>
                <w:rFonts w:ascii="Arial" w:hAnsi="Arial" w:cs="Arial"/>
                <w:sz w:val="16"/>
                <w:szCs w:val="16"/>
              </w:rPr>
            </w:pPr>
            <w:r w:rsidRPr="00785922">
              <w:rPr>
                <w:rFonts w:ascii="Arial" w:hAnsi="Arial" w:cs="Arial"/>
                <w:sz w:val="16"/>
                <w:szCs w:val="16"/>
              </w:rPr>
              <w:t>Ética y filosofía política de Spinoza.</w:t>
            </w:r>
          </w:p>
          <w:p w:rsidR="00D0354D" w:rsidRPr="00785922" w:rsidRDefault="00D0354D" w:rsidP="00785922">
            <w:pPr>
              <w:pStyle w:val="NoSpacing"/>
              <w:numPr>
                <w:ilvl w:val="0"/>
                <w:numId w:val="12"/>
              </w:numPr>
              <w:jc w:val="both"/>
              <w:rPr>
                <w:rFonts w:ascii="Arial" w:hAnsi="Arial" w:cs="Arial"/>
                <w:sz w:val="16"/>
                <w:szCs w:val="16"/>
              </w:rPr>
            </w:pPr>
            <w:r w:rsidRPr="00785922">
              <w:rPr>
                <w:rFonts w:ascii="Arial" w:hAnsi="Arial" w:cs="Arial"/>
                <w:sz w:val="16"/>
                <w:szCs w:val="16"/>
              </w:rPr>
              <w:t>Ontología, metafísica y teoría del conocimiento en Leibniz.</w:t>
            </w:r>
          </w:p>
          <w:p w:rsidR="00D0354D" w:rsidRPr="00785922" w:rsidRDefault="00D0354D" w:rsidP="00785922">
            <w:pPr>
              <w:pStyle w:val="NoSpacing"/>
              <w:numPr>
                <w:ilvl w:val="0"/>
                <w:numId w:val="12"/>
              </w:numPr>
              <w:jc w:val="both"/>
              <w:rPr>
                <w:rFonts w:ascii="Arial" w:hAnsi="Arial" w:cs="Arial"/>
                <w:sz w:val="16"/>
                <w:szCs w:val="16"/>
              </w:rPr>
            </w:pPr>
            <w:r w:rsidRPr="00785922">
              <w:rPr>
                <w:rFonts w:ascii="Arial" w:hAnsi="Arial" w:cs="Arial"/>
                <w:sz w:val="16"/>
                <w:szCs w:val="16"/>
              </w:rPr>
              <w:t xml:space="preserve">Las aportaciones de Leibniz al pensamiento científico. La matemática. La polémica con Newton. </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 xml:space="preserve">Hume. El autor y su contexto filosófico : Locke </w:t>
            </w:r>
          </w:p>
          <w:p w:rsidR="00D0354D" w:rsidRPr="00785922" w:rsidRDefault="00D0354D" w:rsidP="00785922">
            <w:pPr>
              <w:pStyle w:val="NoSpacing"/>
              <w:numPr>
                <w:ilvl w:val="0"/>
                <w:numId w:val="13"/>
              </w:numPr>
              <w:jc w:val="both"/>
              <w:rPr>
                <w:rFonts w:ascii="Arial" w:hAnsi="Arial" w:cs="Arial"/>
                <w:sz w:val="16"/>
                <w:szCs w:val="16"/>
              </w:rPr>
            </w:pPr>
            <w:r w:rsidRPr="00785922">
              <w:rPr>
                <w:rFonts w:ascii="Arial" w:hAnsi="Arial" w:cs="Arial"/>
                <w:sz w:val="16"/>
                <w:szCs w:val="16"/>
              </w:rPr>
              <w:t>La crítica de Hume al principio de causalidad y sus consecuencias epistemológicas y metafísicas.</w:t>
            </w:r>
          </w:p>
          <w:p w:rsidR="00D0354D" w:rsidRPr="00785922" w:rsidRDefault="00D0354D" w:rsidP="00785922">
            <w:pPr>
              <w:pStyle w:val="NoSpacing"/>
              <w:numPr>
                <w:ilvl w:val="0"/>
                <w:numId w:val="13"/>
              </w:numPr>
              <w:jc w:val="both"/>
              <w:rPr>
                <w:rFonts w:ascii="Arial" w:hAnsi="Arial" w:cs="Arial"/>
                <w:sz w:val="16"/>
                <w:szCs w:val="16"/>
              </w:rPr>
            </w:pPr>
            <w:r w:rsidRPr="00785922">
              <w:rPr>
                <w:rFonts w:ascii="Arial" w:hAnsi="Arial" w:cs="Arial"/>
                <w:sz w:val="16"/>
                <w:szCs w:val="16"/>
              </w:rPr>
              <w:t>La filosofía moral de Hume.</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La teoría política de Locke: el liberalismo.</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 xml:space="preserve">La Ilustración francesa. Rousseau. </w:t>
            </w:r>
          </w:p>
          <w:p w:rsidR="00D0354D" w:rsidRPr="00785922" w:rsidRDefault="00D0354D" w:rsidP="00785922">
            <w:pPr>
              <w:pStyle w:val="NoSpacing"/>
              <w:numPr>
                <w:ilvl w:val="0"/>
                <w:numId w:val="14"/>
              </w:numPr>
              <w:jc w:val="both"/>
              <w:rPr>
                <w:rFonts w:ascii="Arial" w:hAnsi="Arial" w:cs="Arial"/>
                <w:sz w:val="16"/>
                <w:szCs w:val="16"/>
              </w:rPr>
            </w:pPr>
            <w:r w:rsidRPr="00785922">
              <w:rPr>
                <w:rFonts w:ascii="Arial" w:hAnsi="Arial" w:cs="Arial"/>
                <w:sz w:val="16"/>
                <w:szCs w:val="16"/>
              </w:rPr>
              <w:t>La crítica de Rousseau a la civilización moderna.</w:t>
            </w:r>
          </w:p>
          <w:p w:rsidR="00D0354D" w:rsidRPr="00785922" w:rsidRDefault="00D0354D" w:rsidP="00785922">
            <w:pPr>
              <w:pStyle w:val="NoSpacing"/>
              <w:numPr>
                <w:ilvl w:val="0"/>
                <w:numId w:val="14"/>
              </w:numPr>
              <w:jc w:val="both"/>
              <w:rPr>
                <w:rFonts w:ascii="Arial" w:hAnsi="Arial" w:cs="Arial"/>
                <w:sz w:val="16"/>
                <w:szCs w:val="16"/>
              </w:rPr>
            </w:pPr>
            <w:r w:rsidRPr="00785922">
              <w:rPr>
                <w:rFonts w:ascii="Arial" w:hAnsi="Arial" w:cs="Arial"/>
                <w:sz w:val="16"/>
                <w:szCs w:val="16"/>
              </w:rPr>
              <w:t xml:space="preserve">La filosofía política de </w:t>
            </w:r>
            <w:r w:rsidRPr="00785922">
              <w:rPr>
                <w:rFonts w:ascii="Arial" w:hAnsi="Arial" w:cs="Arial"/>
                <w:i/>
                <w:sz w:val="16"/>
                <w:szCs w:val="16"/>
              </w:rPr>
              <w:t>El contrato social</w:t>
            </w:r>
            <w:r w:rsidRPr="00785922">
              <w:rPr>
                <w:rFonts w:ascii="Arial" w:hAnsi="Arial" w:cs="Arial"/>
                <w:sz w:val="16"/>
                <w:szCs w:val="16"/>
              </w:rPr>
              <w:t>.</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El idealismo trascendental. Kant</w:t>
            </w:r>
            <w:r w:rsidRPr="00785922">
              <w:rPr>
                <w:rFonts w:ascii="Arial" w:hAnsi="Arial" w:cs="Arial"/>
                <w:b/>
                <w:sz w:val="16"/>
                <w:szCs w:val="16"/>
              </w:rPr>
              <w:t xml:space="preserve">. </w:t>
            </w:r>
            <w:r w:rsidRPr="00785922">
              <w:rPr>
                <w:rFonts w:ascii="Arial" w:hAnsi="Arial" w:cs="Arial"/>
                <w:sz w:val="16"/>
                <w:szCs w:val="16"/>
              </w:rPr>
              <w:t xml:space="preserve">El autor y su contexto filosófico. </w:t>
            </w:r>
          </w:p>
          <w:p w:rsidR="00D0354D" w:rsidRPr="00785922" w:rsidRDefault="00D0354D" w:rsidP="00785922">
            <w:pPr>
              <w:pStyle w:val="NoSpacing"/>
              <w:numPr>
                <w:ilvl w:val="0"/>
                <w:numId w:val="15"/>
              </w:numPr>
              <w:jc w:val="both"/>
              <w:rPr>
                <w:rFonts w:ascii="Arial" w:hAnsi="Arial" w:cs="Arial"/>
                <w:sz w:val="16"/>
                <w:szCs w:val="16"/>
              </w:rPr>
            </w:pPr>
            <w:r w:rsidRPr="00785922">
              <w:rPr>
                <w:rFonts w:ascii="Arial" w:hAnsi="Arial" w:cs="Arial"/>
                <w:sz w:val="16"/>
                <w:szCs w:val="16"/>
              </w:rPr>
              <w:t>El contexto histórico y político.</w:t>
            </w:r>
          </w:p>
          <w:p w:rsidR="00D0354D" w:rsidRPr="00785922" w:rsidRDefault="00D0354D" w:rsidP="00785922">
            <w:pPr>
              <w:pStyle w:val="NoSpacing"/>
              <w:numPr>
                <w:ilvl w:val="0"/>
                <w:numId w:val="15"/>
              </w:numPr>
              <w:jc w:val="both"/>
              <w:rPr>
                <w:rFonts w:ascii="Arial" w:hAnsi="Arial" w:cs="Arial"/>
                <w:sz w:val="16"/>
                <w:szCs w:val="16"/>
              </w:rPr>
            </w:pPr>
            <w:r w:rsidRPr="00785922">
              <w:rPr>
                <w:rFonts w:ascii="Arial" w:hAnsi="Arial" w:cs="Arial"/>
                <w:sz w:val="16"/>
                <w:szCs w:val="16"/>
              </w:rPr>
              <w:t>La razón teórica en Kant: fundamentación y límites del conocimiento. Crítica de la metafísica</w:t>
            </w:r>
            <w:r>
              <w:rPr>
                <w:rFonts w:ascii="Arial" w:hAnsi="Arial" w:cs="Arial"/>
                <w:sz w:val="16"/>
                <w:szCs w:val="16"/>
              </w:rPr>
              <w:t xml:space="preserve"> racionalista</w:t>
            </w:r>
            <w:r w:rsidRPr="00785922">
              <w:rPr>
                <w:rFonts w:ascii="Arial" w:hAnsi="Arial" w:cs="Arial"/>
                <w:sz w:val="16"/>
                <w:szCs w:val="16"/>
              </w:rPr>
              <w:t>.</w:t>
            </w:r>
          </w:p>
          <w:p w:rsidR="00D0354D" w:rsidRPr="00785922" w:rsidRDefault="00D0354D" w:rsidP="00785922">
            <w:pPr>
              <w:pStyle w:val="NoSpacing"/>
              <w:numPr>
                <w:ilvl w:val="0"/>
                <w:numId w:val="15"/>
              </w:numPr>
              <w:jc w:val="both"/>
              <w:rPr>
                <w:rFonts w:ascii="Arial" w:hAnsi="Arial" w:cs="Arial"/>
                <w:sz w:val="16"/>
                <w:szCs w:val="16"/>
              </w:rPr>
            </w:pPr>
            <w:r w:rsidRPr="00785922">
              <w:rPr>
                <w:rFonts w:ascii="Arial" w:hAnsi="Arial" w:cs="Arial"/>
                <w:sz w:val="16"/>
                <w:szCs w:val="16"/>
              </w:rPr>
              <w:t>La razón práctica: libertad y deber. La doctrina de los postulados y la filosofía kantiana de la religión.</w:t>
            </w:r>
          </w:p>
          <w:p w:rsidR="00D0354D" w:rsidRDefault="00D0354D" w:rsidP="00785922">
            <w:pPr>
              <w:pStyle w:val="NoSpacing"/>
              <w:numPr>
                <w:ilvl w:val="0"/>
                <w:numId w:val="15"/>
              </w:numPr>
              <w:jc w:val="both"/>
              <w:rPr>
                <w:rFonts w:ascii="Arial" w:hAnsi="Arial" w:cs="Arial"/>
                <w:sz w:val="16"/>
                <w:szCs w:val="16"/>
              </w:rPr>
            </w:pPr>
            <w:r w:rsidRPr="00785922">
              <w:rPr>
                <w:rFonts w:ascii="Arial" w:hAnsi="Arial" w:cs="Arial"/>
                <w:sz w:val="16"/>
                <w:szCs w:val="16"/>
              </w:rPr>
              <w:t>La reflexión estética: teoría de lo bello y lo sublime.</w:t>
            </w:r>
          </w:p>
          <w:p w:rsidR="00D0354D" w:rsidRPr="00785922" w:rsidRDefault="00D0354D" w:rsidP="00785922">
            <w:pPr>
              <w:pStyle w:val="NoSpacing"/>
              <w:numPr>
                <w:ilvl w:val="0"/>
                <w:numId w:val="15"/>
              </w:numPr>
              <w:jc w:val="both"/>
              <w:rPr>
                <w:rFonts w:ascii="Arial" w:hAnsi="Arial" w:cs="Arial"/>
                <w:sz w:val="16"/>
                <w:szCs w:val="16"/>
              </w:rPr>
            </w:pPr>
            <w:r w:rsidRPr="00785922">
              <w:rPr>
                <w:rFonts w:ascii="Arial" w:hAnsi="Arial" w:cs="Arial"/>
                <w:sz w:val="16"/>
                <w:szCs w:val="16"/>
              </w:rPr>
              <w:t>La filosofía de la historia y la filosofía política de Kant. El ideal kantiano de la Paz Perpetua y el modelo de una federación de naciones.</w:t>
            </w:r>
          </w:p>
          <w:p w:rsidR="00D0354D" w:rsidRPr="00785922" w:rsidRDefault="00D0354D" w:rsidP="00785922">
            <w:pPr>
              <w:pStyle w:val="NoSpacing"/>
              <w:jc w:val="both"/>
              <w:rPr>
                <w:rFonts w:ascii="Arial" w:hAnsi="Arial" w:cs="Arial"/>
                <w:sz w:val="16"/>
                <w:szCs w:val="16"/>
              </w:rPr>
            </w:pPr>
            <w:r w:rsidRPr="00785922">
              <w:rPr>
                <w:rFonts w:ascii="Arial" w:hAnsi="Arial" w:cs="Arial"/>
                <w:sz w:val="16"/>
                <w:szCs w:val="16"/>
              </w:rPr>
              <w:t>Introducción a la Estética de la Edad Moderna y la Ilustración.</w:t>
            </w:r>
          </w:p>
          <w:p w:rsidR="00D0354D" w:rsidRPr="00785922" w:rsidRDefault="00D0354D" w:rsidP="00785922">
            <w:pPr>
              <w:pStyle w:val="NoSpacing"/>
              <w:numPr>
                <w:ilvl w:val="0"/>
                <w:numId w:val="16"/>
              </w:numPr>
              <w:jc w:val="both"/>
              <w:rPr>
                <w:rFonts w:ascii="Arial" w:hAnsi="Arial" w:cs="Arial"/>
                <w:sz w:val="16"/>
                <w:szCs w:val="16"/>
              </w:rPr>
            </w:pPr>
            <w:r w:rsidRPr="00785922">
              <w:rPr>
                <w:rFonts w:ascii="Arial" w:hAnsi="Arial" w:cs="Arial"/>
                <w:sz w:val="16"/>
                <w:szCs w:val="16"/>
              </w:rPr>
              <w:t>La estética renacentista: de Alberti y Leonardo a la Academia Florentina. La teoría de la belleza de Ficino</w:t>
            </w:r>
          </w:p>
          <w:p w:rsidR="00D0354D" w:rsidRDefault="00D0354D" w:rsidP="00785922">
            <w:pPr>
              <w:pStyle w:val="NoSpacing"/>
              <w:numPr>
                <w:ilvl w:val="0"/>
                <w:numId w:val="16"/>
              </w:numPr>
              <w:jc w:val="both"/>
              <w:rPr>
                <w:rFonts w:ascii="Arial" w:hAnsi="Arial" w:cs="Arial"/>
                <w:sz w:val="16"/>
                <w:szCs w:val="16"/>
              </w:rPr>
            </w:pPr>
            <w:r w:rsidRPr="00785922">
              <w:rPr>
                <w:rFonts w:ascii="Arial" w:hAnsi="Arial" w:cs="Arial"/>
                <w:sz w:val="16"/>
                <w:szCs w:val="16"/>
              </w:rPr>
              <w:t>Estética y modernidad: Autonomía de la estética (Baumgarten) y autonomía de las artes (Lessing). Orígenes de la crítica de arte: Diderot y los Salones. Historia del arte moderna: Winckelmann. Multiplicidad de categorías estéticas: lo bello, lo sublime y lo pintoresco (Addison, Burke, Kant)</w:t>
            </w:r>
          </w:p>
          <w:p w:rsidR="00D0354D" w:rsidRPr="00785922" w:rsidRDefault="00D0354D" w:rsidP="00785922">
            <w:pPr>
              <w:pStyle w:val="NoSpacing"/>
              <w:numPr>
                <w:ilvl w:val="0"/>
                <w:numId w:val="16"/>
              </w:numPr>
              <w:jc w:val="both"/>
              <w:rPr>
                <w:rFonts w:ascii="Arial" w:hAnsi="Arial" w:cs="Arial"/>
                <w:sz w:val="16"/>
                <w:szCs w:val="16"/>
              </w:rPr>
            </w:pPr>
            <w:r w:rsidRPr="00785922">
              <w:rPr>
                <w:rFonts w:ascii="Arial" w:hAnsi="Arial" w:cs="Arial"/>
                <w:sz w:val="16"/>
                <w:szCs w:val="16"/>
              </w:rPr>
              <w:t>La cuestión del gusto: Hume: “Sobre la norma del gusto”. El juicio de gusto en la obra de Kant.</w:t>
            </w:r>
          </w:p>
          <w:p w:rsidR="00D0354D" w:rsidRPr="004E4FF2" w:rsidRDefault="00D0354D" w:rsidP="000450A2">
            <w:pPr>
              <w:pStyle w:val="ListParagraph"/>
              <w:numPr>
                <w:ilvl w:val="0"/>
                <w:numId w:val="2"/>
              </w:numPr>
              <w:spacing w:before="20" w:after="20" w:line="240" w:lineRule="auto"/>
              <w:ind w:left="57"/>
              <w:jc w:val="both"/>
              <w:rPr>
                <w:rFonts w:ascii="Arial" w:hAnsi="Arial" w:cs="Arial"/>
                <w:sz w:val="16"/>
                <w:szCs w:val="16"/>
              </w:rPr>
            </w:pPr>
          </w:p>
        </w:tc>
      </w:tr>
    </w:tbl>
    <w:p w:rsidR="00D0354D" w:rsidRPr="004E4FF2" w:rsidRDefault="00D0354D" w:rsidP="000450A2">
      <w:pPr>
        <w:spacing w:before="20" w:after="20"/>
        <w:ind w:left="57"/>
        <w:jc w:val="both"/>
      </w:pPr>
    </w:p>
    <w:p w:rsidR="00D0354D" w:rsidRPr="004E4FF2" w:rsidRDefault="00D0354D" w:rsidP="000450A2">
      <w:pPr>
        <w:spacing w:before="20" w:after="20"/>
        <w:ind w:left="57"/>
        <w:jc w:val="both"/>
      </w:pPr>
    </w:p>
    <w:p w:rsidR="00D0354D" w:rsidRPr="004E4FF2" w:rsidRDefault="00D0354D" w:rsidP="00FE4EEA">
      <w:pPr>
        <w:suppressAutoHyphens w:val="0"/>
        <w:spacing w:before="20" w:after="20"/>
        <w:ind w:left="57"/>
        <w:jc w:val="both"/>
      </w:pPr>
      <w:r w:rsidRPr="004E4FF2">
        <w:br w:type="page"/>
      </w:r>
      <w:r>
        <w:rPr>
          <w:noProof/>
          <w:lang w:eastAsia="es-ES"/>
        </w:rPr>
        <w:pict>
          <v:shape id="_x0000_s1037" type="#_x0000_t202" style="position:absolute;left:0;text-align:left;margin-left:-12.8pt;margin-top:-69pt;width:147.25pt;height:61.05pt;z-index:251669504;mso-wrap-style:none" stroked="f">
            <v:textbox style="mso-next-textbox:#_x0000_s1037">
              <w:txbxContent>
                <w:p w:rsidR="00D0354D" w:rsidRDefault="00D0354D" w:rsidP="00CF335E">
                  <w:r>
                    <w:rPr>
                      <w:noProof/>
                    </w:rPr>
                    <w:pict>
                      <v:shape id="_x0000_i1052"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020"/>
        <w:gridCol w:w="1620"/>
      </w:tblGrid>
      <w:tr w:rsidR="00D0354D" w:rsidRPr="004E4FF2" w:rsidTr="00E37563">
        <w:trPr>
          <w:trHeight w:val="440"/>
        </w:trPr>
        <w:tc>
          <w:tcPr>
            <w:tcW w:w="13068" w:type="dxa"/>
            <w:gridSpan w:val="3"/>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11"/>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4: </w:t>
            </w:r>
            <w:r w:rsidRPr="004E4FF2">
              <w:rPr>
                <w:rFonts w:ascii="Arial" w:hAnsi="Arial" w:cs="Arial"/>
                <w:sz w:val="16"/>
                <w:szCs w:val="16"/>
              </w:rPr>
              <w:t>La Filosofía en la modernidad y la Ilustración</w:t>
            </w:r>
          </w:p>
        </w:tc>
      </w:tr>
      <w:tr w:rsidR="00D0354D" w:rsidRPr="004E4FF2" w:rsidTr="005C4EB1">
        <w:tc>
          <w:tcPr>
            <w:tcW w:w="4428"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CRITERIOS DE EVALUACIÓN</w:t>
            </w:r>
          </w:p>
        </w:tc>
        <w:tc>
          <w:tcPr>
            <w:tcW w:w="1620"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COMPETENCIAS CLAVE</w:t>
            </w:r>
          </w:p>
        </w:tc>
        <w:tc>
          <w:tcPr>
            <w:tcW w:w="8640" w:type="dxa"/>
            <w:gridSpan w:val="2"/>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ESTÁNDARES DE APRENDIZAJE EVALUABLES</w:t>
            </w:r>
          </w:p>
        </w:tc>
      </w:tr>
      <w:tr w:rsidR="00D0354D" w:rsidRPr="004E4FF2" w:rsidTr="005C4EB1">
        <w:trPr>
          <w:trHeight w:val="327"/>
        </w:trPr>
        <w:tc>
          <w:tcPr>
            <w:tcW w:w="4428" w:type="dxa"/>
            <w:vMerge w:val="restart"/>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sz w:val="16"/>
                <w:szCs w:val="16"/>
              </w:rPr>
              <w:t>Crit.HFI.4.</w:t>
            </w:r>
            <w:r w:rsidRPr="004E4FF2">
              <w:rPr>
                <w:rFonts w:ascii="Arial" w:hAnsi="Arial" w:cs="Arial"/>
                <w:sz w:val="16"/>
                <w:szCs w:val="16"/>
              </w:rPr>
              <w:t xml:space="preserve">1. Comprender la importancia del giro del pensamiento occidental que anticipa la modernidad, dado en el Renacimiento, valorando el nuevo humanismo, el antropocentrismo que ensalza la </w:t>
            </w:r>
            <w:r w:rsidRPr="004E4FF2">
              <w:rPr>
                <w:rFonts w:ascii="Arial" w:hAnsi="Arial" w:cs="Arial"/>
                <w:i/>
                <w:sz w:val="16"/>
                <w:szCs w:val="16"/>
              </w:rPr>
              <w:t>dignitas hominis</w:t>
            </w:r>
            <w:r w:rsidRPr="004E4FF2">
              <w:rPr>
                <w:rFonts w:ascii="Arial" w:hAnsi="Arial" w:cs="Arial"/>
                <w:sz w:val="16"/>
                <w:szCs w:val="16"/>
              </w:rPr>
              <w:t xml:space="preserve">, la investigación de los prejuicios del conocimiento por F. Bacon, las implicaciones de la Revolución científica y conocer las tesis fundamentales del realismo político de N. Maquiavelo. </w:t>
            </w:r>
          </w:p>
        </w:tc>
        <w:tc>
          <w:tcPr>
            <w:tcW w:w="1620" w:type="dxa"/>
            <w:vMerge w:val="restart"/>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CCEC-CSC-CAA</w:t>
            </w:r>
          </w:p>
        </w:tc>
        <w:tc>
          <w:tcPr>
            <w:tcW w:w="8640" w:type="dxa"/>
            <w:gridSpan w:val="2"/>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cs="Arial"/>
                <w:sz w:val="16"/>
                <w:szCs w:val="16"/>
              </w:rPr>
              <w:t>Est.HFI.4.1.1.Comprende la importancia intelectual del giro de pensamiento dado en el Renacimiento.</w:t>
            </w:r>
          </w:p>
        </w:tc>
      </w:tr>
      <w:tr w:rsidR="00D0354D" w:rsidRPr="004E4FF2" w:rsidTr="005C4EB1">
        <w:trPr>
          <w:trHeight w:val="595"/>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Est.HFI.4.1.2. Explica las ideas ético-políticas fundamentales de N. Maquiavelo, y compara con los sistemas ético-políticos anteriores</w:t>
            </w:r>
          </w:p>
        </w:tc>
      </w:tr>
      <w:tr w:rsidR="00D0354D" w:rsidRPr="004E4FF2" w:rsidTr="00837861">
        <w:trPr>
          <w:trHeight w:val="450"/>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Est.HFI.4.1.3. Tomando como centro la filosofía de Miguel Servet, obtiene conclusiones respecto a la relación entre desarrollo del conocimiento y política en el contexto de la Edad Moderna.</w:t>
            </w:r>
          </w:p>
          <w:p w:rsidR="00D0354D" w:rsidRPr="004E4FF2" w:rsidRDefault="00D0354D" w:rsidP="000450A2">
            <w:pPr>
              <w:spacing w:before="20" w:after="20"/>
              <w:ind w:left="57"/>
              <w:contextualSpacing/>
              <w:jc w:val="both"/>
              <w:rPr>
                <w:rFonts w:ascii="Arial" w:hAnsi="Arial" w:cs="Arial"/>
                <w:sz w:val="16"/>
                <w:szCs w:val="16"/>
              </w:rPr>
            </w:pPr>
          </w:p>
        </w:tc>
      </w:tr>
      <w:tr w:rsidR="00D0354D" w:rsidRPr="004E4FF2" w:rsidTr="005C4EB1">
        <w:trPr>
          <w:trHeight w:val="449"/>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Est.HFI.4.1.4. Comprende las implicaciones filosóficas de la revolución científica a partir de la obra de Copérnico, Galileo y Bruno.</w:t>
            </w:r>
          </w:p>
        </w:tc>
      </w:tr>
      <w:tr w:rsidR="00D0354D" w:rsidRPr="004E4FF2" w:rsidTr="005C4EB1">
        <w:trPr>
          <w:trHeight w:val="703"/>
        </w:trPr>
        <w:tc>
          <w:tcPr>
            <w:tcW w:w="4428" w:type="dxa"/>
            <w:vMerge w:val="restart"/>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sz w:val="16"/>
                <w:szCs w:val="16"/>
              </w:rPr>
              <w:t>Crit.HFI.4.</w:t>
            </w:r>
            <w:r w:rsidRPr="004E4FF2">
              <w:rPr>
                <w:rFonts w:ascii="Arial" w:hAnsi="Arial" w:cs="Arial"/>
                <w:sz w:val="16"/>
                <w:szCs w:val="16"/>
              </w:rPr>
              <w:t xml:space="preserve">2. Entender las características de la corriente racionalista profundizando en el pensamiento de Descartes, distinguiendo el conocimiento metódico y su relación con la realidad, el </w:t>
            </w:r>
            <w:r w:rsidRPr="004E4FF2">
              <w:rPr>
                <w:rFonts w:ascii="Arial" w:hAnsi="Arial" w:cs="Arial"/>
                <w:i/>
                <w:sz w:val="16"/>
                <w:szCs w:val="16"/>
              </w:rPr>
              <w:t>cogito</w:t>
            </w:r>
            <w:r w:rsidRPr="004E4FF2">
              <w:rPr>
                <w:rFonts w:ascii="Arial" w:hAnsi="Arial" w:cs="Arial"/>
                <w:sz w:val="16"/>
                <w:szCs w:val="16"/>
              </w:rPr>
              <w:t xml:space="preserve"> y el dualismo en el ser humano, relacionándolo con la Filosofía Humanista y el monismo de Spinoza, valorando su influencia en el desarrollo de las ideas y los cambios socioculturales de la Edad Moderna y apreciando críticamente su discurso.</w:t>
            </w:r>
          </w:p>
        </w:tc>
        <w:tc>
          <w:tcPr>
            <w:tcW w:w="1620" w:type="dxa"/>
            <w:vMerge w:val="restart"/>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CCEC-CCL-CAA-CSC-CIEE</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 xml:space="preserve">Est.HFI.4.2.1. Identifica conceptos del racionalismo cartesiano como, razón, certeza, método, duda, hipótesis, </w:t>
            </w:r>
            <w:r w:rsidRPr="004E4FF2">
              <w:rPr>
                <w:rFonts w:ascii="Arial" w:hAnsi="Arial" w:cs="Arial"/>
                <w:i/>
                <w:sz w:val="16"/>
                <w:szCs w:val="16"/>
              </w:rPr>
              <w:t>cogito,</w:t>
            </w:r>
            <w:r w:rsidRPr="004E4FF2">
              <w:rPr>
                <w:rFonts w:ascii="Arial" w:hAnsi="Arial" w:cs="Arial"/>
                <w:sz w:val="16"/>
                <w:szCs w:val="16"/>
              </w:rPr>
              <w:t xml:space="preserve"> idea, substancia y subjetivismo entre otros, aplicándolos con rigor.</w:t>
            </w:r>
          </w:p>
        </w:tc>
      </w:tr>
      <w:tr w:rsidR="00D0354D" w:rsidRPr="004E4FF2" w:rsidTr="005C4EB1">
        <w:trPr>
          <w:trHeight w:val="1002"/>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Est.HFI.4.2.2. Comprende y explica con claridad, tanto en el lenguaje oral como en el escrito, las teorías fundamentales de la filosofía de Descartes, analizando el método y la relación entre conocimiento y realidad a partir del cogito y el dualismo en el ser humano, comparándolas con las teorías de la Filosofía Antigua y Medieval.</w:t>
            </w:r>
          </w:p>
        </w:tc>
      </w:tr>
      <w:tr w:rsidR="00D0354D" w:rsidRPr="004E4FF2" w:rsidTr="005C4EB1">
        <w:trPr>
          <w:trHeight w:val="882"/>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Est.HFI.4.2.3. Describe las respuestas de la Filosofía Humanista sobre la naturaleza humana y el monismo panteísta de Spinoza, identificando los problemas de la Filosofía Moderna y relacionándolas con las soluciones aportadas por Descartes.</w:t>
            </w:r>
          </w:p>
        </w:tc>
      </w:tr>
      <w:tr w:rsidR="00D0354D" w:rsidRPr="004E4FF2" w:rsidTr="00540C7E">
        <w:trPr>
          <w:trHeight w:val="249"/>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Est.HFI.4.2.4. Estima el esfuerzo de la filosofía de Descartes por contribuir al desarrollo de las ideas y a los cambios socioculturales de la Edad Moderna, valorando positivamente la universalidad de la razón cartesiana. Identifica también la aportación de Descartes a la historia de la ciencia.</w:t>
            </w:r>
          </w:p>
          <w:p w:rsidR="00D0354D" w:rsidRPr="004E4FF2" w:rsidRDefault="00D0354D" w:rsidP="000450A2">
            <w:pPr>
              <w:spacing w:before="20" w:after="20"/>
              <w:ind w:left="57"/>
              <w:contextualSpacing/>
              <w:jc w:val="both"/>
              <w:rPr>
                <w:rFonts w:ascii="Arial" w:hAnsi="Arial" w:cs="Arial"/>
                <w:sz w:val="16"/>
                <w:szCs w:val="16"/>
              </w:rPr>
            </w:pPr>
          </w:p>
        </w:tc>
      </w:tr>
      <w:tr w:rsidR="00D0354D" w:rsidRPr="004E4FF2" w:rsidTr="005626D7">
        <w:trPr>
          <w:trHeight w:val="210"/>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 xml:space="preserve">Est.HFI.4.2.5. Comprende las tesis fundamentales del racionalismo de Spinoza y Leibniz en el contexto de la transformación filosófica iniciada por la revolución científica del Renacimiento. </w:t>
            </w:r>
          </w:p>
          <w:p w:rsidR="00D0354D" w:rsidRPr="004E4FF2" w:rsidRDefault="00D0354D" w:rsidP="000450A2">
            <w:pPr>
              <w:spacing w:before="20" w:after="20"/>
              <w:ind w:left="57"/>
              <w:contextualSpacing/>
              <w:jc w:val="both"/>
              <w:rPr>
                <w:rFonts w:ascii="Arial" w:hAnsi="Arial" w:cs="Arial"/>
                <w:sz w:val="16"/>
                <w:szCs w:val="16"/>
              </w:rPr>
            </w:pPr>
          </w:p>
        </w:tc>
      </w:tr>
      <w:tr w:rsidR="00D0354D" w:rsidRPr="004E4FF2" w:rsidTr="005C4EB1">
        <w:trPr>
          <w:trHeight w:val="210"/>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Est.HFI.4.2.6. Est.HFI.3.3.4. Conoce las principales teorías estéticas de la Edad Moderna y la Ilustración y las aplica correctamente para comprender el arte de ese periodo.</w:t>
            </w:r>
          </w:p>
        </w:tc>
      </w:tr>
    </w:tbl>
    <w:p w:rsidR="00D0354D" w:rsidRPr="004E4FF2" w:rsidRDefault="00D0354D" w:rsidP="000450A2">
      <w:pPr>
        <w:spacing w:before="20" w:after="20"/>
        <w:ind w:left="57"/>
        <w:jc w:val="both"/>
      </w:pPr>
      <w:r w:rsidRPr="004E4FF2">
        <w:br w:type="page"/>
      </w:r>
      <w:r>
        <w:rPr>
          <w:noProof/>
          <w:lang w:eastAsia="es-ES"/>
        </w:rPr>
        <w:pict>
          <v:shape id="_x0000_s1038" type="#_x0000_t202" style="position:absolute;left:0;text-align:left;margin-left:-12.8pt;margin-top:-69pt;width:147.25pt;height:61.05pt;z-index:251670528;mso-wrap-style:none" stroked="f">
            <v:textbox style="mso-next-textbox:#_x0000_s1038">
              <w:txbxContent>
                <w:p w:rsidR="00D0354D" w:rsidRDefault="00D0354D" w:rsidP="00CF335E">
                  <w:r>
                    <w:rPr>
                      <w:noProof/>
                    </w:rPr>
                    <w:pict>
                      <v:shape id="_x0000_i1054"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020"/>
        <w:gridCol w:w="1620"/>
      </w:tblGrid>
      <w:tr w:rsidR="00D0354D" w:rsidRPr="004E4FF2" w:rsidTr="00E37563">
        <w:trPr>
          <w:trHeight w:val="440"/>
        </w:trPr>
        <w:tc>
          <w:tcPr>
            <w:tcW w:w="13068" w:type="dxa"/>
            <w:gridSpan w:val="3"/>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11"/>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4: </w:t>
            </w:r>
            <w:r w:rsidRPr="004E4FF2">
              <w:rPr>
                <w:rFonts w:ascii="Arial" w:hAnsi="Arial" w:cs="Arial"/>
                <w:sz w:val="16"/>
                <w:szCs w:val="16"/>
              </w:rPr>
              <w:t>La Filosofía en la modernidad y la Ilustración</w:t>
            </w:r>
          </w:p>
        </w:tc>
      </w:tr>
      <w:tr w:rsidR="00D0354D" w:rsidRPr="004E4FF2" w:rsidTr="005C4EB1">
        <w:trPr>
          <w:trHeight w:val="837"/>
        </w:trPr>
        <w:tc>
          <w:tcPr>
            <w:tcW w:w="4428" w:type="dxa"/>
            <w:vMerge w:val="restart"/>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sz w:val="16"/>
                <w:szCs w:val="16"/>
              </w:rPr>
              <w:t>Crit.HFI.4.</w:t>
            </w:r>
            <w:r w:rsidRPr="004E4FF2">
              <w:rPr>
                <w:rFonts w:ascii="Arial" w:hAnsi="Arial" w:cs="Arial"/>
                <w:sz w:val="16"/>
                <w:szCs w:val="16"/>
              </w:rPr>
              <w:t>3. Conocer las características de la corriente empirista profundizando en el pensamiento de Hume, analizando los principios y elementos del conocimiento, respecto a la verdad, las críticas a la causalidad y la sustancia y la defensa del emotivismo moral, relacionándolo con el liberalismo político de Locke, identificando su influencia en el desarrollo de las ideas y los cambios socioculturales de la Edad Moderna y valorando críticamente su discurso.</w:t>
            </w:r>
          </w:p>
          <w:p w:rsidR="00D0354D" w:rsidRPr="004E4FF2" w:rsidRDefault="00D0354D" w:rsidP="000450A2">
            <w:pPr>
              <w:autoSpaceDE w:val="0"/>
              <w:autoSpaceDN w:val="0"/>
              <w:adjustRightInd w:val="0"/>
              <w:spacing w:before="20" w:after="20"/>
              <w:ind w:left="57"/>
              <w:jc w:val="both"/>
              <w:rPr>
                <w:rFonts w:ascii="Arial" w:hAnsi="Arial" w:cs="Arial"/>
                <w:sz w:val="16"/>
                <w:szCs w:val="16"/>
              </w:rPr>
            </w:pPr>
          </w:p>
        </w:tc>
        <w:tc>
          <w:tcPr>
            <w:tcW w:w="1620" w:type="dxa"/>
            <w:vMerge w:val="restart"/>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CSC-CCEC-CCL-CIEE</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Est.HFI.4.3.1. Utiliza conceptos de Hume, como escepticismo, crítica, experiencia, percepción, inmanencia, asociación, impresiones, ideas, hábito, contradicción, causa, creencia, sentimiento, mérito, utilidad, felicidad, contrato social, libertad y deber, entre otros, usándolos con rigor.</w:t>
            </w:r>
          </w:p>
        </w:tc>
      </w:tr>
      <w:tr w:rsidR="00D0354D" w:rsidRPr="004E4FF2" w:rsidTr="005C4EB1">
        <w:trPr>
          <w:trHeight w:val="1114"/>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Est.HFI.4.3.2. Entiende y explica con claridad, tanto en el lenguaje oral como en el escrito, las teorías fundamentales de la filosofía de Hume, distinguiendo los principios y elementos del conocimiento, respecto a la verdad, la crítica a la causalidad y a la substancia y el emotivismo moral, comparándolas con las teorías de la Filosofía Antigua, Medieval y con el racionalismo moderno.</w:t>
            </w:r>
          </w:p>
        </w:tc>
      </w:tr>
      <w:tr w:rsidR="00D0354D" w:rsidRPr="004E4FF2" w:rsidTr="005C4EB1">
        <w:trPr>
          <w:trHeight w:val="732"/>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Est.HFI.4.3.3. Conoce y explica las ideas centrales del liberalismo político de Locke, identificando los problemas de la Filosofía Moderna y relacionándolas con las soluciones aportadas por Hume.</w:t>
            </w:r>
          </w:p>
        </w:tc>
      </w:tr>
      <w:tr w:rsidR="00D0354D" w:rsidRPr="004E4FF2" w:rsidTr="005C4EB1">
        <w:trPr>
          <w:trHeight w:val="1585"/>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Est.HFI.4.3.4. Valora el esfuerzo de la filosofía de Hume por contribuir al desarrollo de las ideas y a los cambios socioculturales de la Edad Moderna, juzgando positivamente la búsqueda de la felicidad colectiva.</w:t>
            </w:r>
          </w:p>
        </w:tc>
      </w:tr>
      <w:tr w:rsidR="00D0354D" w:rsidRPr="004E4FF2" w:rsidTr="005C4EB1">
        <w:trPr>
          <w:trHeight w:val="1156"/>
        </w:trPr>
        <w:tc>
          <w:tcPr>
            <w:tcW w:w="4428" w:type="dxa"/>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sz w:val="16"/>
                <w:szCs w:val="16"/>
              </w:rPr>
              <w:t>Crit.HFI.4.</w:t>
            </w:r>
            <w:r w:rsidRPr="004E4FF2">
              <w:rPr>
                <w:rFonts w:ascii="Arial" w:hAnsi="Arial" w:cs="Arial"/>
                <w:sz w:val="16"/>
                <w:szCs w:val="16"/>
              </w:rPr>
              <w:t>4. Conocer los principales ideales de los Ilustrados franceses, profundizando en el pensamiento de J. J. Rousseau, valorando la importancia de su pensamiento para el surgimiento de la democracia mediante un orden social acorde con la naturaleza humana.</w:t>
            </w:r>
          </w:p>
          <w:p w:rsidR="00D0354D" w:rsidRPr="004E4FF2" w:rsidRDefault="00D0354D" w:rsidP="000450A2">
            <w:pPr>
              <w:autoSpaceDE w:val="0"/>
              <w:autoSpaceDN w:val="0"/>
              <w:adjustRightInd w:val="0"/>
              <w:spacing w:before="20" w:after="20"/>
              <w:ind w:left="57"/>
              <w:jc w:val="both"/>
              <w:rPr>
                <w:rFonts w:ascii="Arial" w:hAnsi="Arial" w:cs="Arial"/>
                <w:sz w:val="16"/>
                <w:szCs w:val="16"/>
              </w:rPr>
            </w:pPr>
          </w:p>
        </w:tc>
        <w:tc>
          <w:tcPr>
            <w:tcW w:w="1620" w:type="dxa"/>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CSC-CCEC</w:t>
            </w: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Est.HFI.4.4.1. Comprende los ideales que impulsaron los ilustrados franceses y explica el sentido y trascendencia del pensamiento de Rousseau, desde su crítica social hasta la defensa del contrato social y la voluntad general.</w:t>
            </w:r>
          </w:p>
        </w:tc>
      </w:tr>
    </w:tbl>
    <w:p w:rsidR="00D0354D" w:rsidRPr="004E4FF2" w:rsidRDefault="00D0354D" w:rsidP="000450A2">
      <w:pPr>
        <w:spacing w:before="20" w:after="20"/>
        <w:ind w:left="57"/>
        <w:jc w:val="both"/>
      </w:pPr>
      <w:r w:rsidRPr="004E4FF2">
        <w:br w:type="page"/>
      </w:r>
      <w:r>
        <w:rPr>
          <w:noProof/>
          <w:lang w:eastAsia="es-ES"/>
        </w:rPr>
        <w:pict>
          <v:shape id="_x0000_s1039" type="#_x0000_t202" style="position:absolute;left:0;text-align:left;margin-left:-12.8pt;margin-top:-69pt;width:147.25pt;height:61.05pt;z-index:251671552;mso-wrap-style:none" stroked="f">
            <v:textbox style="mso-next-textbox:#_x0000_s1039">
              <w:txbxContent>
                <w:p w:rsidR="00D0354D" w:rsidRDefault="00D0354D" w:rsidP="00CF335E">
                  <w:r>
                    <w:rPr>
                      <w:noProof/>
                    </w:rPr>
                    <w:pict>
                      <v:shape id="_x0000_i1056"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020"/>
        <w:gridCol w:w="1620"/>
      </w:tblGrid>
      <w:tr w:rsidR="00D0354D" w:rsidRPr="004E4FF2" w:rsidTr="00E37563">
        <w:trPr>
          <w:trHeight w:val="440"/>
        </w:trPr>
        <w:tc>
          <w:tcPr>
            <w:tcW w:w="13068" w:type="dxa"/>
            <w:gridSpan w:val="3"/>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11"/>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4: </w:t>
            </w:r>
            <w:r w:rsidRPr="004E4FF2">
              <w:rPr>
                <w:rFonts w:ascii="Arial" w:hAnsi="Arial" w:cs="Arial"/>
                <w:sz w:val="16"/>
                <w:szCs w:val="16"/>
              </w:rPr>
              <w:t>La Filosofía en la modernidad y la Ilustración</w:t>
            </w:r>
          </w:p>
        </w:tc>
      </w:tr>
      <w:tr w:rsidR="00D0354D" w:rsidRPr="004E4FF2" w:rsidTr="005C4EB1">
        <w:trPr>
          <w:trHeight w:val="1071"/>
        </w:trPr>
        <w:tc>
          <w:tcPr>
            <w:tcW w:w="4428" w:type="dxa"/>
            <w:vMerge w:val="restart"/>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sz w:val="16"/>
                <w:szCs w:val="16"/>
              </w:rPr>
              <w:t>Crit.HFI.4.</w:t>
            </w:r>
            <w:r w:rsidRPr="004E4FF2">
              <w:rPr>
                <w:rFonts w:ascii="Arial" w:hAnsi="Arial" w:cs="Arial"/>
                <w:sz w:val="16"/>
                <w:szCs w:val="16"/>
              </w:rPr>
              <w:t>5. Comprender el idealismo crítico de Kant, analizando el conocimiento trascendental, la Ley Moral y la paz perpetua, relacionándolo con el racionalismo de Descartes, el empirismo de Hume y la filosofía ilustrada de Rousseau, valorando su influencia en el desarrollo de las ideas y los cambios socioculturales de la Edad Moderna y enjuiciando críticamente su discurso.</w:t>
            </w:r>
          </w:p>
          <w:p w:rsidR="00D0354D" w:rsidRPr="004E4FF2" w:rsidRDefault="00D0354D" w:rsidP="000450A2">
            <w:pPr>
              <w:autoSpaceDE w:val="0"/>
              <w:autoSpaceDN w:val="0"/>
              <w:adjustRightInd w:val="0"/>
              <w:spacing w:before="20" w:after="20"/>
              <w:ind w:left="57"/>
              <w:jc w:val="both"/>
              <w:rPr>
                <w:rFonts w:ascii="Arial" w:hAnsi="Arial" w:cs="Arial"/>
                <w:sz w:val="16"/>
                <w:szCs w:val="16"/>
              </w:rPr>
            </w:pP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CCEC-CSC-CCL-CAA-CIEE</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Est.HFI.4.5.1. Aplica conceptos de Kant, como sensibilidad, entendimiento, razón, crítica, trascendental, ciencia, innato, juicio, a priori, a posteriori, facultad, intuición, categoría, ilusión trascendental, idea, ley, fenómeno, noúmeno, voluntad, deber, imperativo, categórico, autonomía, postulado, libertad, dignidad, persona, paz y pacto, entre otros, utilizándolos con rigor.</w:t>
            </w:r>
          </w:p>
        </w:tc>
      </w:tr>
      <w:tr w:rsidR="00D0354D" w:rsidRPr="004E4FF2" w:rsidTr="005C4EB1">
        <w:trPr>
          <w:trHeight w:val="925"/>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Est.HFI.4.5.2. Entiende y explica con claridad, tanto en el lenguaje oral como en el escrito, las teorías fundamentales de la filosofía de Kant, analizando las facultades y límites del conocimiento, la Ley Moral y la paz perpetua, comparándolas con las teorías de la Filosofía Antigua, Medieval y Moderna.</w:t>
            </w:r>
          </w:p>
        </w:tc>
      </w:tr>
      <w:tr w:rsidR="00D0354D" w:rsidRPr="004E4FF2" w:rsidTr="005C4EB1">
        <w:trPr>
          <w:trHeight w:val="365"/>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Est.HFI.4.5.3. Relaciona la teoría política de Rousseau con las soluciones aportadas por Kant.</w:t>
            </w:r>
          </w:p>
        </w:tc>
      </w:tr>
      <w:tr w:rsidR="00D0354D" w:rsidRPr="004E4FF2" w:rsidTr="005C4EB1">
        <w:trPr>
          <w:trHeight w:val="711"/>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autoSpaceDE w:val="0"/>
              <w:autoSpaceDN w:val="0"/>
              <w:adjustRightInd w:val="0"/>
              <w:spacing w:before="20" w:after="20"/>
              <w:ind w:left="57"/>
              <w:jc w:val="both"/>
              <w:rPr>
                <w:rFonts w:ascii="Arial" w:hAnsi="Arial" w:cs="Arial"/>
                <w:sz w:val="16"/>
                <w:szCs w:val="16"/>
              </w:rPr>
            </w:pPr>
            <w:r w:rsidRPr="004E4FF2">
              <w:rPr>
                <w:rFonts w:ascii="Arial" w:hAnsi="Arial" w:cs="Arial"/>
                <w:sz w:val="16"/>
                <w:szCs w:val="16"/>
              </w:rPr>
              <w:t>Est.HFI.4.5.4. Respeta el esfuerzo de la filosofía de Kant por contribuir al desarrollo de las ideas y a los cambios sociales de la Edad Moderna, valorando positivamente la dignidad y la búsqueda de la paz entre las naciones y criticando el androcentrismo de la razón.</w:t>
            </w:r>
          </w:p>
        </w:tc>
      </w:tr>
    </w:tbl>
    <w:p w:rsidR="00D0354D" w:rsidRPr="004E4FF2" w:rsidRDefault="00D0354D" w:rsidP="000450A2">
      <w:pPr>
        <w:spacing w:before="20" w:after="20"/>
        <w:ind w:left="57"/>
        <w:jc w:val="both"/>
        <w:rPr>
          <w:rFonts w:ascii="Arial" w:hAnsi="Arial"/>
          <w:sz w:val="16"/>
          <w:szCs w:val="16"/>
        </w:rPr>
      </w:pPr>
    </w:p>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br w:type="page"/>
      </w:r>
      <w:r>
        <w:rPr>
          <w:noProof/>
          <w:lang w:eastAsia="es-ES"/>
        </w:rPr>
        <w:pict>
          <v:shape id="_x0000_s1040" type="#_x0000_t202" style="position:absolute;left:0;text-align:left;margin-left:-12.8pt;margin-top:-69pt;width:147.25pt;height:61.05pt;z-index:251672576;mso-wrap-style:none" stroked="f">
            <v:textbox style="mso-next-textbox:#_x0000_s1040">
              <w:txbxContent>
                <w:p w:rsidR="00D0354D" w:rsidRDefault="00D0354D" w:rsidP="00CF335E">
                  <w:r>
                    <w:rPr>
                      <w:noProof/>
                    </w:rPr>
                    <w:pict>
                      <v:shape id="_x0000_i1058"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8"/>
        <w:gridCol w:w="1620"/>
      </w:tblGrid>
      <w:tr w:rsidR="00D0354D" w:rsidRPr="004E4FF2" w:rsidTr="00E37563">
        <w:trPr>
          <w:trHeight w:val="616"/>
        </w:trPr>
        <w:tc>
          <w:tcPr>
            <w:tcW w:w="13068"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48"/>
        </w:trPr>
        <w:tc>
          <w:tcPr>
            <w:tcW w:w="14688" w:type="dxa"/>
            <w:gridSpan w:val="2"/>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5: </w:t>
            </w:r>
            <w:r w:rsidRPr="004E4FF2">
              <w:rPr>
                <w:rFonts w:ascii="Arial" w:hAnsi="Arial" w:cs="Arial"/>
                <w:sz w:val="16"/>
                <w:szCs w:val="16"/>
              </w:rPr>
              <w:t>La Filosofía contemporánea</w:t>
            </w:r>
          </w:p>
        </w:tc>
      </w:tr>
      <w:tr w:rsidR="00D0354D" w:rsidRPr="004E4FF2" w:rsidTr="00E37563">
        <w:trPr>
          <w:trHeight w:val="726"/>
        </w:trPr>
        <w:tc>
          <w:tcPr>
            <w:tcW w:w="14688" w:type="dxa"/>
            <w:gridSpan w:val="2"/>
          </w:tcPr>
          <w:p w:rsidR="00D0354D" w:rsidRDefault="00D0354D" w:rsidP="008B553E">
            <w:pPr>
              <w:spacing w:before="20" w:after="20"/>
              <w:ind w:left="57"/>
              <w:jc w:val="both"/>
              <w:rPr>
                <w:rFonts w:ascii="Arial" w:hAnsi="Arial"/>
                <w:b/>
                <w:sz w:val="16"/>
                <w:szCs w:val="16"/>
              </w:rPr>
            </w:pPr>
            <w:r w:rsidRPr="00120F3B">
              <w:rPr>
                <w:rFonts w:ascii="Arial" w:hAnsi="Arial"/>
                <w:b/>
                <w:caps/>
                <w:sz w:val="16"/>
                <w:szCs w:val="16"/>
              </w:rPr>
              <w:t>Contenidos</w:t>
            </w:r>
            <w:r>
              <w:rPr>
                <w:rFonts w:ascii="Arial" w:hAnsi="Arial"/>
                <w:b/>
                <w:sz w:val="16"/>
                <w:szCs w:val="16"/>
              </w:rPr>
              <w:t>:</w:t>
            </w:r>
          </w:p>
          <w:p w:rsidR="00D0354D" w:rsidRDefault="00D0354D" w:rsidP="00EC6DBD">
            <w:pPr>
              <w:pStyle w:val="NoSpacing"/>
              <w:jc w:val="both"/>
              <w:rPr>
                <w:rFonts w:ascii="Arial" w:hAnsi="Arial" w:cs="Arial"/>
                <w:sz w:val="16"/>
                <w:szCs w:val="16"/>
              </w:rPr>
            </w:pPr>
            <w:r w:rsidRPr="00EC6DBD">
              <w:rPr>
                <w:rFonts w:ascii="Arial" w:hAnsi="Arial" w:cs="Arial"/>
                <w:sz w:val="16"/>
                <w:szCs w:val="16"/>
              </w:rPr>
              <w:t>Introducción a las corrientes filosóficas del siglo XIX. Idealismo alemán y romanticismo. Neokantismo. Utilitarismo. Pragmatismo.</w:t>
            </w:r>
          </w:p>
          <w:p w:rsidR="00D0354D" w:rsidRPr="00EC6DBD" w:rsidRDefault="00D0354D" w:rsidP="00EC6DBD">
            <w:pPr>
              <w:pStyle w:val="NoSpacing"/>
              <w:jc w:val="both"/>
              <w:rPr>
                <w:rFonts w:ascii="Arial" w:hAnsi="Arial" w:cs="Arial"/>
                <w:sz w:val="16"/>
                <w:szCs w:val="16"/>
              </w:rPr>
            </w:pPr>
            <w:r w:rsidRPr="00EC6DBD">
              <w:rPr>
                <w:rFonts w:ascii="Arial" w:hAnsi="Arial" w:cs="Arial"/>
                <w:sz w:val="16"/>
                <w:szCs w:val="16"/>
              </w:rPr>
              <w:t>Marx. El autor y su contexto filosófico, histórico y político.</w:t>
            </w:r>
          </w:p>
          <w:p w:rsidR="00D0354D" w:rsidRPr="00EC6DBD" w:rsidRDefault="00D0354D" w:rsidP="00EC6DBD">
            <w:pPr>
              <w:pStyle w:val="NoSpacing"/>
              <w:numPr>
                <w:ilvl w:val="0"/>
                <w:numId w:val="2"/>
              </w:numPr>
              <w:jc w:val="both"/>
              <w:rPr>
                <w:rFonts w:ascii="Arial" w:hAnsi="Arial" w:cs="Arial"/>
                <w:sz w:val="16"/>
                <w:szCs w:val="16"/>
              </w:rPr>
            </w:pPr>
            <w:r w:rsidRPr="00EC6DBD">
              <w:rPr>
                <w:rFonts w:ascii="Arial" w:hAnsi="Arial" w:cs="Arial"/>
                <w:sz w:val="16"/>
                <w:szCs w:val="16"/>
              </w:rPr>
              <w:t>La “izquierda hegeliana” y la crítica de Marx al idealismo hegeliano.</w:t>
            </w:r>
          </w:p>
          <w:p w:rsidR="00D0354D" w:rsidRPr="00EC6DBD" w:rsidRDefault="00D0354D" w:rsidP="00EC6DBD">
            <w:pPr>
              <w:pStyle w:val="NoSpacing"/>
              <w:numPr>
                <w:ilvl w:val="0"/>
                <w:numId w:val="2"/>
              </w:numPr>
              <w:jc w:val="both"/>
              <w:rPr>
                <w:rFonts w:ascii="Arial" w:hAnsi="Arial" w:cs="Arial"/>
                <w:sz w:val="16"/>
                <w:szCs w:val="16"/>
              </w:rPr>
            </w:pPr>
            <w:r w:rsidRPr="00EC6DBD">
              <w:rPr>
                <w:rFonts w:ascii="Arial" w:hAnsi="Arial" w:cs="Arial"/>
                <w:sz w:val="16"/>
                <w:szCs w:val="16"/>
              </w:rPr>
              <w:t>El materialismo histórico de Marx. Infraestructura y superestructura.</w:t>
            </w:r>
          </w:p>
          <w:p w:rsidR="00D0354D" w:rsidRPr="00EC6DBD" w:rsidRDefault="00D0354D" w:rsidP="00EC6DBD">
            <w:pPr>
              <w:pStyle w:val="NoSpacing"/>
              <w:numPr>
                <w:ilvl w:val="0"/>
                <w:numId w:val="2"/>
              </w:numPr>
              <w:jc w:val="both"/>
              <w:rPr>
                <w:rFonts w:ascii="Arial" w:hAnsi="Arial" w:cs="Arial"/>
                <w:sz w:val="16"/>
                <w:szCs w:val="16"/>
              </w:rPr>
            </w:pPr>
            <w:r w:rsidRPr="00EC6DBD">
              <w:rPr>
                <w:rFonts w:ascii="Arial" w:hAnsi="Arial" w:cs="Arial"/>
                <w:sz w:val="16"/>
                <w:szCs w:val="16"/>
              </w:rPr>
              <w:t>Las nociones de alienación, explotación e ideología en Marx.</w:t>
            </w:r>
          </w:p>
          <w:p w:rsidR="00D0354D" w:rsidRPr="00EC6DBD" w:rsidRDefault="00D0354D" w:rsidP="00EC6DBD">
            <w:pPr>
              <w:pStyle w:val="NoSpacing"/>
              <w:numPr>
                <w:ilvl w:val="0"/>
                <w:numId w:val="2"/>
              </w:numPr>
              <w:jc w:val="both"/>
              <w:rPr>
                <w:rFonts w:ascii="Arial" w:hAnsi="Arial" w:cs="Arial"/>
                <w:sz w:val="16"/>
                <w:szCs w:val="16"/>
              </w:rPr>
            </w:pPr>
            <w:r w:rsidRPr="00EC6DBD">
              <w:rPr>
                <w:rFonts w:ascii="Arial" w:hAnsi="Arial" w:cs="Arial"/>
                <w:sz w:val="16"/>
                <w:szCs w:val="16"/>
              </w:rPr>
              <w:t>La filosofía política de Marx: comunismo y supresión del Estado.</w:t>
            </w:r>
          </w:p>
          <w:p w:rsidR="00D0354D" w:rsidRPr="00EC6DBD" w:rsidRDefault="00D0354D" w:rsidP="00EC6DBD">
            <w:pPr>
              <w:pStyle w:val="NoSpacing"/>
              <w:jc w:val="both"/>
              <w:rPr>
                <w:rFonts w:ascii="Arial" w:hAnsi="Arial" w:cs="Arial"/>
                <w:color w:val="000000"/>
                <w:sz w:val="16"/>
                <w:szCs w:val="16"/>
              </w:rPr>
            </w:pPr>
            <w:r w:rsidRPr="00EC6DBD">
              <w:rPr>
                <w:rFonts w:ascii="Arial" w:hAnsi="Arial" w:cs="Arial"/>
                <w:sz w:val="16"/>
                <w:szCs w:val="16"/>
              </w:rPr>
              <w:t xml:space="preserve">Nietzsche. </w:t>
            </w:r>
            <w:r w:rsidRPr="00EC6DBD">
              <w:rPr>
                <w:rFonts w:ascii="Arial" w:hAnsi="Arial" w:cs="Arial"/>
                <w:color w:val="000000"/>
                <w:sz w:val="16"/>
                <w:szCs w:val="16"/>
              </w:rPr>
              <w:t>El autor y su contexto filosófico.</w:t>
            </w:r>
          </w:p>
          <w:p w:rsidR="00D0354D" w:rsidRPr="00EC6DBD" w:rsidRDefault="00D0354D" w:rsidP="00EC6DBD">
            <w:pPr>
              <w:pStyle w:val="NoSpacing"/>
              <w:numPr>
                <w:ilvl w:val="0"/>
                <w:numId w:val="17"/>
              </w:numPr>
              <w:jc w:val="both"/>
              <w:rPr>
                <w:rFonts w:ascii="Arial" w:hAnsi="Arial" w:cs="Arial"/>
                <w:sz w:val="16"/>
                <w:szCs w:val="16"/>
              </w:rPr>
            </w:pPr>
            <w:r w:rsidRPr="00EC6DBD">
              <w:rPr>
                <w:rFonts w:ascii="Arial" w:hAnsi="Arial" w:cs="Arial"/>
                <w:sz w:val="16"/>
                <w:szCs w:val="16"/>
              </w:rPr>
              <w:t>Schopenhauer como antecedente.</w:t>
            </w:r>
          </w:p>
          <w:p w:rsidR="00D0354D" w:rsidRPr="00EC6DBD" w:rsidRDefault="00D0354D" w:rsidP="00EC6DBD">
            <w:pPr>
              <w:pStyle w:val="NoSpacing"/>
              <w:numPr>
                <w:ilvl w:val="0"/>
                <w:numId w:val="17"/>
              </w:numPr>
              <w:jc w:val="both"/>
              <w:rPr>
                <w:rFonts w:ascii="Arial" w:hAnsi="Arial" w:cs="Arial"/>
                <w:sz w:val="16"/>
                <w:szCs w:val="16"/>
              </w:rPr>
            </w:pPr>
            <w:r w:rsidRPr="00EC6DBD">
              <w:rPr>
                <w:rFonts w:ascii="Arial" w:hAnsi="Arial" w:cs="Arial"/>
                <w:sz w:val="16"/>
                <w:szCs w:val="16"/>
              </w:rPr>
              <w:t>Crítica a la cultura occidental: los conceptos metafísicos, la ontología, la religión, la ciencia y la moral.</w:t>
            </w:r>
          </w:p>
          <w:p w:rsidR="00D0354D" w:rsidRDefault="00D0354D" w:rsidP="00EC6DBD">
            <w:pPr>
              <w:pStyle w:val="NoSpacing"/>
              <w:numPr>
                <w:ilvl w:val="0"/>
                <w:numId w:val="17"/>
              </w:numPr>
              <w:jc w:val="both"/>
              <w:rPr>
                <w:rFonts w:ascii="Arial" w:hAnsi="Arial" w:cs="Arial"/>
                <w:sz w:val="16"/>
                <w:szCs w:val="16"/>
              </w:rPr>
            </w:pPr>
            <w:r w:rsidRPr="00EC6DBD">
              <w:rPr>
                <w:rFonts w:ascii="Arial" w:hAnsi="Arial" w:cs="Arial"/>
                <w:sz w:val="16"/>
                <w:szCs w:val="16"/>
              </w:rPr>
              <w:t>El Nihilismo y la superación del nihilismo.</w:t>
            </w:r>
          </w:p>
          <w:p w:rsidR="00D0354D" w:rsidRPr="00EC6DBD" w:rsidRDefault="00D0354D" w:rsidP="00EC6DBD">
            <w:pPr>
              <w:pStyle w:val="NoSpacing"/>
              <w:numPr>
                <w:ilvl w:val="0"/>
                <w:numId w:val="17"/>
              </w:numPr>
              <w:jc w:val="both"/>
              <w:rPr>
                <w:rFonts w:ascii="Arial" w:hAnsi="Arial" w:cs="Arial"/>
                <w:sz w:val="16"/>
                <w:szCs w:val="16"/>
              </w:rPr>
            </w:pPr>
            <w:r>
              <w:rPr>
                <w:rFonts w:ascii="Arial" w:hAnsi="Arial" w:cs="Arial"/>
                <w:sz w:val="16"/>
                <w:szCs w:val="16"/>
              </w:rPr>
              <w:t>El eterno retorno y la transvaloración de los valores.</w:t>
            </w:r>
          </w:p>
          <w:p w:rsidR="00D0354D" w:rsidRPr="00EC6DBD" w:rsidRDefault="00D0354D" w:rsidP="00EC6DBD">
            <w:pPr>
              <w:pStyle w:val="NoSpacing"/>
              <w:numPr>
                <w:ilvl w:val="0"/>
                <w:numId w:val="17"/>
              </w:numPr>
              <w:jc w:val="both"/>
              <w:rPr>
                <w:rFonts w:ascii="Arial" w:hAnsi="Arial" w:cs="Arial"/>
                <w:sz w:val="16"/>
                <w:szCs w:val="16"/>
              </w:rPr>
            </w:pPr>
            <w:r w:rsidRPr="00EC6DBD">
              <w:rPr>
                <w:rFonts w:ascii="Arial" w:hAnsi="Arial" w:cs="Arial"/>
                <w:sz w:val="16"/>
                <w:szCs w:val="16"/>
              </w:rPr>
              <w:t>El superhombre y la voluntad de poder.</w:t>
            </w:r>
          </w:p>
          <w:p w:rsidR="00D0354D" w:rsidRPr="00EC6DBD" w:rsidRDefault="00D0354D" w:rsidP="00EC6DBD">
            <w:pPr>
              <w:pStyle w:val="NoSpacing"/>
              <w:jc w:val="both"/>
              <w:rPr>
                <w:rFonts w:ascii="Arial" w:hAnsi="Arial" w:cs="Arial"/>
                <w:sz w:val="16"/>
                <w:szCs w:val="16"/>
              </w:rPr>
            </w:pPr>
            <w:r w:rsidRPr="00EC6DBD">
              <w:rPr>
                <w:rFonts w:ascii="Arial" w:hAnsi="Arial" w:cs="Arial"/>
                <w:sz w:val="16"/>
                <w:szCs w:val="16"/>
              </w:rPr>
              <w:t xml:space="preserve">Introducción a las corrientes filosóficas del siglo XX. </w:t>
            </w:r>
          </w:p>
          <w:p w:rsidR="00D0354D" w:rsidRPr="00EC6DBD" w:rsidRDefault="00D0354D" w:rsidP="00EC6DBD">
            <w:pPr>
              <w:pStyle w:val="NoSpacing"/>
              <w:numPr>
                <w:ilvl w:val="0"/>
                <w:numId w:val="18"/>
              </w:numPr>
              <w:jc w:val="both"/>
              <w:rPr>
                <w:rFonts w:ascii="Arial" w:hAnsi="Arial" w:cs="Arial"/>
                <w:sz w:val="16"/>
                <w:szCs w:val="16"/>
              </w:rPr>
            </w:pPr>
            <w:r w:rsidRPr="00EC6DBD">
              <w:rPr>
                <w:rFonts w:ascii="Arial" w:hAnsi="Arial" w:cs="Arial"/>
                <w:sz w:val="16"/>
                <w:szCs w:val="16"/>
              </w:rPr>
              <w:t>Filosofía del lenguaje y filosofía analítica: Frege, Russell, Wittgenstein.</w:t>
            </w:r>
          </w:p>
          <w:p w:rsidR="00D0354D" w:rsidRPr="00EC6DBD" w:rsidRDefault="00D0354D" w:rsidP="00EC6DBD">
            <w:pPr>
              <w:pStyle w:val="NoSpacing"/>
              <w:numPr>
                <w:ilvl w:val="0"/>
                <w:numId w:val="18"/>
              </w:numPr>
              <w:jc w:val="both"/>
              <w:rPr>
                <w:rFonts w:ascii="Arial" w:hAnsi="Arial" w:cs="Arial"/>
                <w:sz w:val="16"/>
                <w:szCs w:val="16"/>
              </w:rPr>
            </w:pPr>
            <w:r w:rsidRPr="00EC6DBD">
              <w:rPr>
                <w:rFonts w:ascii="Arial" w:hAnsi="Arial" w:cs="Arial"/>
                <w:sz w:val="16"/>
                <w:szCs w:val="16"/>
              </w:rPr>
              <w:t>Positivismo y empirismo lógico. El Círculo de Viena. La filosofía de la ciencia del siglo XX</w:t>
            </w:r>
            <w:r>
              <w:rPr>
                <w:rFonts w:ascii="Arial" w:hAnsi="Arial" w:cs="Arial"/>
                <w:sz w:val="16"/>
                <w:szCs w:val="16"/>
              </w:rPr>
              <w:t>: Popper, Kuhn, Lakatos, Feyerabend</w:t>
            </w:r>
            <w:r w:rsidRPr="00EC6DBD">
              <w:rPr>
                <w:rFonts w:ascii="Arial" w:hAnsi="Arial" w:cs="Arial"/>
                <w:sz w:val="16"/>
                <w:szCs w:val="16"/>
              </w:rPr>
              <w:t>.</w:t>
            </w:r>
          </w:p>
          <w:p w:rsidR="00D0354D" w:rsidRPr="00EC6DBD" w:rsidRDefault="00D0354D" w:rsidP="00EC6DBD">
            <w:pPr>
              <w:pStyle w:val="NoSpacing"/>
              <w:numPr>
                <w:ilvl w:val="0"/>
                <w:numId w:val="18"/>
              </w:numPr>
              <w:jc w:val="both"/>
              <w:rPr>
                <w:rFonts w:ascii="Arial" w:hAnsi="Arial" w:cs="Arial"/>
                <w:sz w:val="16"/>
                <w:szCs w:val="16"/>
              </w:rPr>
            </w:pPr>
            <w:r w:rsidRPr="00EC6DBD">
              <w:rPr>
                <w:rFonts w:ascii="Arial" w:hAnsi="Arial" w:cs="Arial"/>
                <w:sz w:val="16"/>
                <w:szCs w:val="16"/>
              </w:rPr>
              <w:t>Fenomenología y</w:t>
            </w:r>
            <w:r>
              <w:rPr>
                <w:rFonts w:ascii="Arial" w:hAnsi="Arial" w:cs="Arial"/>
                <w:sz w:val="16"/>
                <w:szCs w:val="16"/>
              </w:rPr>
              <w:t xml:space="preserve"> Existencialismo: Husserl, Heidegger, Sartre.</w:t>
            </w:r>
            <w:r w:rsidRPr="00EC6DBD">
              <w:rPr>
                <w:rFonts w:ascii="Arial" w:hAnsi="Arial" w:cs="Arial"/>
                <w:sz w:val="16"/>
                <w:szCs w:val="16"/>
              </w:rPr>
              <w:t xml:space="preserve"> </w:t>
            </w:r>
          </w:p>
          <w:p w:rsidR="00D0354D" w:rsidRPr="00EC6DBD" w:rsidRDefault="00D0354D" w:rsidP="00EC6DBD">
            <w:pPr>
              <w:pStyle w:val="NoSpacing"/>
              <w:numPr>
                <w:ilvl w:val="0"/>
                <w:numId w:val="18"/>
              </w:numPr>
              <w:jc w:val="both"/>
              <w:rPr>
                <w:rFonts w:ascii="Arial" w:hAnsi="Arial" w:cs="Arial"/>
                <w:sz w:val="16"/>
                <w:szCs w:val="16"/>
              </w:rPr>
            </w:pPr>
            <w:r w:rsidRPr="00EC6DBD">
              <w:rPr>
                <w:rFonts w:ascii="Arial" w:hAnsi="Arial" w:cs="Arial"/>
                <w:sz w:val="16"/>
                <w:szCs w:val="16"/>
              </w:rPr>
              <w:t>Filosofía y psicología: Psicoanálisis. Filosofía de la mente y ciencias cognitivas.</w:t>
            </w:r>
          </w:p>
          <w:p w:rsidR="00D0354D" w:rsidRPr="00EC6DBD" w:rsidRDefault="00D0354D" w:rsidP="00EC6DBD">
            <w:pPr>
              <w:pStyle w:val="NoSpacing"/>
              <w:numPr>
                <w:ilvl w:val="0"/>
                <w:numId w:val="18"/>
              </w:numPr>
              <w:jc w:val="both"/>
              <w:rPr>
                <w:rFonts w:ascii="Arial" w:hAnsi="Arial" w:cs="Arial"/>
                <w:sz w:val="16"/>
                <w:szCs w:val="16"/>
              </w:rPr>
            </w:pPr>
            <w:r w:rsidRPr="00EC6DBD">
              <w:rPr>
                <w:rFonts w:ascii="Arial" w:hAnsi="Arial" w:cs="Arial"/>
                <w:sz w:val="16"/>
                <w:szCs w:val="16"/>
              </w:rPr>
              <w:t xml:space="preserve">Enfoques rivales en las ciencias humanas: Hermenéutica y Estructuralismo.    </w:t>
            </w:r>
          </w:p>
          <w:p w:rsidR="00D0354D" w:rsidRPr="00EC6DBD" w:rsidRDefault="00D0354D" w:rsidP="00EC6DBD">
            <w:pPr>
              <w:pStyle w:val="NoSpacing"/>
              <w:jc w:val="both"/>
              <w:rPr>
                <w:rFonts w:ascii="Arial" w:hAnsi="Arial" w:cs="Arial"/>
                <w:sz w:val="16"/>
                <w:szCs w:val="16"/>
              </w:rPr>
            </w:pPr>
            <w:r w:rsidRPr="00EC6DBD">
              <w:rPr>
                <w:rFonts w:ascii="Arial" w:hAnsi="Arial" w:cs="Arial"/>
                <w:sz w:val="16"/>
                <w:szCs w:val="16"/>
              </w:rPr>
              <w:t xml:space="preserve">La filosofía española: Ortega y Gasset. </w:t>
            </w:r>
            <w:r w:rsidRPr="00EC6DBD">
              <w:rPr>
                <w:rFonts w:ascii="Arial" w:hAnsi="Arial" w:cs="Arial"/>
                <w:color w:val="000000"/>
                <w:sz w:val="16"/>
                <w:szCs w:val="16"/>
              </w:rPr>
              <w:t>El autor y su contexto filosófico</w:t>
            </w:r>
            <w:r w:rsidRPr="00EC6DBD">
              <w:rPr>
                <w:rFonts w:ascii="Arial" w:hAnsi="Arial" w:cs="Arial"/>
                <w:sz w:val="16"/>
                <w:szCs w:val="16"/>
              </w:rPr>
              <w:t xml:space="preserve">. </w:t>
            </w:r>
          </w:p>
          <w:p w:rsidR="00D0354D" w:rsidRPr="00EC6DBD" w:rsidRDefault="00D0354D" w:rsidP="00EC6DBD">
            <w:pPr>
              <w:pStyle w:val="NoSpacing"/>
              <w:numPr>
                <w:ilvl w:val="0"/>
                <w:numId w:val="19"/>
              </w:numPr>
              <w:jc w:val="both"/>
              <w:rPr>
                <w:rFonts w:ascii="Arial" w:hAnsi="Arial" w:cs="Arial"/>
                <w:sz w:val="16"/>
                <w:szCs w:val="16"/>
              </w:rPr>
            </w:pPr>
            <w:r w:rsidRPr="00EC6DBD">
              <w:rPr>
                <w:rFonts w:ascii="Arial" w:hAnsi="Arial" w:cs="Arial"/>
                <w:sz w:val="16"/>
                <w:szCs w:val="16"/>
              </w:rPr>
              <w:t>El contexto histórico y político.</w:t>
            </w:r>
          </w:p>
          <w:p w:rsidR="00D0354D" w:rsidRPr="00EC6DBD" w:rsidRDefault="00D0354D" w:rsidP="00EC6DBD">
            <w:pPr>
              <w:pStyle w:val="NoSpacing"/>
              <w:numPr>
                <w:ilvl w:val="0"/>
                <w:numId w:val="19"/>
              </w:numPr>
              <w:jc w:val="both"/>
              <w:rPr>
                <w:rFonts w:ascii="Arial" w:hAnsi="Arial" w:cs="Arial"/>
                <w:sz w:val="16"/>
                <w:szCs w:val="16"/>
              </w:rPr>
            </w:pPr>
            <w:r w:rsidRPr="00EC6DBD">
              <w:rPr>
                <w:rFonts w:ascii="Arial" w:hAnsi="Arial" w:cs="Arial"/>
                <w:sz w:val="16"/>
                <w:szCs w:val="16"/>
              </w:rPr>
              <w:t>La vida como realidad radical. Perspectivismo y razón vital.</w:t>
            </w:r>
          </w:p>
          <w:p w:rsidR="00D0354D" w:rsidRPr="00EC6DBD" w:rsidRDefault="00D0354D" w:rsidP="00EC6DBD">
            <w:pPr>
              <w:pStyle w:val="NoSpacing"/>
              <w:jc w:val="both"/>
              <w:rPr>
                <w:rFonts w:ascii="Arial" w:hAnsi="Arial" w:cs="Arial"/>
                <w:sz w:val="16"/>
                <w:szCs w:val="16"/>
              </w:rPr>
            </w:pPr>
            <w:r w:rsidRPr="00EC6DBD">
              <w:rPr>
                <w:rFonts w:ascii="Arial" w:hAnsi="Arial" w:cs="Arial"/>
                <w:color w:val="000000"/>
                <w:sz w:val="16"/>
                <w:szCs w:val="16"/>
              </w:rPr>
              <w:t xml:space="preserve">La racionalidad dialógica de Habermas. </w:t>
            </w:r>
            <w:r w:rsidRPr="00EC6DBD">
              <w:rPr>
                <w:rFonts w:ascii="Arial" w:hAnsi="Arial" w:cs="Arial"/>
                <w:sz w:val="16"/>
                <w:szCs w:val="16"/>
              </w:rPr>
              <w:t xml:space="preserve">El autor y su contexto filosófico. </w:t>
            </w:r>
            <w:r w:rsidRPr="00EC6DBD">
              <w:rPr>
                <w:rFonts w:ascii="Arial" w:hAnsi="Arial" w:cs="Arial"/>
                <w:color w:val="000000"/>
                <w:sz w:val="16"/>
                <w:szCs w:val="16"/>
              </w:rPr>
              <w:t>Habermas y la crítica de la Escuela de Frankfurt. El pensamiento posmoderno.</w:t>
            </w:r>
          </w:p>
          <w:p w:rsidR="00D0354D" w:rsidRPr="00EC6DBD" w:rsidRDefault="00D0354D" w:rsidP="00EC6DBD">
            <w:pPr>
              <w:pStyle w:val="NoSpacing"/>
              <w:numPr>
                <w:ilvl w:val="0"/>
                <w:numId w:val="19"/>
              </w:numPr>
              <w:jc w:val="both"/>
              <w:rPr>
                <w:rFonts w:ascii="Arial" w:hAnsi="Arial" w:cs="Arial"/>
                <w:sz w:val="16"/>
                <w:szCs w:val="16"/>
              </w:rPr>
            </w:pPr>
            <w:r w:rsidRPr="00EC6DBD">
              <w:rPr>
                <w:rFonts w:ascii="Arial" w:hAnsi="Arial" w:cs="Arial"/>
                <w:sz w:val="16"/>
                <w:szCs w:val="16"/>
              </w:rPr>
              <w:t>El contexto histórico y político</w:t>
            </w:r>
            <w:r>
              <w:rPr>
                <w:rFonts w:ascii="Arial" w:hAnsi="Arial" w:cs="Arial"/>
                <w:sz w:val="16"/>
                <w:szCs w:val="16"/>
              </w:rPr>
              <w:t xml:space="preserve"> y los p</w:t>
            </w:r>
            <w:r w:rsidRPr="00EC6DBD">
              <w:rPr>
                <w:rFonts w:ascii="Arial" w:hAnsi="Arial" w:cs="Arial"/>
                <w:sz w:val="16"/>
                <w:szCs w:val="16"/>
              </w:rPr>
              <w:t>recedentes filosóficos: Adorno y Horkheimer.</w:t>
            </w:r>
          </w:p>
          <w:p w:rsidR="00D0354D" w:rsidRPr="00EC6DBD" w:rsidRDefault="00D0354D" w:rsidP="00EC6DBD">
            <w:pPr>
              <w:pStyle w:val="NoSpacing"/>
              <w:numPr>
                <w:ilvl w:val="0"/>
                <w:numId w:val="19"/>
              </w:numPr>
              <w:jc w:val="both"/>
              <w:rPr>
                <w:rFonts w:ascii="Arial" w:hAnsi="Arial" w:cs="Arial"/>
                <w:sz w:val="16"/>
                <w:szCs w:val="16"/>
              </w:rPr>
            </w:pPr>
            <w:r w:rsidRPr="00EC6DBD">
              <w:rPr>
                <w:rFonts w:ascii="Arial" w:hAnsi="Arial" w:cs="Arial"/>
                <w:sz w:val="16"/>
                <w:szCs w:val="16"/>
              </w:rPr>
              <w:t xml:space="preserve">La teoría de la </w:t>
            </w:r>
            <w:r>
              <w:rPr>
                <w:rFonts w:ascii="Arial" w:hAnsi="Arial" w:cs="Arial"/>
                <w:sz w:val="16"/>
                <w:szCs w:val="16"/>
              </w:rPr>
              <w:t>racionalidad</w:t>
            </w:r>
            <w:r w:rsidRPr="00EC6DBD">
              <w:rPr>
                <w:rFonts w:ascii="Arial" w:hAnsi="Arial" w:cs="Arial"/>
                <w:sz w:val="16"/>
                <w:szCs w:val="16"/>
              </w:rPr>
              <w:t xml:space="preserve"> comunicativa</w:t>
            </w:r>
            <w:r>
              <w:rPr>
                <w:rFonts w:ascii="Arial" w:hAnsi="Arial" w:cs="Arial"/>
                <w:sz w:val="16"/>
                <w:szCs w:val="16"/>
              </w:rPr>
              <w:t>,</w:t>
            </w:r>
            <w:r w:rsidRPr="00EC6DBD">
              <w:rPr>
                <w:rFonts w:ascii="Arial" w:hAnsi="Arial" w:cs="Arial"/>
                <w:sz w:val="16"/>
                <w:szCs w:val="16"/>
              </w:rPr>
              <w:t xml:space="preserve"> la teoría de la sociedad</w:t>
            </w:r>
            <w:r>
              <w:rPr>
                <w:rFonts w:ascii="Arial" w:hAnsi="Arial" w:cs="Arial"/>
                <w:sz w:val="16"/>
                <w:szCs w:val="16"/>
              </w:rPr>
              <w:t xml:space="preserve">, </w:t>
            </w:r>
            <w:r w:rsidRPr="00EC6DBD">
              <w:rPr>
                <w:rFonts w:ascii="Arial" w:hAnsi="Arial" w:cs="Arial"/>
                <w:sz w:val="16"/>
                <w:szCs w:val="16"/>
              </w:rPr>
              <w:t>la ética discursiva y la democracia deliberativa.</w:t>
            </w:r>
          </w:p>
          <w:p w:rsidR="00D0354D" w:rsidRPr="00EC6DBD" w:rsidRDefault="00D0354D" w:rsidP="00EC6DBD">
            <w:pPr>
              <w:pStyle w:val="NoSpacing"/>
              <w:jc w:val="both"/>
              <w:rPr>
                <w:rFonts w:ascii="Arial" w:hAnsi="Arial" w:cs="Arial"/>
                <w:sz w:val="16"/>
                <w:szCs w:val="16"/>
              </w:rPr>
            </w:pPr>
            <w:r w:rsidRPr="00EC6DBD">
              <w:rPr>
                <w:rFonts w:ascii="Arial" w:hAnsi="Arial" w:cs="Arial"/>
                <w:sz w:val="16"/>
                <w:szCs w:val="16"/>
              </w:rPr>
              <w:t>El pensamiento posmoderno. Características generales y autores principales.</w:t>
            </w:r>
          </w:p>
          <w:p w:rsidR="00D0354D" w:rsidRDefault="00D0354D" w:rsidP="00EC6DBD">
            <w:pPr>
              <w:pStyle w:val="NoSpacing"/>
              <w:numPr>
                <w:ilvl w:val="0"/>
                <w:numId w:val="19"/>
              </w:numPr>
              <w:jc w:val="both"/>
              <w:rPr>
                <w:rFonts w:ascii="Arial" w:hAnsi="Arial" w:cs="Arial"/>
                <w:sz w:val="16"/>
                <w:szCs w:val="16"/>
              </w:rPr>
            </w:pPr>
            <w:r w:rsidRPr="00EC6DBD">
              <w:rPr>
                <w:rFonts w:ascii="Arial" w:hAnsi="Arial" w:cs="Arial"/>
                <w:sz w:val="16"/>
                <w:szCs w:val="16"/>
              </w:rPr>
              <w:t>La condición postmoderna según Lyotard.</w:t>
            </w:r>
          </w:p>
          <w:p w:rsidR="00D0354D" w:rsidRPr="00EC6DBD" w:rsidRDefault="00D0354D" w:rsidP="00EC6DBD">
            <w:pPr>
              <w:pStyle w:val="NoSpacing"/>
              <w:numPr>
                <w:ilvl w:val="0"/>
                <w:numId w:val="19"/>
              </w:numPr>
              <w:jc w:val="both"/>
              <w:rPr>
                <w:rFonts w:ascii="Arial" w:hAnsi="Arial" w:cs="Arial"/>
                <w:sz w:val="16"/>
                <w:szCs w:val="16"/>
              </w:rPr>
            </w:pPr>
            <w:r>
              <w:rPr>
                <w:rFonts w:ascii="Arial" w:hAnsi="Arial" w:cs="Arial"/>
                <w:sz w:val="16"/>
                <w:szCs w:val="16"/>
              </w:rPr>
              <w:t>Postestructuralismo y crisis del sujeto.</w:t>
            </w:r>
            <w:r w:rsidRPr="00EC6DBD">
              <w:rPr>
                <w:rFonts w:ascii="Arial" w:hAnsi="Arial" w:cs="Arial"/>
                <w:sz w:val="16"/>
                <w:szCs w:val="16"/>
              </w:rPr>
              <w:t xml:space="preserve"> Foucault y la crítica de la sociedad contemporánea.</w:t>
            </w:r>
          </w:p>
        </w:tc>
      </w:tr>
    </w:tbl>
    <w:p w:rsidR="00D0354D" w:rsidRPr="004E4FF2" w:rsidRDefault="00D0354D" w:rsidP="000450A2">
      <w:pPr>
        <w:suppressAutoHyphens w:val="0"/>
        <w:spacing w:before="20" w:after="20"/>
        <w:ind w:left="57"/>
        <w:contextualSpacing/>
        <w:jc w:val="both"/>
      </w:pPr>
      <w:r w:rsidRPr="004E4FF2">
        <w:br w:type="page"/>
      </w:r>
      <w:r>
        <w:rPr>
          <w:noProof/>
          <w:lang w:eastAsia="es-ES"/>
        </w:rPr>
        <w:pict>
          <v:shape id="_x0000_s1041" type="#_x0000_t202" style="position:absolute;left:0;text-align:left;margin-left:-12.8pt;margin-top:-69pt;width:147.25pt;height:61.05pt;z-index:251673600;mso-wrap-style:none" stroked="f">
            <v:textbox style="mso-next-textbox:#_x0000_s1041">
              <w:txbxContent>
                <w:p w:rsidR="00D0354D" w:rsidRDefault="00D0354D" w:rsidP="00CF335E">
                  <w:r>
                    <w:rPr>
                      <w:noProof/>
                    </w:rPr>
                    <w:pict>
                      <v:shape id="_x0000_i1060"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68"/>
        <w:gridCol w:w="1620"/>
      </w:tblGrid>
      <w:tr w:rsidR="00D0354D" w:rsidRPr="004E4FF2" w:rsidTr="00645868">
        <w:trPr>
          <w:trHeight w:val="616"/>
        </w:trPr>
        <w:tc>
          <w:tcPr>
            <w:tcW w:w="13068"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645868">
        <w:trPr>
          <w:trHeight w:val="348"/>
        </w:trPr>
        <w:tc>
          <w:tcPr>
            <w:tcW w:w="14688" w:type="dxa"/>
            <w:gridSpan w:val="2"/>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5: </w:t>
            </w:r>
            <w:r w:rsidRPr="004E4FF2">
              <w:rPr>
                <w:rFonts w:ascii="Arial" w:hAnsi="Arial" w:cs="Arial"/>
                <w:sz w:val="16"/>
                <w:szCs w:val="16"/>
              </w:rPr>
              <w:t xml:space="preserve">La Filosofía contemporánea </w:t>
            </w:r>
          </w:p>
        </w:tc>
      </w:tr>
      <w:tr w:rsidR="00D0354D" w:rsidRPr="004E4FF2" w:rsidTr="00645868">
        <w:trPr>
          <w:trHeight w:val="348"/>
        </w:trPr>
        <w:tc>
          <w:tcPr>
            <w:tcW w:w="14688" w:type="dxa"/>
            <w:gridSpan w:val="2"/>
          </w:tcPr>
          <w:p w:rsidR="00D0354D" w:rsidRPr="00EC6DBD" w:rsidRDefault="00D0354D" w:rsidP="00EC6DBD">
            <w:pPr>
              <w:pStyle w:val="NoSpacing"/>
              <w:jc w:val="both"/>
              <w:rPr>
                <w:rFonts w:ascii="Arial" w:hAnsi="Arial" w:cs="Arial"/>
                <w:sz w:val="16"/>
                <w:szCs w:val="16"/>
              </w:rPr>
            </w:pPr>
            <w:r w:rsidRPr="00EC6DBD">
              <w:rPr>
                <w:rFonts w:ascii="Arial" w:hAnsi="Arial" w:cs="Arial"/>
                <w:sz w:val="16"/>
                <w:szCs w:val="16"/>
              </w:rPr>
              <w:t>Introducción a la Estética en la edad contemporánea.</w:t>
            </w:r>
          </w:p>
          <w:p w:rsidR="00D0354D" w:rsidRPr="00EC6DBD" w:rsidRDefault="00D0354D" w:rsidP="00EC6DBD">
            <w:pPr>
              <w:pStyle w:val="NoSpacing"/>
              <w:jc w:val="both"/>
              <w:rPr>
                <w:rFonts w:ascii="Arial" w:hAnsi="Arial" w:cs="Arial"/>
                <w:sz w:val="16"/>
                <w:szCs w:val="16"/>
              </w:rPr>
            </w:pPr>
            <w:r w:rsidRPr="00EC6DBD">
              <w:rPr>
                <w:rFonts w:ascii="Arial" w:hAnsi="Arial" w:cs="Arial"/>
                <w:sz w:val="16"/>
                <w:szCs w:val="16"/>
              </w:rPr>
              <w:t>El siglo XIX:</w:t>
            </w:r>
          </w:p>
          <w:p w:rsidR="00D0354D" w:rsidRPr="00EC6DBD" w:rsidRDefault="00D0354D" w:rsidP="00EC6DBD">
            <w:pPr>
              <w:pStyle w:val="NoSpacing"/>
              <w:numPr>
                <w:ilvl w:val="0"/>
                <w:numId w:val="19"/>
              </w:numPr>
              <w:jc w:val="both"/>
              <w:rPr>
                <w:rFonts w:ascii="Arial" w:hAnsi="Arial" w:cs="Arial"/>
                <w:sz w:val="16"/>
                <w:szCs w:val="16"/>
              </w:rPr>
            </w:pPr>
            <w:r w:rsidRPr="00EC6DBD">
              <w:rPr>
                <w:rFonts w:ascii="Arial" w:hAnsi="Arial" w:cs="Arial"/>
                <w:sz w:val="16"/>
                <w:szCs w:val="16"/>
              </w:rPr>
              <w:t xml:space="preserve">Idealismo y romanticismo: la Universidad de Jena y </w:t>
            </w:r>
            <w:r w:rsidRPr="003E647C">
              <w:rPr>
                <w:rFonts w:ascii="Arial" w:hAnsi="Arial" w:cs="Arial"/>
                <w:i/>
                <w:sz w:val="16"/>
                <w:szCs w:val="16"/>
              </w:rPr>
              <w:t>Sturm und Drang</w:t>
            </w:r>
            <w:r>
              <w:rPr>
                <w:rFonts w:ascii="Arial" w:hAnsi="Arial" w:cs="Arial"/>
                <w:sz w:val="16"/>
                <w:szCs w:val="16"/>
              </w:rPr>
              <w:t xml:space="preserve">: </w:t>
            </w:r>
            <w:r w:rsidRPr="00EC6DBD">
              <w:rPr>
                <w:rFonts w:ascii="Arial" w:hAnsi="Arial" w:cs="Arial"/>
                <w:sz w:val="16"/>
                <w:szCs w:val="16"/>
              </w:rPr>
              <w:t>Goethe</w:t>
            </w:r>
            <w:r>
              <w:rPr>
                <w:rFonts w:ascii="Arial" w:hAnsi="Arial" w:cs="Arial"/>
                <w:sz w:val="16"/>
                <w:szCs w:val="16"/>
              </w:rPr>
              <w:t xml:space="preserve"> y Schiller, la Revolución francesa, Fichte y los románticos.</w:t>
            </w:r>
          </w:p>
          <w:p w:rsidR="00D0354D" w:rsidRPr="00EC6DBD" w:rsidRDefault="00D0354D" w:rsidP="003E647C">
            <w:pPr>
              <w:pStyle w:val="NoSpacing"/>
              <w:numPr>
                <w:ilvl w:val="0"/>
                <w:numId w:val="19"/>
              </w:numPr>
              <w:jc w:val="both"/>
              <w:rPr>
                <w:rFonts w:ascii="Arial" w:hAnsi="Arial" w:cs="Arial"/>
                <w:sz w:val="16"/>
                <w:szCs w:val="16"/>
              </w:rPr>
            </w:pPr>
            <w:r w:rsidRPr="00EC6DBD">
              <w:rPr>
                <w:rFonts w:ascii="Arial" w:hAnsi="Arial" w:cs="Arial"/>
                <w:sz w:val="16"/>
                <w:szCs w:val="16"/>
              </w:rPr>
              <w:t>La belleza y la razón mitológica en el idealismo y el romanticismo alemán.</w:t>
            </w:r>
            <w:r>
              <w:rPr>
                <w:rFonts w:ascii="Arial" w:hAnsi="Arial" w:cs="Arial"/>
                <w:sz w:val="16"/>
                <w:szCs w:val="16"/>
              </w:rPr>
              <w:t xml:space="preserve"> </w:t>
            </w:r>
          </w:p>
          <w:p w:rsidR="00D0354D" w:rsidRPr="00EC6DBD" w:rsidRDefault="00D0354D" w:rsidP="003E647C">
            <w:pPr>
              <w:pStyle w:val="NoSpacing"/>
              <w:numPr>
                <w:ilvl w:val="0"/>
                <w:numId w:val="19"/>
              </w:numPr>
              <w:jc w:val="both"/>
              <w:rPr>
                <w:rFonts w:ascii="Arial" w:hAnsi="Arial" w:cs="Arial"/>
                <w:sz w:val="16"/>
                <w:szCs w:val="16"/>
              </w:rPr>
            </w:pPr>
            <w:r w:rsidRPr="00EC6DBD">
              <w:rPr>
                <w:rFonts w:ascii="Arial" w:hAnsi="Arial" w:cs="Arial"/>
                <w:sz w:val="16"/>
                <w:szCs w:val="16"/>
              </w:rPr>
              <w:t>Belleza y poesía en la obra de Hölderlin</w:t>
            </w:r>
          </w:p>
          <w:p w:rsidR="00D0354D" w:rsidRPr="00EC6DBD" w:rsidRDefault="00D0354D" w:rsidP="003E647C">
            <w:pPr>
              <w:pStyle w:val="NoSpacing"/>
              <w:numPr>
                <w:ilvl w:val="0"/>
                <w:numId w:val="19"/>
              </w:numPr>
              <w:jc w:val="both"/>
              <w:rPr>
                <w:rFonts w:ascii="Arial" w:hAnsi="Arial" w:cs="Arial"/>
                <w:sz w:val="16"/>
                <w:szCs w:val="16"/>
              </w:rPr>
            </w:pPr>
            <w:r w:rsidRPr="00EC6DBD">
              <w:rPr>
                <w:rFonts w:ascii="Arial" w:hAnsi="Arial" w:cs="Arial"/>
                <w:sz w:val="16"/>
                <w:szCs w:val="16"/>
              </w:rPr>
              <w:t>La estética de la música: Wagner, Schopenhauer y Nietzsche.</w:t>
            </w:r>
          </w:p>
          <w:p w:rsidR="00D0354D" w:rsidRPr="00EC6DBD" w:rsidRDefault="00D0354D" w:rsidP="003E647C">
            <w:pPr>
              <w:pStyle w:val="NoSpacing"/>
              <w:numPr>
                <w:ilvl w:val="0"/>
                <w:numId w:val="19"/>
              </w:numPr>
              <w:jc w:val="both"/>
              <w:rPr>
                <w:rFonts w:ascii="Arial" w:hAnsi="Arial" w:cs="Arial"/>
                <w:sz w:val="16"/>
                <w:szCs w:val="16"/>
              </w:rPr>
            </w:pPr>
            <w:r w:rsidRPr="00EC6DBD">
              <w:rPr>
                <w:rFonts w:ascii="Arial" w:hAnsi="Arial" w:cs="Arial"/>
                <w:sz w:val="16"/>
                <w:szCs w:val="16"/>
              </w:rPr>
              <w:t>Crítica de arte y modernidad: Baudelaire</w:t>
            </w:r>
          </w:p>
          <w:p w:rsidR="00D0354D" w:rsidRPr="00EC6DBD" w:rsidRDefault="00D0354D" w:rsidP="00EC6DBD">
            <w:pPr>
              <w:pStyle w:val="NoSpacing"/>
              <w:jc w:val="both"/>
              <w:rPr>
                <w:rFonts w:ascii="Arial" w:hAnsi="Arial" w:cs="Arial"/>
                <w:sz w:val="16"/>
                <w:szCs w:val="16"/>
              </w:rPr>
            </w:pPr>
            <w:r w:rsidRPr="00EC6DBD">
              <w:rPr>
                <w:rFonts w:ascii="Arial" w:hAnsi="Arial" w:cs="Arial"/>
                <w:sz w:val="16"/>
                <w:szCs w:val="16"/>
              </w:rPr>
              <w:t>El siglo XX:</w:t>
            </w:r>
          </w:p>
          <w:p w:rsidR="00D0354D" w:rsidRPr="00EC6DBD" w:rsidRDefault="00D0354D" w:rsidP="003E647C">
            <w:pPr>
              <w:pStyle w:val="NoSpacing"/>
              <w:numPr>
                <w:ilvl w:val="0"/>
                <w:numId w:val="20"/>
              </w:numPr>
              <w:jc w:val="both"/>
              <w:rPr>
                <w:rFonts w:ascii="Arial" w:hAnsi="Arial" w:cs="Arial"/>
                <w:sz w:val="16"/>
                <w:szCs w:val="16"/>
              </w:rPr>
            </w:pPr>
            <w:r w:rsidRPr="00EC6DBD">
              <w:rPr>
                <w:rFonts w:ascii="Arial" w:hAnsi="Arial" w:cs="Arial"/>
                <w:sz w:val="16"/>
                <w:szCs w:val="16"/>
              </w:rPr>
              <w:t xml:space="preserve">Ser y verdad como poesía: </w:t>
            </w:r>
            <w:r w:rsidRPr="00EC6DBD">
              <w:rPr>
                <w:rFonts w:ascii="Arial" w:hAnsi="Arial" w:cs="Arial"/>
                <w:i/>
                <w:sz w:val="16"/>
                <w:szCs w:val="16"/>
              </w:rPr>
              <w:t>El origen de la obra de arte</w:t>
            </w:r>
            <w:r w:rsidRPr="00EC6DBD">
              <w:rPr>
                <w:rFonts w:ascii="Arial" w:hAnsi="Arial" w:cs="Arial"/>
                <w:sz w:val="16"/>
                <w:szCs w:val="16"/>
              </w:rPr>
              <w:t xml:space="preserve"> de Heidegger.</w:t>
            </w:r>
          </w:p>
          <w:p w:rsidR="00D0354D" w:rsidRPr="00EC6DBD" w:rsidRDefault="00D0354D" w:rsidP="003E647C">
            <w:pPr>
              <w:pStyle w:val="NoSpacing"/>
              <w:numPr>
                <w:ilvl w:val="0"/>
                <w:numId w:val="20"/>
              </w:numPr>
              <w:jc w:val="both"/>
              <w:rPr>
                <w:rFonts w:ascii="Arial" w:hAnsi="Arial" w:cs="Arial"/>
                <w:sz w:val="16"/>
                <w:szCs w:val="16"/>
              </w:rPr>
            </w:pPr>
            <w:r w:rsidRPr="00EC6DBD">
              <w:rPr>
                <w:rFonts w:ascii="Arial" w:hAnsi="Arial" w:cs="Arial"/>
                <w:sz w:val="16"/>
                <w:szCs w:val="16"/>
              </w:rPr>
              <w:t>Benjamin: la obra de arte y su reproductibilidad técnica.</w:t>
            </w:r>
          </w:p>
          <w:p w:rsidR="00D0354D" w:rsidRPr="00EC6DBD" w:rsidRDefault="00D0354D" w:rsidP="003E647C">
            <w:pPr>
              <w:pStyle w:val="NoSpacing"/>
              <w:numPr>
                <w:ilvl w:val="0"/>
                <w:numId w:val="20"/>
              </w:numPr>
              <w:jc w:val="both"/>
              <w:rPr>
                <w:rFonts w:ascii="Arial" w:hAnsi="Arial" w:cs="Arial"/>
                <w:sz w:val="16"/>
                <w:szCs w:val="16"/>
              </w:rPr>
            </w:pPr>
            <w:r w:rsidRPr="00EC6DBD">
              <w:rPr>
                <w:rFonts w:ascii="Arial" w:hAnsi="Arial" w:cs="Arial"/>
                <w:sz w:val="16"/>
                <w:szCs w:val="16"/>
              </w:rPr>
              <w:t>Adorno y Horkheimer: Industria cultural y cultura de masas.</w:t>
            </w:r>
          </w:p>
          <w:p w:rsidR="00D0354D" w:rsidRDefault="00D0354D" w:rsidP="003E647C">
            <w:pPr>
              <w:pStyle w:val="NoSpacing"/>
              <w:numPr>
                <w:ilvl w:val="0"/>
                <w:numId w:val="20"/>
              </w:numPr>
              <w:jc w:val="both"/>
              <w:rPr>
                <w:rFonts w:ascii="Arial" w:hAnsi="Arial" w:cs="Arial"/>
                <w:sz w:val="16"/>
                <w:szCs w:val="16"/>
              </w:rPr>
            </w:pPr>
            <w:r w:rsidRPr="00EC6DBD">
              <w:rPr>
                <w:rFonts w:ascii="Arial" w:hAnsi="Arial" w:cs="Arial"/>
                <w:sz w:val="16"/>
                <w:szCs w:val="16"/>
              </w:rPr>
              <w:t xml:space="preserve">Debord: </w:t>
            </w:r>
            <w:r w:rsidRPr="00EC6DBD">
              <w:rPr>
                <w:rFonts w:ascii="Arial" w:hAnsi="Arial" w:cs="Arial"/>
                <w:i/>
                <w:sz w:val="16"/>
                <w:szCs w:val="16"/>
              </w:rPr>
              <w:t>La sociedad del espectáculo</w:t>
            </w:r>
            <w:r w:rsidRPr="00EC6DBD">
              <w:rPr>
                <w:rFonts w:ascii="Arial" w:hAnsi="Arial" w:cs="Arial"/>
                <w:sz w:val="16"/>
                <w:szCs w:val="16"/>
              </w:rPr>
              <w:t xml:space="preserve">. </w:t>
            </w:r>
          </w:p>
          <w:p w:rsidR="00D0354D" w:rsidRPr="003E647C" w:rsidRDefault="00D0354D" w:rsidP="003E647C">
            <w:pPr>
              <w:pStyle w:val="NoSpacing"/>
              <w:numPr>
                <w:ilvl w:val="0"/>
                <w:numId w:val="20"/>
              </w:numPr>
              <w:jc w:val="both"/>
              <w:rPr>
                <w:rFonts w:ascii="Arial" w:hAnsi="Arial" w:cs="Arial"/>
                <w:sz w:val="16"/>
                <w:szCs w:val="16"/>
              </w:rPr>
            </w:pPr>
            <w:r w:rsidRPr="003E647C">
              <w:rPr>
                <w:rFonts w:ascii="Arial" w:hAnsi="Arial" w:cs="Arial"/>
                <w:sz w:val="16"/>
                <w:szCs w:val="16"/>
              </w:rPr>
              <w:t>Redefiniciones del arte en la filosofía analítica: de Nelson Goodman a Arthur Danto.</w:t>
            </w:r>
          </w:p>
        </w:tc>
      </w:tr>
    </w:tbl>
    <w:p w:rsidR="00D0354D" w:rsidRPr="004E4FF2" w:rsidRDefault="00D0354D" w:rsidP="000450A2">
      <w:pPr>
        <w:suppressAutoHyphens w:val="0"/>
        <w:spacing w:before="20" w:after="20"/>
        <w:ind w:left="57"/>
        <w:contextualSpacing/>
        <w:jc w:val="both"/>
      </w:pPr>
    </w:p>
    <w:p w:rsidR="00D0354D" w:rsidRPr="004E4FF2" w:rsidRDefault="00D0354D" w:rsidP="000450A2">
      <w:pPr>
        <w:suppressAutoHyphens w:val="0"/>
        <w:spacing w:before="20" w:after="20"/>
        <w:ind w:left="57"/>
        <w:contextualSpacing/>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Default="00D0354D" w:rsidP="000450A2">
      <w:pPr>
        <w:suppressAutoHyphens w:val="0"/>
        <w:spacing w:before="20" w:after="20"/>
        <w:ind w:left="57"/>
        <w:jc w:val="both"/>
      </w:pPr>
    </w:p>
    <w:p w:rsidR="00D0354D" w:rsidRPr="004E4FF2" w:rsidRDefault="00D0354D" w:rsidP="000450A2">
      <w:pPr>
        <w:suppressAutoHyphens w:val="0"/>
        <w:spacing w:before="20" w:after="20"/>
        <w:ind w:left="57"/>
        <w:jc w:val="both"/>
      </w:pPr>
    </w:p>
    <w:p w:rsidR="00D0354D" w:rsidRDefault="00D0354D" w:rsidP="000450A2">
      <w:pPr>
        <w:spacing w:before="20" w:after="20"/>
        <w:ind w:left="57"/>
        <w:jc w:val="both"/>
      </w:pPr>
    </w:p>
    <w:p w:rsidR="00D0354D" w:rsidRPr="004E4FF2" w:rsidRDefault="00D0354D" w:rsidP="000450A2">
      <w:pPr>
        <w:spacing w:before="20" w:after="20"/>
        <w:ind w:left="57"/>
        <w:jc w:val="both"/>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020"/>
        <w:gridCol w:w="1620"/>
      </w:tblGrid>
      <w:tr w:rsidR="00D0354D" w:rsidRPr="004E4FF2" w:rsidTr="00E37563">
        <w:trPr>
          <w:trHeight w:val="616"/>
        </w:trPr>
        <w:tc>
          <w:tcPr>
            <w:tcW w:w="13068" w:type="dxa"/>
            <w:gridSpan w:val="3"/>
            <w:vAlign w:val="center"/>
          </w:tcPr>
          <w:p w:rsidR="00D0354D" w:rsidRPr="004E4FF2" w:rsidRDefault="00D0354D" w:rsidP="00120F3B">
            <w:pPr>
              <w:spacing w:before="20" w:after="20"/>
              <w:ind w:left="57"/>
              <w:jc w:val="center"/>
              <w:rPr>
                <w:rFonts w:ascii="Arial" w:hAnsi="Arial"/>
                <w:b/>
                <w:sz w:val="16"/>
                <w:szCs w:val="16"/>
              </w:rPr>
            </w:pPr>
            <w:r>
              <w:rPr>
                <w:noProof/>
                <w:lang w:eastAsia="es-ES"/>
              </w:rPr>
              <w:pict>
                <v:shape id="_x0000_s1042" type="#_x0000_t202" style="position:absolute;left:0;text-align:left;margin-left:-12.8pt;margin-top:-69.5pt;width:147.25pt;height:61.05pt;z-index:251674624;mso-wrap-style:none" stroked="f">
                  <v:textbox style="mso-next-textbox:#_x0000_s1042">
                    <w:txbxContent>
                      <w:p w:rsidR="00D0354D" w:rsidRDefault="00D0354D" w:rsidP="00CF335E">
                        <w:r>
                          <w:rPr>
                            <w:noProof/>
                          </w:rPr>
                          <w:pict>
                            <v:shape id="_x0000_i1062" type="#_x0000_t75" alt="EDUCACION PANTONE" style="width:131.25pt;height:46.5pt;visibility:visible">
                              <v:imagedata r:id="rId7" o:title=""/>
                            </v:shape>
                          </w:pict>
                        </w:r>
                      </w:p>
                    </w:txbxContent>
                  </v:textbox>
                </v:shape>
              </w:pict>
            </w: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48"/>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5: </w:t>
            </w:r>
            <w:r w:rsidRPr="004E4FF2">
              <w:rPr>
                <w:rFonts w:ascii="Arial" w:hAnsi="Arial" w:cs="Arial"/>
                <w:sz w:val="16"/>
                <w:szCs w:val="16"/>
              </w:rPr>
              <w:t>La Filosofía contemporánea</w:t>
            </w:r>
          </w:p>
        </w:tc>
      </w:tr>
      <w:tr w:rsidR="00D0354D" w:rsidRPr="004E4FF2" w:rsidTr="005C4EB1">
        <w:tc>
          <w:tcPr>
            <w:tcW w:w="4428"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CRITERIOS DE EVALUACIÓN</w:t>
            </w:r>
          </w:p>
        </w:tc>
        <w:tc>
          <w:tcPr>
            <w:tcW w:w="1620" w:type="dxa"/>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COMPETENCIAS CLAVE</w:t>
            </w:r>
          </w:p>
        </w:tc>
        <w:tc>
          <w:tcPr>
            <w:tcW w:w="8640" w:type="dxa"/>
            <w:gridSpan w:val="2"/>
            <w:vAlign w:val="center"/>
          </w:tcPr>
          <w:p w:rsidR="00D0354D" w:rsidRPr="004E4FF2" w:rsidRDefault="00D0354D" w:rsidP="00113F8D">
            <w:pPr>
              <w:spacing w:before="20" w:after="20"/>
              <w:ind w:left="57"/>
              <w:jc w:val="center"/>
              <w:rPr>
                <w:rFonts w:ascii="Arial" w:hAnsi="Arial"/>
                <w:b/>
                <w:sz w:val="16"/>
                <w:szCs w:val="16"/>
              </w:rPr>
            </w:pPr>
            <w:r w:rsidRPr="004E4FF2">
              <w:rPr>
                <w:rFonts w:ascii="Arial" w:hAnsi="Arial"/>
                <w:b/>
                <w:sz w:val="16"/>
                <w:szCs w:val="16"/>
              </w:rPr>
              <w:t>ESTÁNDARES DE APRENDIZAJE EVALUABLES</w:t>
            </w:r>
          </w:p>
        </w:tc>
      </w:tr>
      <w:tr w:rsidR="00D0354D" w:rsidRPr="004E4FF2" w:rsidTr="007C3E13">
        <w:trPr>
          <w:trHeight w:val="235"/>
        </w:trPr>
        <w:tc>
          <w:tcPr>
            <w:tcW w:w="4428" w:type="dxa"/>
            <w:vMerge w:val="restart"/>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r w:rsidRPr="004E4FF2">
              <w:rPr>
                <w:rFonts w:ascii="Arial" w:hAnsi="Arial"/>
                <w:sz w:val="16"/>
                <w:szCs w:val="16"/>
              </w:rPr>
              <w:t>Crit.HFI.5.</w:t>
            </w:r>
            <w:r w:rsidRPr="004E4FF2">
              <w:rPr>
                <w:rFonts w:ascii="Arial" w:hAnsi="Arial" w:cs="Arial"/>
                <w:sz w:val="16"/>
                <w:szCs w:val="16"/>
              </w:rPr>
              <w:t>1. Entender el materialismo histórico de Marx, analizando la teoría del cambio social, la alienación y la crítica a las ideologías, relacionándolo con el idealismo de Hegel y con Feuerbach, e identificando la influencia de Marx en el desarrollo de las ideas y los cambios sociales de la Edad Contemporánea y valorando críticamente su discurso.</w:t>
            </w: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CSC-CAA-CIEE-CCL-CCEC</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 xml:space="preserve">Est.HFI.5.1.1. Identifica sintéticamente los rasgos característicos de las principales corrientes filosóficas del siglo XIX. </w:t>
            </w:r>
          </w:p>
        </w:tc>
      </w:tr>
      <w:tr w:rsidR="00D0354D" w:rsidRPr="004E4FF2" w:rsidTr="005C4EB1">
        <w:trPr>
          <w:trHeight w:val="235"/>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Est.HFI.5.1.2. Identifica conceptos de Marx, como dialéctica, materialismo histórico, praxis, alienación, infraestructura, superestructura, fuerzas productivas, medios de producción, lucha de clases, trabajo, plusvalía y humanismo, entre otros, utilizándolos con rigor.</w:t>
            </w:r>
          </w:p>
        </w:tc>
      </w:tr>
      <w:tr w:rsidR="00D0354D" w:rsidRPr="004E4FF2" w:rsidTr="005C4EB1">
        <w:trPr>
          <w:trHeight w:val="662"/>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Est.HFI.5.1.3. Conoce y explica con claridad, tanto en el lenguaje oral como en el escrito, las teorías fundamentales de la filosofía de Marx, examinando el materialismo histórico la crítica al idealismo, a la alienación a la ideología y su visión humanista del individuo.</w:t>
            </w:r>
          </w:p>
        </w:tc>
      </w:tr>
      <w:tr w:rsidR="00D0354D" w:rsidRPr="004E4FF2" w:rsidTr="005C4EB1">
        <w:trPr>
          <w:trHeight w:val="529"/>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Est.HFI.5.1.4. Identifica los problemas de la Filosofía Contemporánea relacionándolas con las soluciones aportadas por Marx.</w:t>
            </w:r>
          </w:p>
        </w:tc>
      </w:tr>
      <w:tr w:rsidR="00D0354D" w:rsidRPr="004E4FF2" w:rsidTr="005C4EB1">
        <w:trPr>
          <w:trHeight w:val="1138"/>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Est.HFI.5.1.5. Valora el esfuerzo de la filosofía de Marx por contribuir al desarrollo de las ideas y a los cambios sociales de la Edad Contemporánea, juzgando positivamente la defensa de la igualdad social.</w:t>
            </w:r>
          </w:p>
          <w:p w:rsidR="00D0354D" w:rsidRPr="00FE4EEA" w:rsidRDefault="00D0354D" w:rsidP="00FE4EEA">
            <w:pPr>
              <w:rPr>
                <w:rFonts w:ascii="Arial" w:hAnsi="Arial" w:cs="Arial"/>
                <w:sz w:val="16"/>
                <w:szCs w:val="16"/>
              </w:rPr>
            </w:pPr>
          </w:p>
        </w:tc>
      </w:tr>
    </w:tbl>
    <w:p w:rsidR="00D0354D" w:rsidRPr="004E4FF2" w:rsidRDefault="00D0354D" w:rsidP="000450A2">
      <w:pPr>
        <w:spacing w:before="20" w:after="20"/>
        <w:ind w:left="57"/>
        <w:jc w:val="both"/>
      </w:pPr>
      <w:r w:rsidRPr="004E4FF2">
        <w:br w:type="page"/>
      </w:r>
      <w:r>
        <w:rPr>
          <w:noProof/>
          <w:lang w:eastAsia="es-ES"/>
        </w:rPr>
        <w:pict>
          <v:shape id="_x0000_s1043" type="#_x0000_t202" style="position:absolute;left:0;text-align:left;margin-left:-12.8pt;margin-top:-69pt;width:147.25pt;height:61.05pt;z-index:251675648;mso-wrap-style:none" stroked="f">
            <v:textbox style="mso-next-textbox:#_x0000_s1043">
              <w:txbxContent>
                <w:p w:rsidR="00D0354D" w:rsidRDefault="00D0354D" w:rsidP="00CF335E">
                  <w:r>
                    <w:rPr>
                      <w:noProof/>
                    </w:rPr>
                    <w:pict>
                      <v:shape id="_x0000_i1064"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7020"/>
        <w:gridCol w:w="1620"/>
      </w:tblGrid>
      <w:tr w:rsidR="00D0354D" w:rsidRPr="004E4FF2" w:rsidTr="00E37563">
        <w:trPr>
          <w:trHeight w:val="616"/>
        </w:trPr>
        <w:tc>
          <w:tcPr>
            <w:tcW w:w="13068" w:type="dxa"/>
            <w:gridSpan w:val="3"/>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tc>
        <w:tc>
          <w:tcPr>
            <w:tcW w:w="1620" w:type="dxa"/>
            <w:vAlign w:val="center"/>
          </w:tcPr>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E37563">
        <w:trPr>
          <w:trHeight w:val="348"/>
        </w:trPr>
        <w:tc>
          <w:tcPr>
            <w:tcW w:w="14688" w:type="dxa"/>
            <w:gridSpan w:val="4"/>
          </w:tcPr>
          <w:p w:rsidR="00D0354D" w:rsidRPr="004E4FF2" w:rsidRDefault="00D0354D" w:rsidP="000450A2">
            <w:pPr>
              <w:spacing w:before="20" w:after="20"/>
              <w:ind w:left="57"/>
              <w:jc w:val="both"/>
              <w:rPr>
                <w:rFonts w:ascii="Arial" w:hAnsi="Arial"/>
                <w:b/>
                <w:sz w:val="16"/>
                <w:szCs w:val="16"/>
              </w:rPr>
            </w:pPr>
            <w:r w:rsidRPr="004E4FF2">
              <w:rPr>
                <w:rFonts w:ascii="Arial" w:hAnsi="Arial"/>
                <w:b/>
                <w:sz w:val="16"/>
                <w:szCs w:val="16"/>
              </w:rPr>
              <w:t xml:space="preserve">BLOQUE 5: </w:t>
            </w:r>
            <w:r w:rsidRPr="004E4FF2">
              <w:rPr>
                <w:rFonts w:ascii="Arial" w:hAnsi="Arial" w:cs="Arial"/>
                <w:sz w:val="16"/>
                <w:szCs w:val="16"/>
              </w:rPr>
              <w:t>La Filosofía contemporánea</w:t>
            </w:r>
          </w:p>
        </w:tc>
      </w:tr>
      <w:tr w:rsidR="00D0354D" w:rsidRPr="004E4FF2" w:rsidTr="005C4EB1">
        <w:trPr>
          <w:trHeight w:val="713"/>
        </w:trPr>
        <w:tc>
          <w:tcPr>
            <w:tcW w:w="4428" w:type="dxa"/>
            <w:vMerge w:val="restart"/>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r w:rsidRPr="004E4FF2">
              <w:rPr>
                <w:rFonts w:ascii="Arial" w:hAnsi="Arial"/>
                <w:sz w:val="16"/>
                <w:szCs w:val="16"/>
              </w:rPr>
              <w:t>Crit.HFI.5.</w:t>
            </w:r>
            <w:r w:rsidRPr="004E4FF2">
              <w:rPr>
                <w:rFonts w:ascii="Arial" w:hAnsi="Arial" w:cs="Arial"/>
                <w:sz w:val="16"/>
                <w:szCs w:val="16"/>
              </w:rPr>
              <w:t>2. Comprender el vitalismo de Nietzsche, analizando la crítica a la metafísica, a la moral, a la ciencia y al lenguaje y entendiendo la afirmación del Superhombre como resultado de la inversión de valores y la voluntad de poder, relacionándolo con el vitalismo de Schopenhauer, valorando su influencia en el desarrollo de las ideas y los cambios sociales contemporáneos y enjuiciando críticamente su discurso.</w:t>
            </w: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rPr>
            </w:pPr>
            <w:r w:rsidRPr="004E4FF2">
              <w:rPr>
                <w:rFonts w:ascii="Arial" w:hAnsi="Arial"/>
                <w:sz w:val="16"/>
                <w:szCs w:val="16"/>
              </w:rPr>
              <w:t>CCL-CSC-CAA-CCEC</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 xml:space="preserve">Est.HFI.5.2.1. Define conceptos de Nietzsche, como crítica, tragedia, intuición, metáfora, convención, perspectiva, genealogía, transvaloración, nihilismo, superhombre, voluntad de poder y eterno retorno, entre otros, aplicándolos con rigor, y relaciona algunos de ellos con la filosofía de Schopenhauer. </w:t>
            </w:r>
          </w:p>
        </w:tc>
      </w:tr>
      <w:tr w:rsidR="00D0354D" w:rsidRPr="004E4FF2" w:rsidTr="005C4EB1">
        <w:trPr>
          <w:trHeight w:val="1109"/>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FE4EEA" w:rsidRDefault="00D0354D" w:rsidP="00FE4EEA">
            <w:pPr>
              <w:spacing w:before="20" w:after="20"/>
              <w:ind w:left="57"/>
              <w:contextualSpacing/>
              <w:jc w:val="both"/>
              <w:rPr>
                <w:rFonts w:ascii="Arial" w:hAnsi="Arial" w:cs="Arial"/>
                <w:sz w:val="16"/>
                <w:szCs w:val="16"/>
              </w:rPr>
            </w:pPr>
            <w:r w:rsidRPr="004E4FF2">
              <w:rPr>
                <w:rFonts w:ascii="Arial" w:hAnsi="Arial" w:cs="Arial"/>
                <w:sz w:val="16"/>
                <w:szCs w:val="16"/>
              </w:rPr>
              <w:t>Est.HFI.5.2.2. Entiende y explica con claridad, tanto en el lenguaje oral como en el escrito, las teorías fundamentales de la filosofía de Nietzsche, considerando la crítica a la metafísica, la moral, la ciencia, la verdad como metáfora y la afirmación del superhombre como resultado de la inversión de valores y la voluntad de poder, comparándolas con las teorías de la Filosofía Antigua, Medieval, Moderna y Contemporánea.</w:t>
            </w:r>
          </w:p>
        </w:tc>
      </w:tr>
      <w:tr w:rsidR="00D0354D" w:rsidRPr="004E4FF2" w:rsidTr="005C4EB1">
        <w:trPr>
          <w:trHeight w:val="678"/>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Est.HFI.5.2.3. Estima el esfuerzo de la filosofía de Nietzsche por contribuir al desarrollo de las ideas y a los cambios sociales de la Edad Contemporánea, valorando positivamente la defensa de la verdad y la libertad.</w:t>
            </w:r>
          </w:p>
        </w:tc>
      </w:tr>
      <w:tr w:rsidR="00D0354D" w:rsidRPr="004E4FF2" w:rsidTr="005C4EB1">
        <w:trPr>
          <w:trHeight w:val="713"/>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Est.HFI.5.1.4. Identifica sintéticamente los rasgos característicos de las principales corrientes filosóficas del siglo XIX y del siglo XX, y las relaciones entre ellas.</w:t>
            </w:r>
          </w:p>
        </w:tc>
      </w:tr>
      <w:tr w:rsidR="00D0354D" w:rsidRPr="004E4FF2" w:rsidTr="005C4EB1">
        <w:trPr>
          <w:trHeight w:val="943"/>
        </w:trPr>
        <w:tc>
          <w:tcPr>
            <w:tcW w:w="4428" w:type="dxa"/>
            <w:vMerge w:val="restart"/>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r w:rsidRPr="004E4FF2">
              <w:rPr>
                <w:rFonts w:ascii="Arial" w:hAnsi="Arial"/>
                <w:sz w:val="16"/>
                <w:szCs w:val="16"/>
              </w:rPr>
              <w:t>Crit.HFI.5.</w:t>
            </w:r>
            <w:r w:rsidRPr="004E4FF2">
              <w:rPr>
                <w:rFonts w:ascii="Arial" w:hAnsi="Arial" w:cs="Arial"/>
                <w:sz w:val="16"/>
                <w:szCs w:val="16"/>
              </w:rPr>
              <w:t>3. Entender el raciovitalismo de Ortega y Gasset, analizando la evolución de su pensamiento a través del objetivismo, el perspectivismo y el Raciovitalismo, comprendiendo el sentido orteguiano de conceptos como, filosofía, vida, verdad, mundo, razón vital o la razón histórica, relacionándolo con figuras tanto de la Filosofía Española, véase Unamuno, como del pensamiento europeo, valorando las influencias que recibe y la repercusión de su pensamiento en el desarrollo de las ideas y la regeneración social, cultural y política de España y de Aragón.</w:t>
            </w:r>
          </w:p>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val="restart"/>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CCL-CSC-CCE-CIEE</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Est.HFI.5.3.1. Utiliza conceptos aplicándolos con rigor como objetivismo, ciencia, europeización, Filosofía, mundo, circunstancia, perspectiva, razón vital, Raciovitalismo, vida, categoría, libertad, idea, creencia, historia, razón histórica, generación, hombre-masa y hombre selecto, entre otros.</w:t>
            </w:r>
          </w:p>
        </w:tc>
      </w:tr>
      <w:tr w:rsidR="00D0354D" w:rsidRPr="004E4FF2" w:rsidTr="005C4EB1">
        <w:trPr>
          <w:trHeight w:val="949"/>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Est.HFI.5.3.2. Comprende y explica con claridad, tanto en el lenguaje oral como en el escrito, las teorías fundamentales de la filosofía y del análisis social de Ortega y Gasset, relacionándolas con posturas filosóficas como el realismo, el racionalismo, el vitalismo o el existencialismo, entre otras.</w:t>
            </w:r>
          </w:p>
        </w:tc>
      </w:tr>
      <w:tr w:rsidR="00D0354D" w:rsidRPr="004E4FF2" w:rsidTr="005C4EB1">
        <w:trPr>
          <w:trHeight w:val="637"/>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Est.HFI.5.3.3. Respeta el esfuerzo de la filosofía de Ortega y Gasset por contribuir al desarrollo de las ideas y a los cambios sociales y culturales de la Edad Contemporánea española, valorando positivamente su compromiso con la defensa de la cultura y la democracia.</w:t>
            </w:r>
          </w:p>
        </w:tc>
      </w:tr>
      <w:tr w:rsidR="00D0354D" w:rsidRPr="004E4FF2" w:rsidTr="005C4EB1">
        <w:trPr>
          <w:trHeight w:val="637"/>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Est.HFI.5.3.4. Conoce y contextualiza el concepto de Regeneracionismo, así como la influencia en el cambio social de las ideas de Joaquín Costa en España y especialmente en Aragón.</w:t>
            </w:r>
          </w:p>
        </w:tc>
      </w:tr>
      <w:tr w:rsidR="00D0354D" w:rsidRPr="004E4FF2" w:rsidTr="005C4EB1">
        <w:trPr>
          <w:trHeight w:val="637"/>
        </w:trPr>
        <w:tc>
          <w:tcPr>
            <w:tcW w:w="4428" w:type="dxa"/>
            <w:vMerge/>
          </w:tcPr>
          <w:p w:rsidR="00D0354D" w:rsidRPr="004E4FF2" w:rsidRDefault="00D0354D" w:rsidP="000450A2">
            <w:pPr>
              <w:tabs>
                <w:tab w:val="num" w:pos="403"/>
                <w:tab w:val="center" w:pos="4252"/>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jc w:val="both"/>
              <w:rPr>
                <w:rFonts w:ascii="Arial" w:hAnsi="Arial" w:cs="Arial"/>
                <w:sz w:val="16"/>
                <w:szCs w:val="16"/>
              </w:rPr>
            </w:pPr>
            <w:r w:rsidRPr="004E4FF2">
              <w:rPr>
                <w:rFonts w:ascii="Arial" w:hAnsi="Arial" w:cs="Arial"/>
                <w:sz w:val="16"/>
                <w:szCs w:val="16"/>
              </w:rPr>
              <w:t>Est.HFI.5.3.5.Conoce la aportación de las filósofas al pensamiento del siglo XX, y reconoce a María Zambrano como muestra de la potencialidad de la mujer en la sociedad y en la cultura española del primer cuarto del siglo XX, a través del desarrollo de proyectos de la Institución Libre de Enseñanza.</w:t>
            </w:r>
          </w:p>
        </w:tc>
      </w:tr>
    </w:tbl>
    <w:p w:rsidR="00D0354D" w:rsidRPr="004E4FF2" w:rsidRDefault="00D0354D" w:rsidP="000450A2">
      <w:pPr>
        <w:spacing w:before="20" w:after="20"/>
        <w:ind w:left="57"/>
        <w:jc w:val="both"/>
      </w:pPr>
      <w:r w:rsidRPr="004E4FF2">
        <w:br w:type="page"/>
      </w:r>
      <w:r>
        <w:rPr>
          <w:noProof/>
          <w:lang w:eastAsia="es-ES"/>
        </w:rPr>
        <w:pict>
          <v:shape id="_x0000_s1044" type="#_x0000_t202" style="position:absolute;left:0;text-align:left;margin-left:-12.8pt;margin-top:-69pt;width:147.25pt;height:61.05pt;z-index:251676672;mso-wrap-style:none" stroked="f">
            <v:textbox style="mso-next-textbox:#_x0000_s1044">
              <w:txbxContent>
                <w:p w:rsidR="00D0354D" w:rsidRDefault="00D0354D" w:rsidP="00CF335E">
                  <w:r>
                    <w:rPr>
                      <w:noProof/>
                    </w:rPr>
                    <w:pict>
                      <v:shape id="_x0000_i1066" type="#_x0000_t75" alt="EDUCACION PANTONE" style="width:131.25pt;height:46.5pt;visibility:visible">
                        <v:imagedata r:id="rId7" o:title=""/>
                      </v:shape>
                    </w:pict>
                  </w:r>
                </w:p>
              </w:txbxContent>
            </v:textbox>
          </v:shape>
        </w:pic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620"/>
        <w:gridCol w:w="6960"/>
        <w:gridCol w:w="1680"/>
      </w:tblGrid>
      <w:tr w:rsidR="00D0354D" w:rsidRPr="004E4FF2" w:rsidTr="00B91427">
        <w:trPr>
          <w:trHeight w:val="547"/>
        </w:trPr>
        <w:tc>
          <w:tcPr>
            <w:tcW w:w="13008" w:type="dxa"/>
            <w:gridSpan w:val="3"/>
          </w:tcPr>
          <w:p w:rsidR="00D0354D" w:rsidRPr="004E4FF2" w:rsidRDefault="00D0354D" w:rsidP="000450A2">
            <w:pPr>
              <w:spacing w:before="20" w:after="20"/>
              <w:ind w:left="57"/>
              <w:jc w:val="both"/>
              <w:rPr>
                <w:rFonts w:ascii="Arial" w:hAnsi="Arial"/>
                <w:b/>
                <w:sz w:val="16"/>
                <w:szCs w:val="16"/>
              </w:rPr>
            </w:pPr>
          </w:p>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HISTORIA DE LA FILOSOFÍA</w:t>
            </w:r>
          </w:p>
          <w:p w:rsidR="00D0354D" w:rsidRPr="004E4FF2" w:rsidRDefault="00D0354D" w:rsidP="000450A2">
            <w:pPr>
              <w:spacing w:before="20" w:after="20"/>
              <w:ind w:left="57"/>
              <w:jc w:val="both"/>
              <w:rPr>
                <w:rFonts w:ascii="Arial" w:hAnsi="Arial"/>
                <w:b/>
                <w:sz w:val="16"/>
                <w:szCs w:val="16"/>
              </w:rPr>
            </w:pPr>
          </w:p>
        </w:tc>
        <w:tc>
          <w:tcPr>
            <w:tcW w:w="1680" w:type="dxa"/>
          </w:tcPr>
          <w:p w:rsidR="00D0354D" w:rsidRPr="004E4FF2" w:rsidRDefault="00D0354D" w:rsidP="000450A2">
            <w:pPr>
              <w:spacing w:before="20" w:after="20"/>
              <w:ind w:left="57"/>
              <w:jc w:val="both"/>
              <w:rPr>
                <w:rFonts w:ascii="Arial" w:hAnsi="Arial"/>
                <w:b/>
                <w:sz w:val="16"/>
                <w:szCs w:val="16"/>
              </w:rPr>
            </w:pPr>
          </w:p>
          <w:p w:rsidR="00D0354D" w:rsidRPr="004E4FF2" w:rsidRDefault="00D0354D" w:rsidP="00120F3B">
            <w:pPr>
              <w:spacing w:before="20" w:after="20"/>
              <w:ind w:left="57"/>
              <w:jc w:val="center"/>
              <w:rPr>
                <w:rFonts w:ascii="Arial" w:hAnsi="Arial"/>
                <w:b/>
                <w:sz w:val="16"/>
                <w:szCs w:val="16"/>
              </w:rPr>
            </w:pPr>
            <w:r w:rsidRPr="004E4FF2">
              <w:rPr>
                <w:rFonts w:ascii="Arial" w:hAnsi="Arial"/>
                <w:b/>
                <w:sz w:val="16"/>
                <w:szCs w:val="16"/>
              </w:rPr>
              <w:t>Curso: 2º</w:t>
            </w:r>
          </w:p>
        </w:tc>
      </w:tr>
      <w:tr w:rsidR="00D0354D" w:rsidRPr="004E4FF2" w:rsidTr="00B91427">
        <w:trPr>
          <w:trHeight w:val="547"/>
        </w:trPr>
        <w:tc>
          <w:tcPr>
            <w:tcW w:w="13008" w:type="dxa"/>
            <w:gridSpan w:val="3"/>
          </w:tcPr>
          <w:p w:rsidR="00D0354D" w:rsidRPr="004E4FF2" w:rsidRDefault="00D0354D" w:rsidP="000450A2">
            <w:pPr>
              <w:spacing w:before="20" w:after="20"/>
              <w:ind w:left="57"/>
              <w:jc w:val="both"/>
              <w:rPr>
                <w:rFonts w:ascii="Arial" w:hAnsi="Arial" w:cs="Arial"/>
                <w:sz w:val="16"/>
                <w:szCs w:val="16"/>
              </w:rPr>
            </w:pPr>
            <w:r w:rsidRPr="004E4FF2">
              <w:rPr>
                <w:rFonts w:ascii="Arial" w:hAnsi="Arial"/>
                <w:b/>
                <w:sz w:val="16"/>
                <w:szCs w:val="16"/>
              </w:rPr>
              <w:t xml:space="preserve">BLOQUE 5: </w:t>
            </w:r>
            <w:r w:rsidRPr="004E4FF2">
              <w:rPr>
                <w:rFonts w:ascii="Arial" w:hAnsi="Arial" w:cs="Arial"/>
                <w:sz w:val="16"/>
                <w:szCs w:val="16"/>
              </w:rPr>
              <w:t>La Filosofía contemporánea</w:t>
            </w:r>
          </w:p>
          <w:p w:rsidR="00D0354D" w:rsidRPr="004E4FF2" w:rsidRDefault="00D0354D" w:rsidP="000450A2">
            <w:pPr>
              <w:spacing w:before="20" w:after="20"/>
              <w:ind w:left="57"/>
              <w:jc w:val="both"/>
              <w:rPr>
                <w:rFonts w:ascii="Arial" w:hAnsi="Arial"/>
                <w:b/>
                <w:sz w:val="16"/>
                <w:szCs w:val="16"/>
              </w:rPr>
            </w:pPr>
          </w:p>
        </w:tc>
        <w:tc>
          <w:tcPr>
            <w:tcW w:w="1680" w:type="dxa"/>
          </w:tcPr>
          <w:p w:rsidR="00D0354D" w:rsidRPr="004E4FF2" w:rsidRDefault="00D0354D" w:rsidP="000450A2">
            <w:pPr>
              <w:spacing w:before="20" w:after="20"/>
              <w:ind w:left="57"/>
              <w:jc w:val="both"/>
              <w:rPr>
                <w:rFonts w:ascii="Arial" w:hAnsi="Arial"/>
                <w:b/>
                <w:sz w:val="16"/>
                <w:szCs w:val="16"/>
              </w:rPr>
            </w:pPr>
          </w:p>
        </w:tc>
      </w:tr>
      <w:tr w:rsidR="00D0354D" w:rsidRPr="004E4FF2" w:rsidTr="005C4EB1">
        <w:trPr>
          <w:trHeight w:val="844"/>
        </w:trPr>
        <w:tc>
          <w:tcPr>
            <w:tcW w:w="4428" w:type="dxa"/>
            <w:vMerge w:val="restart"/>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sz w:val="16"/>
                <w:szCs w:val="16"/>
              </w:rPr>
              <w:t>Crit.HFI.5.</w:t>
            </w:r>
            <w:r w:rsidRPr="004E4FF2">
              <w:rPr>
                <w:rFonts w:ascii="Arial" w:hAnsi="Arial" w:cs="Arial"/>
                <w:sz w:val="16"/>
                <w:szCs w:val="16"/>
              </w:rPr>
              <w:t>4. Conoce las tesis fundamentales de la crítica de la Escuela de Frankfurt, analizando la racionalidad dialógica de Habermas, analizando los intereses del conocimiento y la acción comunicativa y las teorías fundamentales de la postmodernidad, analizando la deconstrucción de la modernidad, desde la multiplicidad de la sociedad de la comunicación, relacionándolo con la filosofía crítica de la Escuela de Frankfurt, valorando su influencia en el desarrollo de las ideas y los cambios socioculturales de la Edad Contemporánea y enjuiciando críticamente su discurso.</w:t>
            </w:r>
          </w:p>
        </w:tc>
        <w:tc>
          <w:tcPr>
            <w:tcW w:w="1620" w:type="dxa"/>
            <w:vMerge w:val="restart"/>
            <w:vAlign w:val="center"/>
          </w:tcPr>
          <w:p w:rsidR="00D0354D" w:rsidRPr="004E4FF2" w:rsidRDefault="00D0354D" w:rsidP="00113F8D">
            <w:pPr>
              <w:spacing w:before="20" w:after="20"/>
              <w:ind w:left="57"/>
              <w:jc w:val="center"/>
              <w:rPr>
                <w:rFonts w:ascii="Arial" w:hAnsi="Arial"/>
                <w:sz w:val="16"/>
                <w:szCs w:val="16"/>
                <w:lang w:val="en-GB"/>
              </w:rPr>
            </w:pPr>
            <w:r w:rsidRPr="004E4FF2">
              <w:rPr>
                <w:rFonts w:ascii="Arial" w:hAnsi="Arial"/>
                <w:sz w:val="16"/>
                <w:szCs w:val="16"/>
                <w:lang w:val="en-GB"/>
              </w:rPr>
              <w:t>CCL-CSC-CCEC-CIEE</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Est.HFI.5.4.1. Identifica conceptos de Habermas, como conocimiento, interés, consenso, verdad, enunciado, comunicación, desigualdad o mundo de la vida y conceptos de la filosofía postmoderna, como deconstrucción, diferencia, cultura, texto, arte y comunicación, entre otros, aplicándolos con rigor.</w:t>
            </w:r>
          </w:p>
        </w:tc>
      </w:tr>
      <w:tr w:rsidR="00D0354D" w:rsidRPr="004E4FF2" w:rsidTr="005C4EB1">
        <w:trPr>
          <w:trHeight w:val="860"/>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Est.HFI.5.4.2. Entiende y explica con claridad, tanto en el lenguaje oral como en el escrito, las teorías de la filosofía de la filosofía de la filosofía de Habermas, distinguiendo los intereses del conocimiento y la teoría de la acción comunicativa y las teorías fundamentales de la postmodernidad, considerando la deconstrucción de la modernidad, desde la multiplicidad de la sociedad de la comunicación.</w:t>
            </w:r>
          </w:p>
        </w:tc>
      </w:tr>
      <w:tr w:rsidR="00D0354D" w:rsidRPr="004E4FF2" w:rsidTr="005C4EB1">
        <w:trPr>
          <w:trHeight w:val="529"/>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Est.HFI.5.4.3. Identifica y reflexiona sobre las respuestas de la filosofía crítica de la Escuela de Frankfurt, identificando los problemas de la Filosofía Contemporánea.</w:t>
            </w:r>
          </w:p>
        </w:tc>
      </w:tr>
      <w:tr w:rsidR="00D0354D" w:rsidRPr="004E4FF2" w:rsidTr="005C4EB1">
        <w:trPr>
          <w:trHeight w:val="960"/>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p>
        </w:tc>
        <w:tc>
          <w:tcPr>
            <w:tcW w:w="1620" w:type="dxa"/>
            <w:vMerge/>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Est.HFI.5.4.4. Estima el esfuerzo de la filosofía de Habermas y del pensamiento postmoderno por contribuir al desarrollo de las ideas y a los cambios sociales de la Edad Contemporánea, valorando positivamente su esfuerzo en la defensa del diálogo racional y el respeto a la diferencia.</w:t>
            </w:r>
          </w:p>
        </w:tc>
      </w:tr>
      <w:tr w:rsidR="00D0354D" w:rsidRPr="004E4FF2" w:rsidTr="005C4EB1">
        <w:trPr>
          <w:trHeight w:val="886"/>
        </w:trPr>
        <w:tc>
          <w:tcPr>
            <w:tcW w:w="4428" w:type="dxa"/>
            <w:vMerge w:val="restart"/>
          </w:tcPr>
          <w:p w:rsidR="00D0354D" w:rsidRPr="004E4FF2" w:rsidRDefault="00D0354D" w:rsidP="000450A2">
            <w:pPr>
              <w:tabs>
                <w:tab w:val="num" w:pos="403"/>
                <w:tab w:val="right" w:pos="8504"/>
              </w:tabs>
              <w:spacing w:before="20" w:after="20"/>
              <w:ind w:left="57"/>
              <w:contextualSpacing/>
              <w:jc w:val="both"/>
              <w:rPr>
                <w:rFonts w:ascii="Arial" w:hAnsi="Arial" w:cs="Arial"/>
                <w:sz w:val="16"/>
                <w:szCs w:val="16"/>
              </w:rPr>
            </w:pPr>
            <w:r w:rsidRPr="004E4FF2">
              <w:rPr>
                <w:rFonts w:ascii="Arial" w:hAnsi="Arial"/>
                <w:sz w:val="16"/>
                <w:szCs w:val="16"/>
              </w:rPr>
              <w:t>Crit.HFI.5.</w:t>
            </w:r>
            <w:r w:rsidRPr="004E4FF2">
              <w:rPr>
                <w:rFonts w:ascii="Arial" w:hAnsi="Arial" w:cs="Arial"/>
                <w:sz w:val="16"/>
                <w:szCs w:val="16"/>
              </w:rPr>
              <w:t>5. Conocer las tesis más definitorias del pensamiento posmoderno, la crítica a la razón ilustrada, a la idea de progreso, el pensamiento totalizador, la trivialización de la existencia, el crepúsculo del deber o la pérdida del sujeto frente a la cultura de masas, entre otras, identificando las tesis fundamentales de Vattimo, Lyotard y Baudrillard, y valorando críticamente su repercusión en el pensamiento filosófico a partir de finales del s. XX.</w:t>
            </w:r>
          </w:p>
        </w:tc>
        <w:tc>
          <w:tcPr>
            <w:tcW w:w="1620" w:type="dxa"/>
            <w:vMerge w:val="restart"/>
            <w:tcBorders>
              <w:top w:val="nil"/>
            </w:tcBorders>
            <w:vAlign w:val="center"/>
          </w:tcPr>
          <w:p w:rsidR="00D0354D" w:rsidRPr="004E4FF2" w:rsidRDefault="00D0354D" w:rsidP="000450A2">
            <w:pPr>
              <w:spacing w:before="20" w:after="20"/>
              <w:ind w:left="57"/>
              <w:jc w:val="both"/>
              <w:rPr>
                <w:rFonts w:ascii="Arial" w:hAnsi="Arial"/>
                <w:sz w:val="16"/>
                <w:szCs w:val="16"/>
              </w:rPr>
            </w:pPr>
            <w:r w:rsidRPr="004E4FF2">
              <w:rPr>
                <w:rFonts w:ascii="Arial" w:hAnsi="Arial"/>
                <w:sz w:val="16"/>
                <w:szCs w:val="16"/>
              </w:rPr>
              <w:t>CCL-CMCT-CIEE</w:t>
            </w: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 xml:space="preserve">Est.HFI.5.5.1. </w:t>
            </w:r>
            <w:r w:rsidRPr="004E4FF2">
              <w:rPr>
                <w:rFonts w:ascii="Arial" w:hAnsi="Arial" w:cs="Arial"/>
                <w:color w:val="000000"/>
                <w:sz w:val="16"/>
                <w:szCs w:val="16"/>
              </w:rPr>
              <w:t>Conoce las tesis características del pensamiento posmoderno como la crítica a la razón ilustrada, a la idea de progreso, el pensamiento totalizador, la trivialización de la existencia, el crepúsculo del deber o la pérdida del sujeto frente a la cultura de masas, entre otras.</w:t>
            </w:r>
          </w:p>
          <w:p w:rsidR="00D0354D" w:rsidRPr="004E4FF2" w:rsidRDefault="00D0354D" w:rsidP="000450A2">
            <w:pPr>
              <w:spacing w:before="20" w:after="20"/>
              <w:ind w:left="57"/>
              <w:contextualSpacing/>
              <w:jc w:val="both"/>
              <w:rPr>
                <w:rFonts w:ascii="Arial" w:hAnsi="Arial" w:cs="Arial"/>
                <w:sz w:val="16"/>
                <w:szCs w:val="16"/>
              </w:rPr>
            </w:pPr>
          </w:p>
        </w:tc>
      </w:tr>
      <w:tr w:rsidR="00D0354D" w:rsidRPr="004E4FF2" w:rsidTr="007C3E13">
        <w:trPr>
          <w:trHeight w:val="283"/>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sz w:val="16"/>
                <w:szCs w:val="16"/>
              </w:rPr>
            </w:pPr>
            <w:r w:rsidRPr="004E4FF2">
              <w:rPr>
                <w:rFonts w:ascii="Arial" w:hAnsi="Arial" w:cs="Arial"/>
                <w:sz w:val="16"/>
                <w:szCs w:val="16"/>
              </w:rPr>
              <w:t xml:space="preserve">Est.HFI. </w:t>
            </w:r>
            <w:r w:rsidRPr="004E4FF2">
              <w:rPr>
                <w:rFonts w:ascii="Arial" w:hAnsi="Arial" w:cs="Arial"/>
                <w:color w:val="000000"/>
                <w:sz w:val="16"/>
                <w:szCs w:val="16"/>
              </w:rPr>
              <w:t xml:space="preserve">5.5.2. </w:t>
            </w:r>
            <w:r w:rsidRPr="004E4FF2">
              <w:rPr>
                <w:rFonts w:ascii="Arial" w:hAnsi="Arial" w:cs="Arial"/>
                <w:sz w:val="16"/>
                <w:szCs w:val="16"/>
              </w:rPr>
              <w:t>Explica y argumenta sobre las principales tesis de filósofos postmodernos como Vattimo, Lyotard,  Baudrillard y Foucault reflexionando sobre su vigencia actual.</w:t>
            </w:r>
          </w:p>
          <w:p w:rsidR="00D0354D" w:rsidRPr="004E4FF2" w:rsidRDefault="00D0354D" w:rsidP="000450A2">
            <w:pPr>
              <w:spacing w:before="20" w:after="20"/>
              <w:ind w:left="57"/>
              <w:contextualSpacing/>
              <w:jc w:val="both"/>
              <w:rPr>
                <w:rFonts w:ascii="Arial" w:hAnsi="Arial" w:cs="Arial"/>
                <w:sz w:val="16"/>
                <w:szCs w:val="16"/>
              </w:rPr>
            </w:pPr>
          </w:p>
        </w:tc>
      </w:tr>
      <w:tr w:rsidR="00D0354D" w:rsidRPr="004E4FF2" w:rsidTr="00E81968">
        <w:trPr>
          <w:trHeight w:val="142"/>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color w:val="000000"/>
                <w:sz w:val="16"/>
                <w:szCs w:val="16"/>
              </w:rPr>
            </w:pPr>
            <w:r w:rsidRPr="004E4FF2">
              <w:rPr>
                <w:rFonts w:ascii="Arial" w:hAnsi="Arial" w:cs="Arial"/>
                <w:sz w:val="16"/>
                <w:szCs w:val="16"/>
              </w:rPr>
              <w:t xml:space="preserve">Est.HFI. </w:t>
            </w:r>
            <w:r w:rsidRPr="004E4FF2">
              <w:rPr>
                <w:rFonts w:ascii="Arial" w:hAnsi="Arial" w:cs="Arial"/>
                <w:color w:val="000000"/>
                <w:sz w:val="16"/>
                <w:szCs w:val="16"/>
              </w:rPr>
              <w:t>5.5.2. Conoce las principales aportaciones de Foucault al debate filosófico contemporáneo.</w:t>
            </w:r>
          </w:p>
          <w:p w:rsidR="00D0354D" w:rsidRPr="004E4FF2" w:rsidRDefault="00D0354D" w:rsidP="000450A2">
            <w:pPr>
              <w:spacing w:before="20" w:after="20"/>
              <w:ind w:left="57"/>
              <w:contextualSpacing/>
              <w:jc w:val="both"/>
              <w:rPr>
                <w:rFonts w:ascii="Arial" w:hAnsi="Arial" w:cs="Arial"/>
                <w:sz w:val="16"/>
                <w:szCs w:val="16"/>
              </w:rPr>
            </w:pPr>
          </w:p>
        </w:tc>
      </w:tr>
      <w:tr w:rsidR="00D0354D" w:rsidRPr="00774ADD" w:rsidTr="005C4EB1">
        <w:trPr>
          <w:trHeight w:val="141"/>
        </w:trPr>
        <w:tc>
          <w:tcPr>
            <w:tcW w:w="4428" w:type="dxa"/>
            <w:vMerge/>
          </w:tcPr>
          <w:p w:rsidR="00D0354D" w:rsidRPr="004E4FF2" w:rsidRDefault="00D0354D" w:rsidP="000450A2">
            <w:pPr>
              <w:tabs>
                <w:tab w:val="num" w:pos="403"/>
                <w:tab w:val="right" w:pos="8504"/>
              </w:tabs>
              <w:spacing w:before="20" w:after="20"/>
              <w:ind w:left="57"/>
              <w:contextualSpacing/>
              <w:jc w:val="both"/>
              <w:rPr>
                <w:rFonts w:ascii="Arial" w:hAnsi="Arial"/>
                <w:sz w:val="16"/>
                <w:szCs w:val="16"/>
              </w:rPr>
            </w:pPr>
          </w:p>
        </w:tc>
        <w:tc>
          <w:tcPr>
            <w:tcW w:w="1620" w:type="dxa"/>
            <w:vMerge/>
            <w:vAlign w:val="center"/>
          </w:tcPr>
          <w:p w:rsidR="00D0354D" w:rsidRPr="004E4FF2" w:rsidRDefault="00D0354D" w:rsidP="000450A2">
            <w:pPr>
              <w:spacing w:before="20" w:after="20"/>
              <w:ind w:left="57"/>
              <w:jc w:val="both"/>
              <w:rPr>
                <w:rFonts w:ascii="Arial" w:hAnsi="Arial"/>
                <w:sz w:val="16"/>
                <w:szCs w:val="16"/>
              </w:rPr>
            </w:pPr>
          </w:p>
        </w:tc>
        <w:tc>
          <w:tcPr>
            <w:tcW w:w="8640" w:type="dxa"/>
            <w:gridSpan w:val="2"/>
          </w:tcPr>
          <w:p w:rsidR="00D0354D" w:rsidRPr="004E4FF2" w:rsidRDefault="00D0354D" w:rsidP="000450A2">
            <w:pPr>
              <w:spacing w:before="20" w:after="20"/>
              <w:ind w:left="57"/>
              <w:contextualSpacing/>
              <w:jc w:val="both"/>
              <w:rPr>
                <w:rFonts w:ascii="Arial" w:hAnsi="Arial" w:cs="Arial"/>
                <w:color w:val="000000"/>
                <w:sz w:val="16"/>
                <w:szCs w:val="16"/>
              </w:rPr>
            </w:pPr>
            <w:r w:rsidRPr="004E4FF2">
              <w:rPr>
                <w:rFonts w:ascii="Arial" w:hAnsi="Arial" w:cs="Arial"/>
                <w:sz w:val="16"/>
                <w:szCs w:val="16"/>
              </w:rPr>
              <w:t xml:space="preserve">Est.HFI. </w:t>
            </w:r>
            <w:r w:rsidRPr="004E4FF2">
              <w:rPr>
                <w:rFonts w:ascii="Arial" w:hAnsi="Arial" w:cs="Arial"/>
                <w:color w:val="000000"/>
                <w:sz w:val="16"/>
                <w:szCs w:val="16"/>
              </w:rPr>
              <w:t>5.5.3.</w:t>
            </w:r>
            <w:r w:rsidRPr="004E4FF2">
              <w:rPr>
                <w:rFonts w:ascii="Arial" w:hAnsi="Arial" w:cs="Arial"/>
                <w:sz w:val="16"/>
                <w:szCs w:val="16"/>
              </w:rPr>
              <w:t xml:space="preserve"> Conoce las principales teorías estéticas de la Edad contemporánea, las aplica correctamente para comprender el arte de ese periodo, y comprende su importancia como instrumento para la reflexión crítica sobre la sociedad actual.</w:t>
            </w:r>
            <w:r w:rsidRPr="004E4FF2">
              <w:rPr>
                <w:rFonts w:ascii="Arial" w:hAnsi="Arial" w:cs="Arial"/>
                <w:color w:val="000000"/>
                <w:sz w:val="16"/>
                <w:szCs w:val="16"/>
              </w:rPr>
              <w:t xml:space="preserve"> </w:t>
            </w:r>
          </w:p>
          <w:p w:rsidR="00D0354D" w:rsidRPr="004E4FF2" w:rsidRDefault="00D0354D" w:rsidP="000450A2">
            <w:pPr>
              <w:spacing w:before="20" w:after="20"/>
              <w:ind w:left="57"/>
              <w:contextualSpacing/>
              <w:jc w:val="both"/>
              <w:rPr>
                <w:rFonts w:ascii="Arial" w:hAnsi="Arial" w:cs="Arial"/>
                <w:sz w:val="16"/>
                <w:szCs w:val="16"/>
              </w:rPr>
            </w:pPr>
          </w:p>
        </w:tc>
      </w:tr>
    </w:tbl>
    <w:p w:rsidR="00D0354D" w:rsidRPr="000450A2" w:rsidRDefault="00D0354D" w:rsidP="000450A2">
      <w:pPr>
        <w:spacing w:before="20" w:after="20"/>
        <w:ind w:left="57"/>
        <w:jc w:val="both"/>
        <w:rPr>
          <w:rFonts w:ascii="Arial" w:hAnsi="Arial" w:cs="Arial"/>
          <w:b/>
          <w:sz w:val="20"/>
          <w:szCs w:val="20"/>
        </w:rPr>
      </w:pPr>
    </w:p>
    <w:p w:rsidR="00D0354D" w:rsidRPr="000450A2" w:rsidRDefault="00D0354D" w:rsidP="000450A2">
      <w:pPr>
        <w:spacing w:before="20" w:after="20"/>
        <w:ind w:left="57"/>
        <w:jc w:val="both"/>
        <w:rPr>
          <w:rFonts w:ascii="Arial" w:hAnsi="Arial" w:cs="Arial"/>
          <w:b/>
          <w:sz w:val="20"/>
          <w:szCs w:val="20"/>
        </w:rPr>
      </w:pPr>
    </w:p>
    <w:sectPr w:rsidR="00D0354D" w:rsidRPr="000450A2" w:rsidSect="00CC3C34">
      <w:headerReference w:type="even" r:id="rId14"/>
      <w:headerReference w:type="default" r:id="rId15"/>
      <w:footerReference w:type="default" r:id="rId16"/>
      <w:headerReference w:type="first" r:id="rId17"/>
      <w:pgSz w:w="16840" w:h="11900" w:orient="landscape"/>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54D" w:rsidRDefault="00D0354D">
      <w:r>
        <w:separator/>
      </w:r>
    </w:p>
  </w:endnote>
  <w:endnote w:type="continuationSeparator" w:id="0">
    <w:p w:rsidR="00D0354D" w:rsidRDefault="00D035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Futura Std Light">
    <w:altName w:val="Futura Std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DJEIJB+Arial">
    <w:altName w:val="DJEIJB+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Pr="00CE3C5C" w:rsidRDefault="00D0354D" w:rsidP="00E37563">
    <w:pPr>
      <w:autoSpaceDE w:val="0"/>
      <w:autoSpaceDN w:val="0"/>
      <w:adjustRightInd w:val="0"/>
      <w:rPr>
        <w:rFonts w:ascii="Arial" w:hAnsi="Arial" w:cs="Arial"/>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54D" w:rsidRDefault="00D0354D">
      <w:r>
        <w:separator/>
      </w:r>
    </w:p>
  </w:footnote>
  <w:footnote w:type="continuationSeparator" w:id="0">
    <w:p w:rsidR="00D0354D" w:rsidRDefault="00D03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Head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96pt;height:37.5pt;visibility:visible">
          <v:imagedata r:id="rId1" o:title=""/>
        </v:shape>
      </w:pict>
    </w:r>
  </w:p>
  <w:p w:rsidR="00D0354D" w:rsidRDefault="00D035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Head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i1034" type="#_x0000_t75" style="width:96pt;height:37.5pt;visibility:visible">
          <v:imagedata r:id="rId1" o:title=""/>
        </v:shape>
      </w:pict>
    </w:r>
  </w:p>
  <w:p w:rsidR="00D0354D" w:rsidRDefault="00D0354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54D" w:rsidRDefault="00D035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pStyle w:val="Heading3"/>
      <w:lvlText w:val="-"/>
      <w:lvlJc w:val="left"/>
      <w:pPr>
        <w:tabs>
          <w:tab w:val="num" w:pos="0"/>
        </w:tabs>
        <w:ind w:left="720" w:hanging="360"/>
      </w:pPr>
      <w:rPr>
        <w:rFonts w:ascii="Calibri" w:hAnsi="Calibri" w:hint="default"/>
        <w:sz w:val="16"/>
      </w:rPr>
    </w:lvl>
  </w:abstractNum>
  <w:abstractNum w:abstractNumId="1">
    <w:nsid w:val="00000003"/>
    <w:multiLevelType w:val="multilevel"/>
    <w:tmpl w:val="00000003"/>
    <w:name w:val="WW8Num10"/>
    <w:lvl w:ilvl="0">
      <w:start w:val="1"/>
      <w:numFmt w:val="bullet"/>
      <w:lvlText w:val=""/>
      <w:lvlJc w:val="left"/>
      <w:pPr>
        <w:tabs>
          <w:tab w:val="num" w:pos="720"/>
        </w:tabs>
        <w:ind w:left="720" w:hanging="360"/>
      </w:pPr>
      <w:rPr>
        <w:rFonts w:ascii="Symbol" w:hAnsi="Symbol" w:hint="default"/>
        <w:sz w:val="16"/>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2F173F6"/>
    <w:multiLevelType w:val="hybridMultilevel"/>
    <w:tmpl w:val="28C09C44"/>
    <w:lvl w:ilvl="0" w:tplc="D898ECA6">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137" w:hanging="360"/>
      </w:pPr>
      <w:rPr>
        <w:rFonts w:ascii="Courier New" w:hAnsi="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3">
    <w:nsid w:val="07D80FF2"/>
    <w:multiLevelType w:val="hybridMultilevel"/>
    <w:tmpl w:val="720EE180"/>
    <w:lvl w:ilvl="0" w:tplc="4442F7C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AA14305"/>
    <w:multiLevelType w:val="hybridMultilevel"/>
    <w:tmpl w:val="C9F070D8"/>
    <w:lvl w:ilvl="0" w:tplc="D898ECA6">
      <w:numFmt w:val="bullet"/>
      <w:lvlText w:val="-"/>
      <w:lvlJc w:val="left"/>
      <w:pPr>
        <w:ind w:left="114" w:hanging="360"/>
      </w:pPr>
      <w:rPr>
        <w:rFonts w:ascii="Arial" w:eastAsia="Times New Roman" w:hAnsi="Arial" w:hint="default"/>
      </w:rPr>
    </w:lvl>
    <w:lvl w:ilvl="1" w:tplc="0C0A0003" w:tentative="1">
      <w:start w:val="1"/>
      <w:numFmt w:val="bullet"/>
      <w:lvlText w:val="o"/>
      <w:lvlJc w:val="left"/>
      <w:pPr>
        <w:ind w:left="1137" w:hanging="360"/>
      </w:pPr>
      <w:rPr>
        <w:rFonts w:ascii="Courier New" w:hAnsi="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5">
    <w:nsid w:val="2125505A"/>
    <w:multiLevelType w:val="hybridMultilevel"/>
    <w:tmpl w:val="1CB80386"/>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137" w:hanging="360"/>
      </w:pPr>
      <w:rPr>
        <w:rFonts w:ascii="Courier New" w:hAnsi="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6">
    <w:nsid w:val="2AA36FA7"/>
    <w:multiLevelType w:val="hybridMultilevel"/>
    <w:tmpl w:val="5C34A8D2"/>
    <w:lvl w:ilvl="0" w:tplc="4442F7C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B31318B"/>
    <w:multiLevelType w:val="hybridMultilevel"/>
    <w:tmpl w:val="0A38871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31D32346"/>
    <w:multiLevelType w:val="hybridMultilevel"/>
    <w:tmpl w:val="E9BA1AA8"/>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1B3F58"/>
    <w:multiLevelType w:val="hybridMultilevel"/>
    <w:tmpl w:val="BB9E34E6"/>
    <w:lvl w:ilvl="0" w:tplc="4442F7C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60D58E2"/>
    <w:multiLevelType w:val="hybridMultilevel"/>
    <w:tmpl w:val="2E6C703A"/>
    <w:lvl w:ilvl="0" w:tplc="4442F7C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D2D3295"/>
    <w:multiLevelType w:val="hybridMultilevel"/>
    <w:tmpl w:val="88268236"/>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DA0066"/>
    <w:multiLevelType w:val="hybridMultilevel"/>
    <w:tmpl w:val="F954C78C"/>
    <w:lvl w:ilvl="0" w:tplc="F314E948">
      <w:start w:val="1"/>
      <w:numFmt w:val="upperLetter"/>
      <w:lvlText w:val="%1."/>
      <w:lvlJc w:val="left"/>
      <w:pPr>
        <w:ind w:left="1776" w:hanging="360"/>
      </w:pPr>
      <w:rPr>
        <w:rFonts w:cs="Times New Roman" w:hint="default"/>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abstractNum w:abstractNumId="13">
    <w:nsid w:val="42C2485D"/>
    <w:multiLevelType w:val="hybridMultilevel"/>
    <w:tmpl w:val="755CBBF6"/>
    <w:lvl w:ilvl="0" w:tplc="470E5176">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F675EC"/>
    <w:multiLevelType w:val="hybridMultilevel"/>
    <w:tmpl w:val="55BA177A"/>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67548E8"/>
    <w:multiLevelType w:val="hybridMultilevel"/>
    <w:tmpl w:val="4EEC3B70"/>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A6D6FAC"/>
    <w:multiLevelType w:val="hybridMultilevel"/>
    <w:tmpl w:val="BD8079A0"/>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CDB34D6"/>
    <w:multiLevelType w:val="hybridMultilevel"/>
    <w:tmpl w:val="D650420A"/>
    <w:lvl w:ilvl="0" w:tplc="E252E30C">
      <w:numFmt w:val="bullet"/>
      <w:lvlText w:val="-"/>
      <w:lvlJc w:val="left"/>
      <w:pPr>
        <w:ind w:left="57" w:hanging="360"/>
      </w:pPr>
      <w:rPr>
        <w:rFonts w:ascii="Arial" w:eastAsia="Times New Roman" w:hAnsi="Arial" w:hint="default"/>
      </w:rPr>
    </w:lvl>
    <w:lvl w:ilvl="1" w:tplc="0C0A0003" w:tentative="1">
      <w:start w:val="1"/>
      <w:numFmt w:val="bullet"/>
      <w:lvlText w:val="o"/>
      <w:lvlJc w:val="left"/>
      <w:pPr>
        <w:ind w:left="777" w:hanging="360"/>
      </w:pPr>
      <w:rPr>
        <w:rFonts w:ascii="Courier New" w:hAnsi="Courier New" w:hint="default"/>
      </w:rPr>
    </w:lvl>
    <w:lvl w:ilvl="2" w:tplc="0C0A0005" w:tentative="1">
      <w:start w:val="1"/>
      <w:numFmt w:val="bullet"/>
      <w:lvlText w:val=""/>
      <w:lvlJc w:val="left"/>
      <w:pPr>
        <w:ind w:left="1497" w:hanging="360"/>
      </w:pPr>
      <w:rPr>
        <w:rFonts w:ascii="Wingdings" w:hAnsi="Wingdings" w:hint="default"/>
      </w:rPr>
    </w:lvl>
    <w:lvl w:ilvl="3" w:tplc="0C0A0001" w:tentative="1">
      <w:start w:val="1"/>
      <w:numFmt w:val="bullet"/>
      <w:lvlText w:val=""/>
      <w:lvlJc w:val="left"/>
      <w:pPr>
        <w:ind w:left="2217" w:hanging="360"/>
      </w:pPr>
      <w:rPr>
        <w:rFonts w:ascii="Symbol" w:hAnsi="Symbol" w:hint="default"/>
      </w:rPr>
    </w:lvl>
    <w:lvl w:ilvl="4" w:tplc="0C0A0003" w:tentative="1">
      <w:start w:val="1"/>
      <w:numFmt w:val="bullet"/>
      <w:lvlText w:val="o"/>
      <w:lvlJc w:val="left"/>
      <w:pPr>
        <w:ind w:left="2937" w:hanging="360"/>
      </w:pPr>
      <w:rPr>
        <w:rFonts w:ascii="Courier New" w:hAnsi="Courier New" w:hint="default"/>
      </w:rPr>
    </w:lvl>
    <w:lvl w:ilvl="5" w:tplc="0C0A0005" w:tentative="1">
      <w:start w:val="1"/>
      <w:numFmt w:val="bullet"/>
      <w:lvlText w:val=""/>
      <w:lvlJc w:val="left"/>
      <w:pPr>
        <w:ind w:left="3657" w:hanging="360"/>
      </w:pPr>
      <w:rPr>
        <w:rFonts w:ascii="Wingdings" w:hAnsi="Wingdings" w:hint="default"/>
      </w:rPr>
    </w:lvl>
    <w:lvl w:ilvl="6" w:tplc="0C0A0001" w:tentative="1">
      <w:start w:val="1"/>
      <w:numFmt w:val="bullet"/>
      <w:lvlText w:val=""/>
      <w:lvlJc w:val="left"/>
      <w:pPr>
        <w:ind w:left="4377" w:hanging="360"/>
      </w:pPr>
      <w:rPr>
        <w:rFonts w:ascii="Symbol" w:hAnsi="Symbol" w:hint="default"/>
      </w:rPr>
    </w:lvl>
    <w:lvl w:ilvl="7" w:tplc="0C0A0003" w:tentative="1">
      <w:start w:val="1"/>
      <w:numFmt w:val="bullet"/>
      <w:lvlText w:val="o"/>
      <w:lvlJc w:val="left"/>
      <w:pPr>
        <w:ind w:left="5097" w:hanging="360"/>
      </w:pPr>
      <w:rPr>
        <w:rFonts w:ascii="Courier New" w:hAnsi="Courier New" w:hint="default"/>
      </w:rPr>
    </w:lvl>
    <w:lvl w:ilvl="8" w:tplc="0C0A0005" w:tentative="1">
      <w:start w:val="1"/>
      <w:numFmt w:val="bullet"/>
      <w:lvlText w:val=""/>
      <w:lvlJc w:val="left"/>
      <w:pPr>
        <w:ind w:left="5817" w:hanging="360"/>
      </w:pPr>
      <w:rPr>
        <w:rFonts w:ascii="Wingdings" w:hAnsi="Wingdings" w:hint="default"/>
      </w:rPr>
    </w:lvl>
  </w:abstractNum>
  <w:abstractNum w:abstractNumId="18">
    <w:nsid w:val="50EE0BE4"/>
    <w:multiLevelType w:val="hybridMultilevel"/>
    <w:tmpl w:val="B2BC87EC"/>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0717812"/>
    <w:multiLevelType w:val="hybridMultilevel"/>
    <w:tmpl w:val="2B049FD2"/>
    <w:lvl w:ilvl="0" w:tplc="8BEC415A">
      <w:numFmt w:val="bullet"/>
      <w:lvlText w:val="-"/>
      <w:lvlJc w:val="left"/>
      <w:pPr>
        <w:ind w:left="417"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1F87793"/>
    <w:multiLevelType w:val="hybridMultilevel"/>
    <w:tmpl w:val="07546D38"/>
    <w:lvl w:ilvl="0" w:tplc="4442F7C0">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12"/>
  </w:num>
  <w:num w:numId="6">
    <w:abstractNumId w:val="11"/>
  </w:num>
  <w:num w:numId="7">
    <w:abstractNumId w:val="8"/>
  </w:num>
  <w:num w:numId="8">
    <w:abstractNumId w:val="4"/>
  </w:num>
  <w:num w:numId="9">
    <w:abstractNumId w:val="17"/>
  </w:num>
  <w:num w:numId="10">
    <w:abstractNumId w:val="13"/>
  </w:num>
  <w:num w:numId="11">
    <w:abstractNumId w:val="3"/>
  </w:num>
  <w:num w:numId="12">
    <w:abstractNumId w:val="10"/>
  </w:num>
  <w:num w:numId="13">
    <w:abstractNumId w:val="9"/>
  </w:num>
  <w:num w:numId="14">
    <w:abstractNumId w:val="20"/>
  </w:num>
  <w:num w:numId="15">
    <w:abstractNumId w:val="6"/>
  </w:num>
  <w:num w:numId="16">
    <w:abstractNumId w:val="18"/>
  </w:num>
  <w:num w:numId="17">
    <w:abstractNumId w:val="16"/>
  </w:num>
  <w:num w:numId="18">
    <w:abstractNumId w:val="15"/>
  </w:num>
  <w:num w:numId="19">
    <w:abstractNumId w:val="14"/>
  </w:num>
  <w:num w:numId="20">
    <w:abstractNumId w:val="1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528"/>
    <w:rsid w:val="000110C3"/>
    <w:rsid w:val="00014DA6"/>
    <w:rsid w:val="0004082A"/>
    <w:rsid w:val="00041401"/>
    <w:rsid w:val="000450A2"/>
    <w:rsid w:val="00054268"/>
    <w:rsid w:val="0005674C"/>
    <w:rsid w:val="00057EAD"/>
    <w:rsid w:val="000603E0"/>
    <w:rsid w:val="00061775"/>
    <w:rsid w:val="0009028C"/>
    <w:rsid w:val="000C3F04"/>
    <w:rsid w:val="000F0555"/>
    <w:rsid w:val="0011393D"/>
    <w:rsid w:val="00113F8D"/>
    <w:rsid w:val="001170F1"/>
    <w:rsid w:val="00120F3B"/>
    <w:rsid w:val="00122F10"/>
    <w:rsid w:val="00123CB9"/>
    <w:rsid w:val="00126FE9"/>
    <w:rsid w:val="00145D56"/>
    <w:rsid w:val="00153142"/>
    <w:rsid w:val="00155BC3"/>
    <w:rsid w:val="001613CC"/>
    <w:rsid w:val="001708E7"/>
    <w:rsid w:val="00172AC8"/>
    <w:rsid w:val="0017660F"/>
    <w:rsid w:val="00180D78"/>
    <w:rsid w:val="001854BD"/>
    <w:rsid w:val="001A4A2C"/>
    <w:rsid w:val="001A63C7"/>
    <w:rsid w:val="001B0A53"/>
    <w:rsid w:val="001B66EE"/>
    <w:rsid w:val="001E0A4E"/>
    <w:rsid w:val="002050C8"/>
    <w:rsid w:val="00211CA0"/>
    <w:rsid w:val="00213CB5"/>
    <w:rsid w:val="00217736"/>
    <w:rsid w:val="002230CF"/>
    <w:rsid w:val="00254577"/>
    <w:rsid w:val="00282650"/>
    <w:rsid w:val="00285135"/>
    <w:rsid w:val="00285450"/>
    <w:rsid w:val="0029469B"/>
    <w:rsid w:val="002A55C3"/>
    <w:rsid w:val="002C30F7"/>
    <w:rsid w:val="002C5B9B"/>
    <w:rsid w:val="002C6A00"/>
    <w:rsid w:val="002D5DC9"/>
    <w:rsid w:val="002E144C"/>
    <w:rsid w:val="002E5487"/>
    <w:rsid w:val="002F45B7"/>
    <w:rsid w:val="00307528"/>
    <w:rsid w:val="00316E3E"/>
    <w:rsid w:val="0032179A"/>
    <w:rsid w:val="00324FC3"/>
    <w:rsid w:val="003265E5"/>
    <w:rsid w:val="003279CE"/>
    <w:rsid w:val="00336054"/>
    <w:rsid w:val="003863A5"/>
    <w:rsid w:val="003A16B8"/>
    <w:rsid w:val="003C5389"/>
    <w:rsid w:val="003E09B2"/>
    <w:rsid w:val="003E647C"/>
    <w:rsid w:val="003F6933"/>
    <w:rsid w:val="0040380D"/>
    <w:rsid w:val="004056EB"/>
    <w:rsid w:val="004070F2"/>
    <w:rsid w:val="004178C3"/>
    <w:rsid w:val="00420D9A"/>
    <w:rsid w:val="00424B8D"/>
    <w:rsid w:val="00441A83"/>
    <w:rsid w:val="00443C4C"/>
    <w:rsid w:val="004450DD"/>
    <w:rsid w:val="00454EEB"/>
    <w:rsid w:val="00463E93"/>
    <w:rsid w:val="00470938"/>
    <w:rsid w:val="004953E0"/>
    <w:rsid w:val="004A6F48"/>
    <w:rsid w:val="004B509E"/>
    <w:rsid w:val="004C0D1D"/>
    <w:rsid w:val="004D0D49"/>
    <w:rsid w:val="004D42B4"/>
    <w:rsid w:val="004E4FF2"/>
    <w:rsid w:val="004F029D"/>
    <w:rsid w:val="00502F74"/>
    <w:rsid w:val="00504100"/>
    <w:rsid w:val="00515841"/>
    <w:rsid w:val="0052404E"/>
    <w:rsid w:val="00540C7E"/>
    <w:rsid w:val="00543D18"/>
    <w:rsid w:val="0054458C"/>
    <w:rsid w:val="005626D7"/>
    <w:rsid w:val="00566606"/>
    <w:rsid w:val="00570040"/>
    <w:rsid w:val="00597DE9"/>
    <w:rsid w:val="005A70AF"/>
    <w:rsid w:val="005B0635"/>
    <w:rsid w:val="005B0660"/>
    <w:rsid w:val="005B1D4C"/>
    <w:rsid w:val="005B3C80"/>
    <w:rsid w:val="005B515D"/>
    <w:rsid w:val="005C1248"/>
    <w:rsid w:val="005C4EB1"/>
    <w:rsid w:val="005D0C89"/>
    <w:rsid w:val="005E6BB7"/>
    <w:rsid w:val="005E79D0"/>
    <w:rsid w:val="006009BF"/>
    <w:rsid w:val="00610DBC"/>
    <w:rsid w:val="00614430"/>
    <w:rsid w:val="00631768"/>
    <w:rsid w:val="00645868"/>
    <w:rsid w:val="00661EC5"/>
    <w:rsid w:val="00662C67"/>
    <w:rsid w:val="006631F7"/>
    <w:rsid w:val="00677C2A"/>
    <w:rsid w:val="006956A7"/>
    <w:rsid w:val="006A0ECD"/>
    <w:rsid w:val="006E25D6"/>
    <w:rsid w:val="006F01B5"/>
    <w:rsid w:val="007103EA"/>
    <w:rsid w:val="00711AED"/>
    <w:rsid w:val="00727E3B"/>
    <w:rsid w:val="007405DB"/>
    <w:rsid w:val="00745679"/>
    <w:rsid w:val="00755471"/>
    <w:rsid w:val="007714D7"/>
    <w:rsid w:val="00774ADD"/>
    <w:rsid w:val="00785922"/>
    <w:rsid w:val="00790ED6"/>
    <w:rsid w:val="007A3A9E"/>
    <w:rsid w:val="007B54B6"/>
    <w:rsid w:val="007C3E13"/>
    <w:rsid w:val="007E09A6"/>
    <w:rsid w:val="007E39BC"/>
    <w:rsid w:val="007E46A1"/>
    <w:rsid w:val="007E75B4"/>
    <w:rsid w:val="00837861"/>
    <w:rsid w:val="00865E09"/>
    <w:rsid w:val="00867029"/>
    <w:rsid w:val="00871025"/>
    <w:rsid w:val="00872537"/>
    <w:rsid w:val="00874041"/>
    <w:rsid w:val="008773F8"/>
    <w:rsid w:val="00882E71"/>
    <w:rsid w:val="0089577C"/>
    <w:rsid w:val="008A5E61"/>
    <w:rsid w:val="008B1193"/>
    <w:rsid w:val="008B553E"/>
    <w:rsid w:val="008B5828"/>
    <w:rsid w:val="008C1D51"/>
    <w:rsid w:val="008E4F45"/>
    <w:rsid w:val="008E7C92"/>
    <w:rsid w:val="008F0B62"/>
    <w:rsid w:val="009009C7"/>
    <w:rsid w:val="00901D6F"/>
    <w:rsid w:val="00904680"/>
    <w:rsid w:val="009377D4"/>
    <w:rsid w:val="0095029F"/>
    <w:rsid w:val="00964B36"/>
    <w:rsid w:val="009677C1"/>
    <w:rsid w:val="00975071"/>
    <w:rsid w:val="00984DD1"/>
    <w:rsid w:val="0098576B"/>
    <w:rsid w:val="0099638B"/>
    <w:rsid w:val="009B5DD6"/>
    <w:rsid w:val="009C25EE"/>
    <w:rsid w:val="009C7ABF"/>
    <w:rsid w:val="009F2922"/>
    <w:rsid w:val="00A047CC"/>
    <w:rsid w:val="00A403E8"/>
    <w:rsid w:val="00AA02AC"/>
    <w:rsid w:val="00AA5CF6"/>
    <w:rsid w:val="00AB40E1"/>
    <w:rsid w:val="00AB4D68"/>
    <w:rsid w:val="00AD3E89"/>
    <w:rsid w:val="00AD5201"/>
    <w:rsid w:val="00AD7C97"/>
    <w:rsid w:val="00AE3A4A"/>
    <w:rsid w:val="00AE53C2"/>
    <w:rsid w:val="00B22C2A"/>
    <w:rsid w:val="00B321B7"/>
    <w:rsid w:val="00B54721"/>
    <w:rsid w:val="00B91427"/>
    <w:rsid w:val="00B93296"/>
    <w:rsid w:val="00BA1C6C"/>
    <w:rsid w:val="00BB2A55"/>
    <w:rsid w:val="00BC1DFF"/>
    <w:rsid w:val="00BE03EF"/>
    <w:rsid w:val="00BE4B52"/>
    <w:rsid w:val="00BF6DCF"/>
    <w:rsid w:val="00C350C5"/>
    <w:rsid w:val="00C365EE"/>
    <w:rsid w:val="00C45700"/>
    <w:rsid w:val="00C623AE"/>
    <w:rsid w:val="00C715F5"/>
    <w:rsid w:val="00C90FE2"/>
    <w:rsid w:val="00C93A22"/>
    <w:rsid w:val="00C942B9"/>
    <w:rsid w:val="00C946FB"/>
    <w:rsid w:val="00C96089"/>
    <w:rsid w:val="00C9630B"/>
    <w:rsid w:val="00CA733A"/>
    <w:rsid w:val="00CC1555"/>
    <w:rsid w:val="00CC1CF9"/>
    <w:rsid w:val="00CC3C34"/>
    <w:rsid w:val="00CE3C5C"/>
    <w:rsid w:val="00CF2946"/>
    <w:rsid w:val="00CF335E"/>
    <w:rsid w:val="00D00322"/>
    <w:rsid w:val="00D0354D"/>
    <w:rsid w:val="00D11CEE"/>
    <w:rsid w:val="00D35A51"/>
    <w:rsid w:val="00D4131F"/>
    <w:rsid w:val="00D5562B"/>
    <w:rsid w:val="00D658B9"/>
    <w:rsid w:val="00D70E0B"/>
    <w:rsid w:val="00D76AD4"/>
    <w:rsid w:val="00D87927"/>
    <w:rsid w:val="00D92762"/>
    <w:rsid w:val="00DA0A29"/>
    <w:rsid w:val="00DD0CB0"/>
    <w:rsid w:val="00DD661D"/>
    <w:rsid w:val="00DF3AB8"/>
    <w:rsid w:val="00E10290"/>
    <w:rsid w:val="00E14178"/>
    <w:rsid w:val="00E212DE"/>
    <w:rsid w:val="00E2189C"/>
    <w:rsid w:val="00E2256D"/>
    <w:rsid w:val="00E32F12"/>
    <w:rsid w:val="00E333BC"/>
    <w:rsid w:val="00E3584B"/>
    <w:rsid w:val="00E37563"/>
    <w:rsid w:val="00E5088A"/>
    <w:rsid w:val="00E53A6F"/>
    <w:rsid w:val="00E63F30"/>
    <w:rsid w:val="00E71528"/>
    <w:rsid w:val="00E72721"/>
    <w:rsid w:val="00E778A6"/>
    <w:rsid w:val="00E81968"/>
    <w:rsid w:val="00E90C6C"/>
    <w:rsid w:val="00EB46F0"/>
    <w:rsid w:val="00EB79D7"/>
    <w:rsid w:val="00EC3FB0"/>
    <w:rsid w:val="00EC6DBD"/>
    <w:rsid w:val="00EF18BD"/>
    <w:rsid w:val="00F251D7"/>
    <w:rsid w:val="00F32B49"/>
    <w:rsid w:val="00F53107"/>
    <w:rsid w:val="00F534E4"/>
    <w:rsid w:val="00F54F9B"/>
    <w:rsid w:val="00F61688"/>
    <w:rsid w:val="00F622A4"/>
    <w:rsid w:val="00F63183"/>
    <w:rsid w:val="00F90587"/>
    <w:rsid w:val="00F935FC"/>
    <w:rsid w:val="00FA097B"/>
    <w:rsid w:val="00FB0D53"/>
    <w:rsid w:val="00FC154A"/>
    <w:rsid w:val="00FD1084"/>
    <w:rsid w:val="00FD4028"/>
    <w:rsid w:val="00FD7DA2"/>
    <w:rsid w:val="00FE0A48"/>
    <w:rsid w:val="00FE4EE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E25D6"/>
    <w:pPr>
      <w:suppressAutoHyphens/>
    </w:pPr>
    <w:rPr>
      <w:sz w:val="24"/>
      <w:szCs w:val="24"/>
      <w:lang w:eastAsia="ar-SA"/>
    </w:rPr>
  </w:style>
  <w:style w:type="paragraph" w:styleId="Heading1">
    <w:name w:val="heading 1"/>
    <w:basedOn w:val="Normal"/>
    <w:next w:val="Normal"/>
    <w:link w:val="Heading1Char"/>
    <w:uiPriority w:val="99"/>
    <w:qFormat/>
    <w:rsid w:val="00E37563"/>
    <w:pPr>
      <w:keepNext/>
      <w:suppressAutoHyphens w:val="0"/>
      <w:spacing w:before="240" w:after="60" w:line="276" w:lineRule="auto"/>
      <w:outlineLvl w:val="0"/>
    </w:pPr>
    <w:rPr>
      <w:rFonts w:ascii="Cambria" w:hAnsi="Cambria"/>
      <w:b/>
      <w:kern w:val="32"/>
      <w:sz w:val="32"/>
      <w:szCs w:val="20"/>
      <w:lang w:eastAsia="en-US"/>
    </w:rPr>
  </w:style>
  <w:style w:type="paragraph" w:styleId="Heading2">
    <w:name w:val="heading 2"/>
    <w:basedOn w:val="Normal"/>
    <w:next w:val="Normal"/>
    <w:link w:val="Heading2Char"/>
    <w:uiPriority w:val="99"/>
    <w:qFormat/>
    <w:rsid w:val="00E37563"/>
    <w:pPr>
      <w:keepNext/>
      <w:suppressAutoHyphens w:val="0"/>
      <w:spacing w:before="240" w:after="60" w:line="276" w:lineRule="auto"/>
      <w:outlineLvl w:val="1"/>
    </w:pPr>
    <w:rPr>
      <w:rFonts w:ascii="Cambria" w:hAnsi="Cambria"/>
      <w:b/>
      <w:i/>
      <w:sz w:val="28"/>
      <w:szCs w:val="20"/>
      <w:lang w:eastAsia="en-US"/>
    </w:rPr>
  </w:style>
  <w:style w:type="paragraph" w:styleId="Heading3">
    <w:name w:val="heading 3"/>
    <w:basedOn w:val="Normal"/>
    <w:next w:val="Normal"/>
    <w:link w:val="Heading3Char"/>
    <w:uiPriority w:val="99"/>
    <w:qFormat/>
    <w:rsid w:val="00C96089"/>
    <w:pPr>
      <w:keepNext/>
      <w:numPr>
        <w:ilvl w:val="2"/>
        <w:numId w:val="1"/>
      </w:numPr>
      <w:spacing w:before="240" w:after="60"/>
      <w:outlineLvl w:val="2"/>
    </w:pPr>
    <w:rPr>
      <w:rFonts w:ascii="Arial" w:hAnsi="Arial"/>
      <w:b/>
      <w:sz w:val="26"/>
      <w:szCs w:val="20"/>
    </w:rPr>
  </w:style>
  <w:style w:type="paragraph" w:styleId="Heading4">
    <w:name w:val="heading 4"/>
    <w:basedOn w:val="Normal1"/>
    <w:next w:val="Normal1"/>
    <w:link w:val="Heading4Char"/>
    <w:uiPriority w:val="99"/>
    <w:qFormat/>
    <w:rsid w:val="00E37563"/>
    <w:pPr>
      <w:keepNext/>
      <w:keepLines/>
      <w:spacing w:before="240" w:after="40"/>
      <w:contextualSpacing/>
      <w:outlineLvl w:val="3"/>
    </w:pPr>
    <w:rPr>
      <w:b/>
    </w:rPr>
  </w:style>
  <w:style w:type="paragraph" w:styleId="Heading5">
    <w:name w:val="heading 5"/>
    <w:basedOn w:val="Normal1"/>
    <w:next w:val="Normal1"/>
    <w:link w:val="Heading5Char"/>
    <w:uiPriority w:val="99"/>
    <w:qFormat/>
    <w:rsid w:val="00E37563"/>
    <w:pPr>
      <w:keepNext/>
      <w:keepLines/>
      <w:spacing w:before="220" w:after="40"/>
      <w:contextualSpacing/>
      <w:outlineLvl w:val="4"/>
    </w:pPr>
    <w:rPr>
      <w:b/>
      <w:sz w:val="22"/>
    </w:rPr>
  </w:style>
  <w:style w:type="paragraph" w:styleId="Heading6">
    <w:name w:val="heading 6"/>
    <w:basedOn w:val="Normal1"/>
    <w:next w:val="Normal1"/>
    <w:link w:val="Heading6Char"/>
    <w:uiPriority w:val="99"/>
    <w:qFormat/>
    <w:rsid w:val="00E37563"/>
    <w:pPr>
      <w:keepNext/>
      <w:keepLines/>
      <w:spacing w:before="200" w:after="40"/>
      <w:contextualSpacing/>
      <w:outlineLvl w:val="5"/>
    </w:pPr>
    <w:rPr>
      <w:b/>
      <w:sz w:val="20"/>
    </w:rPr>
  </w:style>
  <w:style w:type="paragraph" w:styleId="Heading7">
    <w:name w:val="heading 7"/>
    <w:basedOn w:val="Normal"/>
    <w:next w:val="Normal"/>
    <w:link w:val="Heading7Char"/>
    <w:uiPriority w:val="99"/>
    <w:qFormat/>
    <w:rsid w:val="00FE0A48"/>
    <w:pPr>
      <w:keepNext/>
      <w:suppressAutoHyphens w:val="0"/>
      <w:ind w:left="709" w:firstLine="2765"/>
      <w:jc w:val="both"/>
      <w:outlineLvl w:val="6"/>
    </w:pPr>
    <w:rPr>
      <w:szCs w:val="20"/>
      <w:lang w:eastAsia="es-ES"/>
    </w:rPr>
  </w:style>
  <w:style w:type="paragraph" w:styleId="Heading8">
    <w:name w:val="heading 8"/>
    <w:basedOn w:val="Normal"/>
    <w:next w:val="Normal"/>
    <w:link w:val="Heading8Char"/>
    <w:uiPriority w:val="99"/>
    <w:qFormat/>
    <w:rsid w:val="00FE0A48"/>
    <w:pPr>
      <w:keepNext/>
      <w:suppressAutoHyphens w:val="0"/>
      <w:ind w:left="345"/>
      <w:jc w:val="both"/>
      <w:outlineLvl w:val="7"/>
    </w:pPr>
    <w:rPr>
      <w:b/>
      <w:sz w:val="18"/>
      <w:szCs w:val="20"/>
      <w:lang w:eastAsia="es-ES"/>
    </w:rPr>
  </w:style>
  <w:style w:type="paragraph" w:styleId="Heading9">
    <w:name w:val="heading 9"/>
    <w:basedOn w:val="Normal"/>
    <w:next w:val="Normal"/>
    <w:link w:val="Heading9Char"/>
    <w:uiPriority w:val="99"/>
    <w:qFormat/>
    <w:rsid w:val="00FE0A48"/>
    <w:pPr>
      <w:keepNext/>
      <w:suppressAutoHyphens w:val="0"/>
      <w:ind w:firstLine="629"/>
      <w:jc w:val="both"/>
      <w:outlineLvl w:val="8"/>
    </w:pPr>
    <w:rPr>
      <w:b/>
      <w:sz w:val="18"/>
      <w:szCs w:val="20"/>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7563"/>
    <w:rPr>
      <w:rFonts w:ascii="Cambria" w:hAnsi="Cambria"/>
      <w:b/>
      <w:kern w:val="32"/>
      <w:sz w:val="32"/>
      <w:lang w:eastAsia="en-US"/>
    </w:rPr>
  </w:style>
  <w:style w:type="character" w:customStyle="1" w:styleId="Heading2Char">
    <w:name w:val="Heading 2 Char"/>
    <w:basedOn w:val="DefaultParagraphFont"/>
    <w:link w:val="Heading2"/>
    <w:uiPriority w:val="99"/>
    <w:locked/>
    <w:rsid w:val="00E37563"/>
    <w:rPr>
      <w:rFonts w:ascii="Cambria" w:hAnsi="Cambria"/>
      <w:b/>
      <w:i/>
      <w:sz w:val="28"/>
      <w:lang w:eastAsia="en-US"/>
    </w:rPr>
  </w:style>
  <w:style w:type="character" w:customStyle="1" w:styleId="Heading3Char">
    <w:name w:val="Heading 3 Char"/>
    <w:basedOn w:val="DefaultParagraphFont"/>
    <w:link w:val="Heading3"/>
    <w:uiPriority w:val="99"/>
    <w:locked/>
    <w:rsid w:val="00E37563"/>
    <w:rPr>
      <w:rFonts w:ascii="Arial" w:hAnsi="Arial"/>
      <w:b/>
      <w:sz w:val="26"/>
      <w:lang w:eastAsia="ar-SA" w:bidi="ar-SA"/>
    </w:rPr>
  </w:style>
  <w:style w:type="character" w:customStyle="1" w:styleId="Heading4Char">
    <w:name w:val="Heading 4 Char"/>
    <w:basedOn w:val="DefaultParagraphFont"/>
    <w:link w:val="Heading4"/>
    <w:uiPriority w:val="99"/>
    <w:locked/>
    <w:rsid w:val="00E37563"/>
    <w:rPr>
      <w:b/>
      <w:color w:val="000000"/>
      <w:sz w:val="24"/>
      <w:lang w:val="es-ES" w:eastAsia="es-ES"/>
    </w:rPr>
  </w:style>
  <w:style w:type="character" w:customStyle="1" w:styleId="Heading5Char">
    <w:name w:val="Heading 5 Char"/>
    <w:basedOn w:val="DefaultParagraphFont"/>
    <w:link w:val="Heading5"/>
    <w:uiPriority w:val="99"/>
    <w:locked/>
    <w:rsid w:val="00E37563"/>
    <w:rPr>
      <w:b/>
      <w:color w:val="000000"/>
      <w:sz w:val="22"/>
      <w:lang w:val="es-ES" w:eastAsia="es-ES"/>
    </w:rPr>
  </w:style>
  <w:style w:type="character" w:customStyle="1" w:styleId="Heading6Char">
    <w:name w:val="Heading 6 Char"/>
    <w:basedOn w:val="DefaultParagraphFont"/>
    <w:link w:val="Heading6"/>
    <w:uiPriority w:val="99"/>
    <w:locked/>
    <w:rsid w:val="00FE0A48"/>
    <w:rPr>
      <w:b/>
      <w:color w:val="000000"/>
      <w:lang w:val="es-ES" w:eastAsia="es-ES"/>
    </w:rPr>
  </w:style>
  <w:style w:type="character" w:customStyle="1" w:styleId="Heading7Char">
    <w:name w:val="Heading 7 Char"/>
    <w:basedOn w:val="DefaultParagraphFont"/>
    <w:link w:val="Heading7"/>
    <w:uiPriority w:val="99"/>
    <w:locked/>
    <w:rsid w:val="00FE0A48"/>
    <w:rPr>
      <w:sz w:val="24"/>
    </w:rPr>
  </w:style>
  <w:style w:type="character" w:customStyle="1" w:styleId="Heading8Char">
    <w:name w:val="Heading 8 Char"/>
    <w:basedOn w:val="DefaultParagraphFont"/>
    <w:link w:val="Heading8"/>
    <w:uiPriority w:val="99"/>
    <w:locked/>
    <w:rsid w:val="00FE0A48"/>
    <w:rPr>
      <w:b/>
      <w:sz w:val="18"/>
    </w:rPr>
  </w:style>
  <w:style w:type="character" w:customStyle="1" w:styleId="Heading9Char">
    <w:name w:val="Heading 9 Char"/>
    <w:basedOn w:val="DefaultParagraphFont"/>
    <w:link w:val="Heading9"/>
    <w:uiPriority w:val="99"/>
    <w:locked/>
    <w:rsid w:val="00FE0A48"/>
    <w:rPr>
      <w:b/>
      <w:sz w:val="18"/>
    </w:rPr>
  </w:style>
  <w:style w:type="paragraph" w:customStyle="1" w:styleId="Normal1">
    <w:name w:val="Normal1"/>
    <w:uiPriority w:val="99"/>
    <w:rsid w:val="00904680"/>
    <w:rPr>
      <w:color w:val="000000"/>
      <w:sz w:val="24"/>
      <w:szCs w:val="20"/>
    </w:rPr>
  </w:style>
  <w:style w:type="character" w:customStyle="1" w:styleId="WW8Num1z0">
    <w:name w:val="WW8Num1z0"/>
    <w:uiPriority w:val="99"/>
    <w:rsid w:val="006E25D6"/>
    <w:rPr>
      <w:rFonts w:ascii="Calibri" w:hAnsi="Calibri"/>
      <w:sz w:val="16"/>
    </w:rPr>
  </w:style>
  <w:style w:type="character" w:customStyle="1" w:styleId="WW8Num1z1">
    <w:name w:val="WW8Num1z1"/>
    <w:uiPriority w:val="99"/>
    <w:rsid w:val="006E25D6"/>
    <w:rPr>
      <w:rFonts w:ascii="Courier New" w:hAnsi="Courier New"/>
    </w:rPr>
  </w:style>
  <w:style w:type="character" w:customStyle="1" w:styleId="WW8Num1z2">
    <w:name w:val="WW8Num1z2"/>
    <w:uiPriority w:val="99"/>
    <w:rsid w:val="006E25D6"/>
    <w:rPr>
      <w:rFonts w:ascii="Wingdings" w:hAnsi="Wingdings"/>
    </w:rPr>
  </w:style>
  <w:style w:type="character" w:customStyle="1" w:styleId="WW8Num1z3">
    <w:name w:val="WW8Num1z3"/>
    <w:uiPriority w:val="99"/>
    <w:rsid w:val="006E25D6"/>
    <w:rPr>
      <w:rFonts w:ascii="Symbol" w:hAnsi="Symbol"/>
    </w:rPr>
  </w:style>
  <w:style w:type="character" w:customStyle="1" w:styleId="Fuentedeprrafopredeter1">
    <w:name w:val="Fuente de párrafo predeter.1"/>
    <w:uiPriority w:val="99"/>
    <w:rsid w:val="006E25D6"/>
  </w:style>
  <w:style w:type="character" w:customStyle="1" w:styleId="Refdecomentario1">
    <w:name w:val="Ref. de comentario1"/>
    <w:uiPriority w:val="99"/>
    <w:rsid w:val="006E25D6"/>
    <w:rPr>
      <w:sz w:val="16"/>
    </w:rPr>
  </w:style>
  <w:style w:type="paragraph" w:customStyle="1" w:styleId="Encabezado1">
    <w:name w:val="Encabezado1"/>
    <w:basedOn w:val="Normal"/>
    <w:next w:val="BodyText"/>
    <w:uiPriority w:val="99"/>
    <w:rsid w:val="006E25D6"/>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6E25D6"/>
    <w:pPr>
      <w:spacing w:after="120"/>
    </w:pPr>
    <w:rPr>
      <w:szCs w:val="20"/>
    </w:rPr>
  </w:style>
  <w:style w:type="character" w:customStyle="1" w:styleId="BodyTextChar">
    <w:name w:val="Body Text Char"/>
    <w:basedOn w:val="DefaultParagraphFont"/>
    <w:link w:val="BodyText"/>
    <w:uiPriority w:val="99"/>
    <w:locked/>
    <w:rsid w:val="00FE0A48"/>
    <w:rPr>
      <w:sz w:val="24"/>
      <w:lang w:val="es-ES" w:eastAsia="ar-SA" w:bidi="ar-SA"/>
    </w:rPr>
  </w:style>
  <w:style w:type="paragraph" w:styleId="List">
    <w:name w:val="List"/>
    <w:basedOn w:val="BodyText"/>
    <w:uiPriority w:val="99"/>
    <w:rsid w:val="006E25D6"/>
    <w:rPr>
      <w:rFonts w:cs="Mangal"/>
    </w:rPr>
  </w:style>
  <w:style w:type="paragraph" w:customStyle="1" w:styleId="Etiqueta">
    <w:name w:val="Etiqueta"/>
    <w:basedOn w:val="Normal"/>
    <w:uiPriority w:val="99"/>
    <w:rsid w:val="006E25D6"/>
    <w:pPr>
      <w:suppressLineNumbers/>
      <w:spacing w:before="120" w:after="120"/>
    </w:pPr>
    <w:rPr>
      <w:rFonts w:cs="Mangal"/>
      <w:i/>
      <w:iCs/>
    </w:rPr>
  </w:style>
  <w:style w:type="paragraph" w:customStyle="1" w:styleId="ndice">
    <w:name w:val="Índice"/>
    <w:basedOn w:val="Normal"/>
    <w:uiPriority w:val="99"/>
    <w:rsid w:val="006E25D6"/>
    <w:pPr>
      <w:suppressLineNumbers/>
    </w:pPr>
    <w:rPr>
      <w:rFonts w:cs="Mangal"/>
    </w:rPr>
  </w:style>
  <w:style w:type="paragraph" w:customStyle="1" w:styleId="parrafo">
    <w:name w:val="parrafo"/>
    <w:basedOn w:val="Normal"/>
    <w:uiPriority w:val="99"/>
    <w:rsid w:val="006E25D6"/>
    <w:pPr>
      <w:widowControl w:val="0"/>
      <w:spacing w:before="28" w:after="28"/>
    </w:pPr>
    <w:rPr>
      <w:rFonts w:eastAsia="SimSun" w:cs="Mangal"/>
      <w:kern w:val="1"/>
      <w:lang w:eastAsia="hi-IN" w:bidi="hi-IN"/>
    </w:rPr>
  </w:style>
  <w:style w:type="paragraph" w:styleId="ListParagraph">
    <w:name w:val="List Paragraph"/>
    <w:basedOn w:val="Normal"/>
    <w:uiPriority w:val="99"/>
    <w:qFormat/>
    <w:rsid w:val="006E25D6"/>
    <w:pPr>
      <w:spacing w:after="200" w:line="276" w:lineRule="auto"/>
      <w:ind w:left="720"/>
    </w:pPr>
    <w:rPr>
      <w:rFonts w:ascii="Calibri" w:hAnsi="Calibri"/>
      <w:sz w:val="22"/>
      <w:szCs w:val="22"/>
    </w:rPr>
  </w:style>
  <w:style w:type="paragraph" w:customStyle="1" w:styleId="Textocomentario1">
    <w:name w:val="Texto comentario1"/>
    <w:basedOn w:val="Normal"/>
    <w:uiPriority w:val="99"/>
    <w:rsid w:val="006E25D6"/>
    <w:rPr>
      <w:sz w:val="20"/>
      <w:szCs w:val="20"/>
    </w:rPr>
  </w:style>
  <w:style w:type="paragraph" w:styleId="CommentText">
    <w:name w:val="annotation text"/>
    <w:basedOn w:val="Normal"/>
    <w:link w:val="CommentTextChar1"/>
    <w:uiPriority w:val="99"/>
    <w:semiHidden/>
    <w:rsid w:val="00C350C5"/>
    <w:pPr>
      <w:suppressAutoHyphens w:val="0"/>
    </w:pPr>
    <w:rPr>
      <w:color w:val="000000"/>
      <w:sz w:val="20"/>
      <w:szCs w:val="20"/>
      <w:lang w:eastAsia="es-ES"/>
    </w:rPr>
  </w:style>
  <w:style w:type="character" w:customStyle="1" w:styleId="CommentTextChar">
    <w:name w:val="Comment Text Char"/>
    <w:basedOn w:val="DefaultParagraphFont"/>
    <w:link w:val="CommentText"/>
    <w:uiPriority w:val="99"/>
    <w:semiHidden/>
    <w:locked/>
    <w:rsid w:val="00631768"/>
    <w:rPr>
      <w:rFonts w:eastAsia="Times New Roman"/>
      <w:lang w:val="es-ES" w:eastAsia="en-US"/>
    </w:rPr>
  </w:style>
  <w:style w:type="paragraph" w:styleId="CommentSubject">
    <w:name w:val="annotation subject"/>
    <w:basedOn w:val="Textocomentario1"/>
    <w:next w:val="Textocomentario1"/>
    <w:link w:val="CommentSubjectChar"/>
    <w:uiPriority w:val="99"/>
    <w:rsid w:val="006E25D6"/>
    <w:rPr>
      <w:b/>
    </w:rPr>
  </w:style>
  <w:style w:type="character" w:customStyle="1" w:styleId="CommentSubjectChar">
    <w:name w:val="Comment Subject Char"/>
    <w:basedOn w:val="CommentTextChar"/>
    <w:link w:val="CommentSubject"/>
    <w:uiPriority w:val="99"/>
    <w:semiHidden/>
    <w:locked/>
    <w:rsid w:val="00631768"/>
    <w:rPr>
      <w:b/>
      <w:lang w:eastAsia="ar-SA" w:bidi="ar-SA"/>
    </w:rPr>
  </w:style>
  <w:style w:type="paragraph" w:styleId="BalloonText">
    <w:name w:val="Balloon Text"/>
    <w:basedOn w:val="Normal"/>
    <w:link w:val="BalloonTextChar"/>
    <w:uiPriority w:val="99"/>
    <w:rsid w:val="006E25D6"/>
    <w:rPr>
      <w:rFonts w:ascii="Tahoma" w:hAnsi="Tahoma"/>
      <w:sz w:val="16"/>
      <w:szCs w:val="20"/>
    </w:rPr>
  </w:style>
  <w:style w:type="character" w:customStyle="1" w:styleId="BalloonTextChar">
    <w:name w:val="Balloon Text Char"/>
    <w:basedOn w:val="DefaultParagraphFont"/>
    <w:link w:val="BalloonText"/>
    <w:uiPriority w:val="99"/>
    <w:semiHidden/>
    <w:locked/>
    <w:rsid w:val="00C350C5"/>
    <w:rPr>
      <w:rFonts w:ascii="Tahoma" w:hAnsi="Tahoma"/>
      <w:sz w:val="16"/>
      <w:lang w:val="es-ES" w:eastAsia="ar-SA" w:bidi="ar-SA"/>
    </w:rPr>
  </w:style>
  <w:style w:type="paragraph" w:styleId="Header">
    <w:name w:val="header"/>
    <w:basedOn w:val="Normal"/>
    <w:link w:val="HeaderChar1"/>
    <w:uiPriority w:val="99"/>
    <w:rsid w:val="00307528"/>
    <w:pPr>
      <w:tabs>
        <w:tab w:val="center" w:pos="4252"/>
        <w:tab w:val="right" w:pos="8504"/>
      </w:tabs>
    </w:pPr>
    <w:rPr>
      <w:szCs w:val="20"/>
    </w:rPr>
  </w:style>
  <w:style w:type="character" w:customStyle="1" w:styleId="HeaderChar">
    <w:name w:val="Header Char"/>
    <w:basedOn w:val="DefaultParagraphFont"/>
    <w:link w:val="Header"/>
    <w:uiPriority w:val="99"/>
    <w:semiHidden/>
    <w:locked/>
    <w:rsid w:val="0054458C"/>
    <w:rPr>
      <w:lang w:eastAsia="en-US"/>
    </w:rPr>
  </w:style>
  <w:style w:type="character" w:customStyle="1" w:styleId="HeaderChar1">
    <w:name w:val="Header Char1"/>
    <w:link w:val="Header"/>
    <w:uiPriority w:val="99"/>
    <w:locked/>
    <w:rsid w:val="00E37563"/>
    <w:rPr>
      <w:sz w:val="24"/>
      <w:lang w:val="es-ES" w:eastAsia="ar-SA" w:bidi="ar-SA"/>
    </w:rPr>
  </w:style>
  <w:style w:type="paragraph" w:styleId="Footer">
    <w:name w:val="footer"/>
    <w:basedOn w:val="Normal"/>
    <w:link w:val="FooterChar1"/>
    <w:uiPriority w:val="99"/>
    <w:rsid w:val="00307528"/>
    <w:pPr>
      <w:tabs>
        <w:tab w:val="center" w:pos="4252"/>
        <w:tab w:val="right" w:pos="8504"/>
      </w:tabs>
    </w:pPr>
    <w:rPr>
      <w:szCs w:val="20"/>
    </w:rPr>
  </w:style>
  <w:style w:type="character" w:customStyle="1" w:styleId="FooterChar">
    <w:name w:val="Footer Char"/>
    <w:basedOn w:val="DefaultParagraphFont"/>
    <w:link w:val="Footer"/>
    <w:uiPriority w:val="99"/>
    <w:semiHidden/>
    <w:locked/>
    <w:rsid w:val="0054458C"/>
    <w:rPr>
      <w:lang w:eastAsia="en-US"/>
    </w:rPr>
  </w:style>
  <w:style w:type="character" w:customStyle="1" w:styleId="FooterChar1">
    <w:name w:val="Footer Char1"/>
    <w:link w:val="Footer"/>
    <w:uiPriority w:val="99"/>
    <w:locked/>
    <w:rsid w:val="00FE0A48"/>
    <w:rPr>
      <w:sz w:val="24"/>
      <w:lang w:val="es-ES" w:eastAsia="ar-SA" w:bidi="ar-SA"/>
    </w:rPr>
  </w:style>
  <w:style w:type="character" w:customStyle="1" w:styleId="a">
    <w:name w:val="a"/>
    <w:uiPriority w:val="99"/>
    <w:rsid w:val="00566606"/>
  </w:style>
  <w:style w:type="paragraph" w:customStyle="1" w:styleId="Contenidodelatabla">
    <w:name w:val="Contenido de la tabla"/>
    <w:basedOn w:val="Normal"/>
    <w:uiPriority w:val="99"/>
    <w:rsid w:val="00566606"/>
    <w:pPr>
      <w:suppressLineNumbers/>
      <w:tabs>
        <w:tab w:val="left" w:pos="708"/>
      </w:tabs>
      <w:spacing w:after="200" w:line="276" w:lineRule="auto"/>
    </w:pPr>
    <w:rPr>
      <w:color w:val="00000A"/>
    </w:rPr>
  </w:style>
  <w:style w:type="paragraph" w:styleId="NormalWeb">
    <w:name w:val="Normal (Web)"/>
    <w:basedOn w:val="Normal"/>
    <w:uiPriority w:val="99"/>
    <w:rsid w:val="00904680"/>
    <w:pPr>
      <w:suppressAutoHyphens w:val="0"/>
      <w:spacing w:before="100" w:beforeAutospacing="1" w:after="100" w:afterAutospacing="1"/>
    </w:pPr>
    <w:rPr>
      <w:rFonts w:ascii="Arial Unicode MS" w:eastAsia="Arial Unicode MS" w:cs="Arial Unicode MS"/>
      <w:lang w:eastAsia="es-ES"/>
    </w:rPr>
  </w:style>
  <w:style w:type="paragraph" w:customStyle="1" w:styleId="Listavistosa-nfasis12">
    <w:name w:val="Lista vistosa - Énfasis 12"/>
    <w:basedOn w:val="Normal"/>
    <w:uiPriority w:val="99"/>
    <w:rsid w:val="00904680"/>
    <w:pPr>
      <w:suppressAutoHyphens w:val="0"/>
      <w:ind w:left="720"/>
      <w:contextualSpacing/>
    </w:pPr>
    <w:rPr>
      <w:rFonts w:ascii="Calibri" w:hAnsi="Calibri"/>
      <w:sz w:val="22"/>
      <w:szCs w:val="22"/>
      <w:lang w:eastAsia="en-US"/>
    </w:rPr>
  </w:style>
  <w:style w:type="paragraph" w:customStyle="1" w:styleId="Default">
    <w:name w:val="Default"/>
    <w:uiPriority w:val="99"/>
    <w:rsid w:val="00904680"/>
    <w:pPr>
      <w:autoSpaceDE w:val="0"/>
      <w:autoSpaceDN w:val="0"/>
      <w:adjustRightInd w:val="0"/>
    </w:pPr>
    <w:rPr>
      <w:rFonts w:ascii="Arial" w:hAnsi="Arial" w:cs="Arial"/>
      <w:color w:val="000000"/>
      <w:sz w:val="24"/>
      <w:szCs w:val="24"/>
      <w:lang w:val="en-US" w:eastAsia="en-US"/>
    </w:rPr>
  </w:style>
  <w:style w:type="paragraph" w:customStyle="1" w:styleId="Prrafodelista11">
    <w:name w:val="Párrafo de lista11"/>
    <w:basedOn w:val="Normal"/>
    <w:uiPriority w:val="99"/>
    <w:rsid w:val="0052404E"/>
    <w:pPr>
      <w:suppressAutoHyphens w:val="0"/>
      <w:spacing w:after="200" w:line="276" w:lineRule="auto"/>
      <w:ind w:left="720"/>
    </w:pPr>
    <w:rPr>
      <w:rFonts w:ascii="Calibri" w:hAnsi="Calibri" w:cs="Calibri"/>
      <w:sz w:val="22"/>
      <w:szCs w:val="22"/>
      <w:lang w:val="es-ES_tradnl" w:eastAsia="en-US"/>
    </w:rPr>
  </w:style>
  <w:style w:type="paragraph" w:customStyle="1" w:styleId="Prrafodelista1">
    <w:name w:val="Párrafo de lista1"/>
    <w:basedOn w:val="Normal"/>
    <w:uiPriority w:val="99"/>
    <w:rsid w:val="0052404E"/>
    <w:pPr>
      <w:suppressAutoHyphens w:val="0"/>
      <w:spacing w:after="200" w:line="276" w:lineRule="auto"/>
      <w:ind w:left="720"/>
    </w:pPr>
    <w:rPr>
      <w:rFonts w:ascii="Calibri" w:hAnsi="Calibri" w:cs="Calibri"/>
      <w:sz w:val="22"/>
      <w:szCs w:val="22"/>
      <w:lang w:val="es-ES_tradnl" w:eastAsia="en-US"/>
    </w:rPr>
  </w:style>
  <w:style w:type="character" w:customStyle="1" w:styleId="CommentTextChar1">
    <w:name w:val="Comment Text Char1"/>
    <w:link w:val="CommentText"/>
    <w:uiPriority w:val="99"/>
    <w:semiHidden/>
    <w:locked/>
    <w:rsid w:val="00C350C5"/>
    <w:rPr>
      <w:color w:val="000000"/>
      <w:lang w:val="es-ES" w:eastAsia="es-ES"/>
    </w:rPr>
  </w:style>
  <w:style w:type="paragraph" w:customStyle="1" w:styleId="Pa9">
    <w:name w:val="Pa9"/>
    <w:basedOn w:val="Normal"/>
    <w:next w:val="Normal"/>
    <w:uiPriority w:val="99"/>
    <w:rsid w:val="001613CC"/>
    <w:pPr>
      <w:autoSpaceDE w:val="0"/>
      <w:spacing w:line="281" w:lineRule="atLeast"/>
    </w:pPr>
    <w:rPr>
      <w:rFonts w:ascii="Helvetica 55 Roman" w:hAnsi="Helvetica 55 Roman" w:cs="Helvetica 55 Roman"/>
    </w:rPr>
  </w:style>
  <w:style w:type="paragraph" w:customStyle="1" w:styleId="OmniPage9">
    <w:name w:val="OmniPage #9"/>
    <w:basedOn w:val="Normal"/>
    <w:uiPriority w:val="99"/>
    <w:rsid w:val="001613CC"/>
    <w:pPr>
      <w:tabs>
        <w:tab w:val="left" w:pos="60"/>
      </w:tabs>
      <w:autoSpaceDE w:val="0"/>
      <w:spacing w:line="286" w:lineRule="atLeast"/>
      <w:ind w:left="1425" w:right="45"/>
      <w:jc w:val="both"/>
    </w:pPr>
    <w:rPr>
      <w:rFonts w:ascii="Arial" w:hAnsi="Arial" w:cs="Arial"/>
      <w:sz w:val="20"/>
      <w:szCs w:val="20"/>
      <w:lang w:val="en-US"/>
    </w:rPr>
  </w:style>
  <w:style w:type="paragraph" w:customStyle="1" w:styleId="OmniPage10">
    <w:name w:val="OmniPage #10"/>
    <w:basedOn w:val="Normal"/>
    <w:uiPriority w:val="99"/>
    <w:rsid w:val="001613CC"/>
    <w:pPr>
      <w:tabs>
        <w:tab w:val="left" w:pos="750"/>
      </w:tabs>
      <w:autoSpaceDE w:val="0"/>
      <w:spacing w:line="285" w:lineRule="atLeast"/>
      <w:ind w:left="735" w:right="45"/>
      <w:jc w:val="both"/>
    </w:pPr>
    <w:rPr>
      <w:rFonts w:ascii="Arial" w:hAnsi="Arial" w:cs="Arial"/>
      <w:sz w:val="20"/>
      <w:szCs w:val="20"/>
      <w:lang w:val="en-US"/>
    </w:rPr>
  </w:style>
  <w:style w:type="paragraph" w:customStyle="1" w:styleId="OmniPage6">
    <w:name w:val="OmniPage #6"/>
    <w:basedOn w:val="Normal"/>
    <w:uiPriority w:val="99"/>
    <w:rsid w:val="001613CC"/>
    <w:pPr>
      <w:tabs>
        <w:tab w:val="left" w:pos="0"/>
      </w:tabs>
      <w:autoSpaceDE w:val="0"/>
      <w:spacing w:line="288" w:lineRule="atLeast"/>
      <w:ind w:left="1485" w:right="45"/>
      <w:jc w:val="both"/>
    </w:pPr>
    <w:rPr>
      <w:rFonts w:ascii="Arial" w:hAnsi="Arial" w:cs="Arial"/>
      <w:sz w:val="20"/>
      <w:szCs w:val="20"/>
      <w:lang w:val="en-US"/>
    </w:rPr>
  </w:style>
  <w:style w:type="paragraph" w:customStyle="1" w:styleId="OmniPage7">
    <w:name w:val="OmniPage #7"/>
    <w:basedOn w:val="Normal"/>
    <w:uiPriority w:val="99"/>
    <w:rsid w:val="001613CC"/>
    <w:pPr>
      <w:autoSpaceDE w:val="0"/>
      <w:spacing w:line="291" w:lineRule="atLeast"/>
      <w:ind w:left="1485" w:right="45"/>
      <w:jc w:val="both"/>
    </w:pPr>
    <w:rPr>
      <w:rFonts w:ascii="Arial" w:hAnsi="Arial" w:cs="Arial"/>
      <w:sz w:val="20"/>
      <w:szCs w:val="20"/>
      <w:lang w:val="en-US"/>
    </w:rPr>
  </w:style>
  <w:style w:type="paragraph" w:customStyle="1" w:styleId="OmniPage3">
    <w:name w:val="OmniPage #3"/>
    <w:basedOn w:val="Normal"/>
    <w:uiPriority w:val="99"/>
    <w:rsid w:val="001613CC"/>
    <w:pPr>
      <w:tabs>
        <w:tab w:val="right" w:pos="4377"/>
      </w:tabs>
      <w:autoSpaceDE w:val="0"/>
      <w:spacing w:line="511" w:lineRule="atLeast"/>
      <w:ind w:left="1485" w:right="3990"/>
    </w:pPr>
    <w:rPr>
      <w:rFonts w:ascii="Arial" w:hAnsi="Arial" w:cs="Arial"/>
      <w:sz w:val="20"/>
      <w:szCs w:val="20"/>
      <w:lang w:val="en-US"/>
    </w:rPr>
  </w:style>
  <w:style w:type="paragraph" w:customStyle="1" w:styleId="OmniPage5">
    <w:name w:val="OmniPage #5"/>
    <w:basedOn w:val="Normal"/>
    <w:uiPriority w:val="99"/>
    <w:rsid w:val="001613CC"/>
    <w:pPr>
      <w:tabs>
        <w:tab w:val="left" w:pos="75"/>
      </w:tabs>
      <w:autoSpaceDE w:val="0"/>
      <w:spacing w:line="301" w:lineRule="atLeast"/>
      <w:ind w:left="1410" w:right="6465"/>
    </w:pPr>
    <w:rPr>
      <w:rFonts w:ascii="Arial" w:hAnsi="Arial" w:cs="Arial"/>
      <w:sz w:val="20"/>
      <w:szCs w:val="20"/>
      <w:lang w:val="en-US"/>
    </w:rPr>
  </w:style>
  <w:style w:type="paragraph" w:customStyle="1" w:styleId="OmniPage4">
    <w:name w:val="OmniPage #4"/>
    <w:basedOn w:val="Normal"/>
    <w:uiPriority w:val="99"/>
    <w:rsid w:val="001613CC"/>
    <w:pPr>
      <w:tabs>
        <w:tab w:val="left" w:pos="5895"/>
        <w:tab w:val="right" w:pos="8322"/>
      </w:tabs>
      <w:autoSpaceDE w:val="0"/>
      <w:spacing w:line="376" w:lineRule="atLeast"/>
      <w:ind w:left="4410" w:right="45"/>
    </w:pPr>
    <w:rPr>
      <w:rFonts w:ascii="Arial" w:hAnsi="Arial" w:cs="Arial"/>
      <w:sz w:val="20"/>
      <w:szCs w:val="20"/>
      <w:lang w:val="en-US"/>
    </w:rPr>
  </w:style>
  <w:style w:type="paragraph" w:customStyle="1" w:styleId="Listavistosa-nfasis11">
    <w:name w:val="Lista vistosa - Énfasis 11"/>
    <w:basedOn w:val="Normal"/>
    <w:uiPriority w:val="99"/>
    <w:rsid w:val="001A4A2C"/>
    <w:pPr>
      <w:suppressAutoHyphens w:val="0"/>
      <w:spacing w:after="200" w:line="276" w:lineRule="auto"/>
      <w:ind w:left="720"/>
    </w:pPr>
    <w:rPr>
      <w:rFonts w:ascii="Calibri" w:hAnsi="Calibri"/>
      <w:sz w:val="22"/>
      <w:szCs w:val="22"/>
      <w:lang w:val="en-US" w:eastAsia="en-US"/>
    </w:rPr>
  </w:style>
  <w:style w:type="paragraph" w:styleId="List2">
    <w:name w:val="List 2"/>
    <w:basedOn w:val="Normal"/>
    <w:uiPriority w:val="99"/>
    <w:rsid w:val="00E37563"/>
    <w:pPr>
      <w:ind w:left="720" w:hanging="360"/>
    </w:pPr>
  </w:style>
  <w:style w:type="character" w:customStyle="1" w:styleId="apple-converted-space">
    <w:name w:val="apple-converted-space"/>
    <w:uiPriority w:val="99"/>
    <w:rsid w:val="00E37563"/>
  </w:style>
  <w:style w:type="character" w:styleId="Emphasis">
    <w:name w:val="Emphasis"/>
    <w:basedOn w:val="DefaultParagraphFont"/>
    <w:uiPriority w:val="99"/>
    <w:qFormat/>
    <w:rsid w:val="00E37563"/>
    <w:rPr>
      <w:rFonts w:cs="Times New Roman"/>
      <w:i/>
    </w:rPr>
  </w:style>
  <w:style w:type="table" w:styleId="TableGrid">
    <w:name w:val="Table Grid"/>
    <w:basedOn w:val="TableNormal"/>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uiPriority w:val="99"/>
    <w:rsid w:val="00E3756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E37563"/>
    <w:pPr>
      <w:suppressAutoHyphens w:val="0"/>
      <w:spacing w:after="120" w:line="276" w:lineRule="auto"/>
      <w:ind w:left="283"/>
    </w:pPr>
    <w:rPr>
      <w:rFonts w:ascii="Calibri" w:hAnsi="Calibri"/>
      <w:sz w:val="22"/>
      <w:szCs w:val="20"/>
      <w:lang w:eastAsia="en-US"/>
    </w:rPr>
  </w:style>
  <w:style w:type="character" w:customStyle="1" w:styleId="BodyTextIndentChar">
    <w:name w:val="Body Text Indent Char"/>
    <w:basedOn w:val="DefaultParagraphFont"/>
    <w:link w:val="BodyTextIndent"/>
    <w:uiPriority w:val="99"/>
    <w:locked/>
    <w:rsid w:val="00E37563"/>
    <w:rPr>
      <w:rFonts w:ascii="Calibri" w:hAnsi="Calibri"/>
      <w:sz w:val="22"/>
      <w:lang w:eastAsia="en-US"/>
    </w:rPr>
  </w:style>
  <w:style w:type="paragraph" w:styleId="BodyTextFirstIndent">
    <w:name w:val="Body Text First Indent"/>
    <w:basedOn w:val="BodyText"/>
    <w:link w:val="BodyTextFirstIndentChar"/>
    <w:uiPriority w:val="99"/>
    <w:rsid w:val="00E37563"/>
    <w:pPr>
      <w:suppressAutoHyphens w:val="0"/>
      <w:spacing w:line="276" w:lineRule="auto"/>
      <w:ind w:firstLine="210"/>
    </w:pPr>
  </w:style>
  <w:style w:type="character" w:customStyle="1" w:styleId="BodyTextFirstIndentChar">
    <w:name w:val="Body Text First Indent Char"/>
    <w:basedOn w:val="BodyTextChar"/>
    <w:link w:val="BodyTextFirstIndent"/>
    <w:uiPriority w:val="99"/>
    <w:semiHidden/>
    <w:locked/>
    <w:rsid w:val="002C6A00"/>
  </w:style>
  <w:style w:type="character" w:customStyle="1" w:styleId="CarCar9">
    <w:name w:val="Car Car9"/>
    <w:uiPriority w:val="99"/>
    <w:rsid w:val="00E37563"/>
    <w:rPr>
      <w:rFonts w:ascii="Times New Roman" w:hAnsi="Times New Roman"/>
      <w:b/>
      <w:color w:val="000000"/>
      <w:sz w:val="48"/>
    </w:rPr>
  </w:style>
  <w:style w:type="paragraph" w:styleId="Title">
    <w:name w:val="Title"/>
    <w:basedOn w:val="Normal1"/>
    <w:next w:val="Normal1"/>
    <w:link w:val="TitleChar"/>
    <w:uiPriority w:val="99"/>
    <w:qFormat/>
    <w:rsid w:val="00E37563"/>
    <w:pPr>
      <w:keepNext/>
      <w:keepLines/>
      <w:spacing w:before="480" w:after="120"/>
      <w:contextualSpacing/>
    </w:pPr>
    <w:rPr>
      <w:b/>
      <w:sz w:val="72"/>
    </w:rPr>
  </w:style>
  <w:style w:type="character" w:customStyle="1" w:styleId="TitleChar">
    <w:name w:val="Title Char"/>
    <w:basedOn w:val="DefaultParagraphFont"/>
    <w:link w:val="Title"/>
    <w:uiPriority w:val="99"/>
    <w:locked/>
    <w:rsid w:val="00FE0A48"/>
    <w:rPr>
      <w:b/>
      <w:color w:val="000000"/>
      <w:sz w:val="72"/>
      <w:lang w:val="es-ES" w:eastAsia="es-ES"/>
    </w:rPr>
  </w:style>
  <w:style w:type="paragraph" w:styleId="Subtitle">
    <w:name w:val="Subtitle"/>
    <w:basedOn w:val="Normal1"/>
    <w:next w:val="Normal1"/>
    <w:link w:val="SubtitleChar"/>
    <w:uiPriority w:val="99"/>
    <w:qFormat/>
    <w:rsid w:val="00E37563"/>
    <w:pPr>
      <w:keepNext/>
      <w:keepLines/>
      <w:spacing w:before="360" w:after="80"/>
      <w:contextualSpacing/>
    </w:pPr>
    <w:rPr>
      <w:rFonts w:ascii="Cambria" w:hAnsi="Cambria"/>
      <w:color w:val="auto"/>
      <w:szCs w:val="24"/>
      <w:lang w:eastAsia="ar-SA"/>
    </w:rPr>
  </w:style>
  <w:style w:type="character" w:customStyle="1" w:styleId="SubtitleChar">
    <w:name w:val="Subtitle Char"/>
    <w:basedOn w:val="DefaultParagraphFont"/>
    <w:link w:val="Subtitle"/>
    <w:uiPriority w:val="99"/>
    <w:locked/>
    <w:rsid w:val="002C6A00"/>
    <w:rPr>
      <w:rFonts w:ascii="Cambria" w:hAnsi="Cambria"/>
      <w:sz w:val="24"/>
      <w:lang w:eastAsia="ar-SA" w:bidi="ar-SA"/>
    </w:rPr>
  </w:style>
  <w:style w:type="paragraph" w:customStyle="1" w:styleId="Prrafodelista2">
    <w:name w:val="Párrafo de lista2"/>
    <w:basedOn w:val="Normal"/>
    <w:uiPriority w:val="99"/>
    <w:rsid w:val="00E37563"/>
    <w:pPr>
      <w:suppressAutoHyphens w:val="0"/>
      <w:ind w:left="720"/>
    </w:pPr>
    <w:rPr>
      <w:lang w:eastAsia="es-ES"/>
    </w:rPr>
  </w:style>
  <w:style w:type="paragraph" w:customStyle="1" w:styleId="parrafo2">
    <w:name w:val="parrafo_2"/>
    <w:basedOn w:val="Normal"/>
    <w:uiPriority w:val="99"/>
    <w:rsid w:val="007E09A6"/>
    <w:pPr>
      <w:spacing w:before="280" w:after="280"/>
    </w:pPr>
  </w:style>
  <w:style w:type="paragraph" w:customStyle="1" w:styleId="Ttulo21">
    <w:name w:val="Título 21"/>
    <w:basedOn w:val="Normal"/>
    <w:uiPriority w:val="99"/>
    <w:rsid w:val="007E09A6"/>
    <w:pPr>
      <w:widowControl w:val="0"/>
      <w:suppressAutoHyphens w:val="0"/>
      <w:autoSpaceDE w:val="0"/>
      <w:autoSpaceDN w:val="0"/>
      <w:adjustRightInd w:val="0"/>
      <w:ind w:left="870"/>
      <w:outlineLvl w:val="1"/>
    </w:pPr>
    <w:rPr>
      <w:rFonts w:ascii="Calibri" w:hAnsi="Calibri" w:cs="Calibri"/>
      <w:b/>
      <w:bCs/>
      <w:sz w:val="22"/>
      <w:szCs w:val="22"/>
      <w:lang w:eastAsia="es-ES"/>
    </w:rPr>
  </w:style>
  <w:style w:type="paragraph" w:customStyle="1" w:styleId="articulo">
    <w:name w:val="articulo"/>
    <w:basedOn w:val="Normal"/>
    <w:uiPriority w:val="99"/>
    <w:rsid w:val="007E09A6"/>
    <w:pPr>
      <w:suppressAutoHyphens w:val="0"/>
      <w:spacing w:before="100" w:beforeAutospacing="1" w:after="100" w:afterAutospacing="1"/>
    </w:pPr>
    <w:rPr>
      <w:lang w:eastAsia="es-ES"/>
    </w:rPr>
  </w:style>
  <w:style w:type="paragraph" w:customStyle="1" w:styleId="TableParagraph">
    <w:name w:val="Table Paragraph"/>
    <w:basedOn w:val="Normal"/>
    <w:uiPriority w:val="99"/>
    <w:rsid w:val="007E09A6"/>
    <w:pPr>
      <w:widowControl w:val="0"/>
      <w:suppressAutoHyphens w:val="0"/>
      <w:autoSpaceDE w:val="0"/>
      <w:autoSpaceDN w:val="0"/>
      <w:adjustRightInd w:val="0"/>
    </w:pPr>
    <w:rPr>
      <w:lang w:eastAsia="es-ES"/>
    </w:rPr>
  </w:style>
  <w:style w:type="paragraph" w:customStyle="1" w:styleId="Standard">
    <w:name w:val="Standard"/>
    <w:uiPriority w:val="99"/>
    <w:rsid w:val="006A0ECD"/>
    <w:pPr>
      <w:suppressAutoHyphens/>
      <w:textAlignment w:val="baseline"/>
    </w:pPr>
    <w:rPr>
      <w:kern w:val="1"/>
      <w:sz w:val="24"/>
      <w:szCs w:val="24"/>
      <w:lang w:eastAsia="zh-CN"/>
    </w:rPr>
  </w:style>
  <w:style w:type="paragraph" w:customStyle="1" w:styleId="Listamulticolor-nfasis11">
    <w:name w:val="Lista multicolor - Énfasis 11"/>
    <w:basedOn w:val="Normal"/>
    <w:uiPriority w:val="99"/>
    <w:rsid w:val="009F2922"/>
    <w:pPr>
      <w:suppressAutoHyphens w:val="0"/>
      <w:ind w:left="720"/>
    </w:pPr>
    <w:rPr>
      <w:rFonts w:ascii="Cambria" w:eastAsia="MS Mincho" w:hAnsi="Cambria" w:cs="Cambria"/>
      <w:lang w:val="es-ES_tradnl" w:eastAsia="es-ES"/>
    </w:rPr>
  </w:style>
  <w:style w:type="paragraph" w:customStyle="1" w:styleId="Normal11">
    <w:name w:val="Normal11"/>
    <w:uiPriority w:val="99"/>
    <w:rsid w:val="009F2922"/>
    <w:pPr>
      <w:suppressAutoHyphens/>
      <w:spacing w:line="276" w:lineRule="auto"/>
    </w:pPr>
    <w:rPr>
      <w:rFonts w:ascii="Arial" w:eastAsia="MS Mincho" w:hAnsi="Arial" w:cs="Arial"/>
      <w:kern w:val="1"/>
      <w:lang w:eastAsia="ar-SA"/>
    </w:rPr>
  </w:style>
  <w:style w:type="paragraph" w:customStyle="1" w:styleId="parrafo21">
    <w:name w:val="parrafo_21"/>
    <w:basedOn w:val="Normal"/>
    <w:uiPriority w:val="99"/>
    <w:rsid w:val="009F2922"/>
    <w:pPr>
      <w:suppressAutoHyphens w:val="0"/>
      <w:spacing w:before="360" w:after="180"/>
      <w:ind w:firstLine="360"/>
      <w:jc w:val="both"/>
    </w:pPr>
    <w:rPr>
      <w:lang w:eastAsia="es-ES"/>
    </w:rPr>
  </w:style>
  <w:style w:type="paragraph" w:customStyle="1" w:styleId="Pa15">
    <w:name w:val="Pa15"/>
    <w:basedOn w:val="Normal"/>
    <w:next w:val="Normal"/>
    <w:uiPriority w:val="99"/>
    <w:rsid w:val="009F2922"/>
    <w:pPr>
      <w:autoSpaceDE w:val="0"/>
      <w:spacing w:after="40" w:line="181" w:lineRule="atLeast"/>
    </w:pPr>
    <w:rPr>
      <w:rFonts w:ascii="Futura Std Light" w:hAnsi="Futura Std Light" w:cs="Futura Std Light"/>
    </w:rPr>
  </w:style>
  <w:style w:type="paragraph" w:customStyle="1" w:styleId="Normal3">
    <w:name w:val="Normal+3"/>
    <w:basedOn w:val="Normal"/>
    <w:next w:val="Normal"/>
    <w:uiPriority w:val="99"/>
    <w:rsid w:val="009F2922"/>
    <w:pPr>
      <w:autoSpaceDE w:val="0"/>
    </w:pPr>
  </w:style>
  <w:style w:type="character" w:customStyle="1" w:styleId="CarCar34">
    <w:name w:val="Car Car34"/>
    <w:uiPriority w:val="99"/>
    <w:locked/>
    <w:rsid w:val="00FE0A48"/>
    <w:rPr>
      <w:rFonts w:ascii="Arial" w:hAnsi="Arial"/>
      <w:sz w:val="24"/>
    </w:rPr>
  </w:style>
  <w:style w:type="character" w:customStyle="1" w:styleId="CarCar33">
    <w:name w:val="Car Car33"/>
    <w:uiPriority w:val="99"/>
    <w:locked/>
    <w:rsid w:val="00FE0A48"/>
    <w:rPr>
      <w:rFonts w:ascii="Arial" w:hAnsi="Arial"/>
      <w:sz w:val="24"/>
    </w:rPr>
  </w:style>
  <w:style w:type="character" w:customStyle="1" w:styleId="CarCar32">
    <w:name w:val="Car Car32"/>
    <w:uiPriority w:val="99"/>
    <w:locked/>
    <w:rsid w:val="00FE0A48"/>
    <w:rPr>
      <w:sz w:val="24"/>
    </w:rPr>
  </w:style>
  <w:style w:type="character" w:customStyle="1" w:styleId="CarCar31">
    <w:name w:val="Car Car31"/>
    <w:uiPriority w:val="99"/>
    <w:locked/>
    <w:rsid w:val="00FE0A48"/>
    <w:rPr>
      <w:rFonts w:ascii="Arial" w:hAnsi="Arial"/>
      <w:sz w:val="24"/>
      <w:u w:val="single"/>
    </w:rPr>
  </w:style>
  <w:style w:type="character" w:customStyle="1" w:styleId="CarCar30">
    <w:name w:val="Car Car30"/>
    <w:uiPriority w:val="99"/>
    <w:locked/>
    <w:rsid w:val="00FE0A48"/>
    <w:rPr>
      <w:rFonts w:ascii="Arial" w:hAnsi="Arial"/>
      <w:sz w:val="24"/>
    </w:rPr>
  </w:style>
  <w:style w:type="character" w:customStyle="1" w:styleId="CarCar25">
    <w:name w:val="Car Car25"/>
    <w:uiPriority w:val="99"/>
    <w:locked/>
    <w:rsid w:val="00FE0A48"/>
  </w:style>
  <w:style w:type="character" w:customStyle="1" w:styleId="CarCar22">
    <w:name w:val="Car Car22"/>
    <w:uiPriority w:val="99"/>
    <w:locked/>
    <w:rsid w:val="00FE0A48"/>
    <w:rPr>
      <w:sz w:val="22"/>
    </w:rPr>
  </w:style>
  <w:style w:type="paragraph" w:styleId="BlockText">
    <w:name w:val="Block Text"/>
    <w:basedOn w:val="Normal"/>
    <w:uiPriority w:val="99"/>
    <w:rsid w:val="00FE0A48"/>
    <w:pPr>
      <w:suppressAutoHyphens w:val="0"/>
      <w:ind w:left="709" w:right="476"/>
    </w:pPr>
    <w:rPr>
      <w:rFonts w:ascii="Arial" w:hAnsi="Arial"/>
      <w:sz w:val="20"/>
      <w:szCs w:val="20"/>
      <w:lang w:val="es-ES_tradnl" w:eastAsia="es-ES"/>
    </w:rPr>
  </w:style>
  <w:style w:type="paragraph" w:styleId="BodyTextIndent2">
    <w:name w:val="Body Text Indent 2"/>
    <w:basedOn w:val="Normal"/>
    <w:link w:val="BodyTextIndent2Char"/>
    <w:uiPriority w:val="99"/>
    <w:rsid w:val="00FE0A48"/>
    <w:pPr>
      <w:tabs>
        <w:tab w:val="left" w:pos="993"/>
      </w:tabs>
      <w:suppressAutoHyphens w:val="0"/>
      <w:ind w:firstLine="680"/>
      <w:jc w:val="both"/>
    </w:pPr>
    <w:rPr>
      <w:szCs w:val="20"/>
      <w:lang w:eastAsia="es-ES"/>
    </w:rPr>
  </w:style>
  <w:style w:type="character" w:customStyle="1" w:styleId="BodyTextIndent2Char">
    <w:name w:val="Body Text Indent 2 Char"/>
    <w:basedOn w:val="DefaultParagraphFont"/>
    <w:link w:val="BodyTextIndent2"/>
    <w:uiPriority w:val="99"/>
    <w:locked/>
    <w:rsid w:val="00FE0A48"/>
    <w:rPr>
      <w:sz w:val="24"/>
    </w:rPr>
  </w:style>
  <w:style w:type="character" w:customStyle="1" w:styleId="CarCar18">
    <w:name w:val="Car Car18"/>
    <w:uiPriority w:val="99"/>
    <w:locked/>
    <w:rsid w:val="00FE0A48"/>
    <w:rPr>
      <w:sz w:val="24"/>
      <w:lang w:val="es-ES"/>
    </w:rPr>
  </w:style>
  <w:style w:type="paragraph" w:customStyle="1" w:styleId="Pa6">
    <w:name w:val="Pa6"/>
    <w:basedOn w:val="Default"/>
    <w:next w:val="Default"/>
    <w:uiPriority w:val="99"/>
    <w:rsid w:val="00FE0A48"/>
    <w:pPr>
      <w:spacing w:line="201" w:lineRule="atLeast"/>
    </w:pPr>
    <w:rPr>
      <w:color w:val="auto"/>
      <w:lang w:val="es-ES" w:eastAsia="es-ES"/>
    </w:rPr>
  </w:style>
  <w:style w:type="character" w:customStyle="1" w:styleId="CarCar17">
    <w:name w:val="Car Car17"/>
    <w:uiPriority w:val="99"/>
    <w:rsid w:val="00FE0A48"/>
    <w:rPr>
      <w:rFonts w:ascii="Arial" w:hAnsi="Arial"/>
      <w:sz w:val="24"/>
    </w:rPr>
  </w:style>
  <w:style w:type="character" w:customStyle="1" w:styleId="CarCar16">
    <w:name w:val="Car Car16"/>
    <w:uiPriority w:val="99"/>
    <w:rsid w:val="00FE0A48"/>
    <w:rPr>
      <w:rFonts w:ascii="Arial" w:hAnsi="Arial"/>
      <w:sz w:val="24"/>
    </w:rPr>
  </w:style>
  <w:style w:type="character" w:customStyle="1" w:styleId="CarCar15">
    <w:name w:val="Car Car15"/>
    <w:uiPriority w:val="99"/>
    <w:rsid w:val="00FE0A48"/>
    <w:rPr>
      <w:sz w:val="24"/>
    </w:rPr>
  </w:style>
  <w:style w:type="character" w:customStyle="1" w:styleId="CarCar14">
    <w:name w:val="Car Car14"/>
    <w:uiPriority w:val="99"/>
    <w:rsid w:val="00FE0A48"/>
    <w:rPr>
      <w:rFonts w:ascii="Arial" w:hAnsi="Arial"/>
      <w:sz w:val="24"/>
      <w:u w:val="single"/>
    </w:rPr>
  </w:style>
  <w:style w:type="character" w:customStyle="1" w:styleId="CarCar13">
    <w:name w:val="Car Car13"/>
    <w:uiPriority w:val="99"/>
    <w:rsid w:val="00FE0A48"/>
    <w:rPr>
      <w:rFonts w:ascii="Arial" w:hAnsi="Arial"/>
      <w:sz w:val="24"/>
    </w:rPr>
  </w:style>
  <w:style w:type="character" w:customStyle="1" w:styleId="CarCar12">
    <w:name w:val="Car Car12"/>
    <w:uiPriority w:val="99"/>
    <w:rsid w:val="00FE0A48"/>
    <w:rPr>
      <w:sz w:val="24"/>
    </w:rPr>
  </w:style>
  <w:style w:type="character" w:customStyle="1" w:styleId="CarCar11">
    <w:name w:val="Car Car11"/>
    <w:uiPriority w:val="99"/>
    <w:rsid w:val="00FE0A48"/>
    <w:rPr>
      <w:sz w:val="24"/>
    </w:rPr>
  </w:style>
  <w:style w:type="character" w:customStyle="1" w:styleId="CarCar10">
    <w:name w:val="Car Car10"/>
    <w:uiPriority w:val="99"/>
    <w:rsid w:val="00FE0A48"/>
    <w:rPr>
      <w:b/>
      <w:sz w:val="18"/>
    </w:rPr>
  </w:style>
  <w:style w:type="paragraph" w:customStyle="1" w:styleId="05Texto">
    <w:name w:val="05.Texto"/>
    <w:basedOn w:val="Normal"/>
    <w:uiPriority w:val="99"/>
    <w:rsid w:val="00FE0A48"/>
    <w:pPr>
      <w:spacing w:before="120" w:after="60"/>
      <w:ind w:firstLine="709"/>
      <w:jc w:val="both"/>
    </w:pPr>
    <w:rPr>
      <w:rFonts w:ascii="Times" w:hAnsi="Times"/>
      <w:szCs w:val="20"/>
      <w:lang w:val="es-ES_tradnl"/>
    </w:rPr>
  </w:style>
  <w:style w:type="paragraph" w:customStyle="1" w:styleId="CarCarCar1CarCarCarCar">
    <w:name w:val="Car Car Car1 Car Car Car Car"/>
    <w:basedOn w:val="Normal"/>
    <w:uiPriority w:val="99"/>
    <w:rsid w:val="005B1D4C"/>
    <w:pPr>
      <w:suppressAutoHyphens w:val="0"/>
      <w:spacing w:after="160" w:line="240" w:lineRule="exact"/>
    </w:pPr>
    <w:rPr>
      <w:rFonts w:ascii="Verdana" w:hAnsi="Verdana"/>
      <w:sz w:val="20"/>
      <w:szCs w:val="20"/>
      <w:lang w:val="en-US" w:eastAsia="en-US"/>
    </w:rPr>
  </w:style>
  <w:style w:type="paragraph" w:styleId="FootnoteText">
    <w:name w:val="footnote text"/>
    <w:basedOn w:val="Normal"/>
    <w:link w:val="FootnoteTextChar"/>
    <w:uiPriority w:val="99"/>
    <w:rsid w:val="005B1D4C"/>
    <w:pPr>
      <w:suppressAutoHyphens w:val="0"/>
    </w:pPr>
    <w:rPr>
      <w:sz w:val="20"/>
      <w:szCs w:val="20"/>
      <w:lang w:eastAsia="es-ES"/>
    </w:rPr>
  </w:style>
  <w:style w:type="character" w:customStyle="1" w:styleId="FootnoteTextChar">
    <w:name w:val="Footnote Text Char"/>
    <w:basedOn w:val="DefaultParagraphFont"/>
    <w:link w:val="FootnoteText"/>
    <w:uiPriority w:val="99"/>
    <w:locked/>
    <w:rsid w:val="00631768"/>
    <w:rPr>
      <w:lang w:val="es-ES" w:eastAsia="es-ES"/>
    </w:rPr>
  </w:style>
  <w:style w:type="paragraph" w:styleId="NoSpacing">
    <w:name w:val="No Spacing"/>
    <w:uiPriority w:val="99"/>
    <w:qFormat/>
    <w:rsid w:val="005B1D4C"/>
    <w:rPr>
      <w:sz w:val="24"/>
      <w:szCs w:val="24"/>
    </w:rPr>
  </w:style>
  <w:style w:type="paragraph" w:customStyle="1" w:styleId="Pa21">
    <w:name w:val="Pa21"/>
    <w:basedOn w:val="Normal"/>
    <w:next w:val="Normal"/>
    <w:uiPriority w:val="99"/>
    <w:rsid w:val="005B1D4C"/>
    <w:pPr>
      <w:suppressAutoHyphens w:val="0"/>
      <w:autoSpaceDE w:val="0"/>
      <w:autoSpaceDN w:val="0"/>
      <w:adjustRightInd w:val="0"/>
      <w:spacing w:line="201" w:lineRule="atLeast"/>
    </w:pPr>
    <w:rPr>
      <w:rFonts w:ascii="DJEIJB+Arial" w:hAnsi="DJEIJB+Arial"/>
      <w:lang w:eastAsia="es-ES"/>
    </w:rPr>
  </w:style>
  <w:style w:type="paragraph" w:customStyle="1" w:styleId="p">
    <w:name w:val="p"/>
    <w:basedOn w:val="Normal"/>
    <w:uiPriority w:val="99"/>
    <w:rsid w:val="00631768"/>
    <w:pPr>
      <w:suppressAutoHyphens w:val="0"/>
      <w:spacing w:before="100" w:beforeAutospacing="1" w:after="100" w:afterAutospacing="1"/>
    </w:pPr>
    <w:rPr>
      <w:rFonts w:eastAsia="MS Mincho"/>
      <w:lang w:eastAsia="es-ES"/>
    </w:rPr>
  </w:style>
  <w:style w:type="character" w:customStyle="1" w:styleId="f">
    <w:name w:val="f"/>
    <w:uiPriority w:val="99"/>
    <w:rsid w:val="00631768"/>
  </w:style>
  <w:style w:type="character" w:customStyle="1" w:styleId="b">
    <w:name w:val="b"/>
    <w:uiPriority w:val="99"/>
    <w:rsid w:val="00631768"/>
  </w:style>
  <w:style w:type="paragraph" w:customStyle="1" w:styleId="Cita1">
    <w:name w:val="Cita1"/>
    <w:basedOn w:val="Normal"/>
    <w:next w:val="Normal"/>
    <w:link w:val="QuoteChar"/>
    <w:uiPriority w:val="99"/>
    <w:rsid w:val="00631768"/>
    <w:pPr>
      <w:suppressAutoHyphens w:val="0"/>
      <w:ind w:left="1134" w:right="1134"/>
      <w:jc w:val="both"/>
    </w:pPr>
    <w:rPr>
      <w:rFonts w:ascii="Garamond" w:eastAsia="MS Mincho" w:hAnsi="Garamond"/>
      <w:color w:val="000000"/>
      <w:sz w:val="20"/>
      <w:szCs w:val="20"/>
      <w:lang w:eastAsia="es-ES_tradnl"/>
    </w:rPr>
  </w:style>
  <w:style w:type="character" w:customStyle="1" w:styleId="QuoteChar">
    <w:name w:val="Quote Char"/>
    <w:link w:val="Cita1"/>
    <w:uiPriority w:val="99"/>
    <w:locked/>
    <w:rsid w:val="00631768"/>
    <w:rPr>
      <w:rFonts w:ascii="Garamond" w:eastAsia="MS Mincho" w:hAnsi="Garamond"/>
      <w:color w:val="000000"/>
      <w:lang w:val="es-ES" w:eastAsia="es-ES_tradnl"/>
    </w:rPr>
  </w:style>
  <w:style w:type="character" w:styleId="Hyperlink">
    <w:name w:val="Hyperlink"/>
    <w:basedOn w:val="DefaultParagraphFont"/>
    <w:uiPriority w:val="99"/>
    <w:rsid w:val="0063176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44044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pezm\Escritorio\Curr&#237;culo%20AGR\Fichas%20a%20completar\Anexo%20II%20BA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Anexo II BACH</Template>
  <TotalTime>12</TotalTime>
  <Pages>19</Pages>
  <Words>7614</Words>
  <Characters>-32766</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Análisis Geográfico Regional 1º de BACHILLERATO</dc:title>
  <dc:subject/>
  <dc:creator>DGA</dc:creator>
  <cp:keywords/>
  <dc:description/>
  <cp:lastModifiedBy>dga</cp:lastModifiedBy>
  <cp:revision>9</cp:revision>
  <cp:lastPrinted>2015-05-20T08:36:00Z</cp:lastPrinted>
  <dcterms:created xsi:type="dcterms:W3CDTF">2016-01-20T16:42:00Z</dcterms:created>
  <dcterms:modified xsi:type="dcterms:W3CDTF">2016-06-02T12:42:00Z</dcterms:modified>
</cp:coreProperties>
</file>