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D79" w:rsidRPr="0096639E" w:rsidRDefault="00557651" w:rsidP="00F36D79">
      <w:pPr>
        <w:pStyle w:val="Anexo"/>
      </w:pPr>
      <w:r>
        <w:t>Anexo VIII</w:t>
      </w:r>
    </w:p>
    <w:p w:rsidR="00F36D79" w:rsidRDefault="00F36D79" w:rsidP="00F36D79">
      <w:pPr>
        <w:pStyle w:val="Anexonombre"/>
      </w:pPr>
      <w:r>
        <w:t>Boletín informativo</w:t>
      </w:r>
    </w:p>
    <w:p w:rsidR="004B6E14" w:rsidRDefault="004B6A60" w:rsidP="004B6E14">
      <w:pPr>
        <w:tabs>
          <w:tab w:val="left" w:pos="2268"/>
        </w:tabs>
        <w:jc w:val="center"/>
        <w:rPr>
          <w:rFonts w:asciiTheme="minorHAnsi" w:hAnsiTheme="minorHAnsi" w:cstheme="minorHAnsi"/>
          <w:i/>
          <w:sz w:val="12"/>
          <w:szCs w:val="12"/>
        </w:rPr>
      </w:pPr>
      <w:r>
        <w:rPr>
          <w:rFonts w:ascii="Calibri" w:hAnsi="Calibri" w:cs="Calibri"/>
          <w:i/>
          <w:snapToGrid w:val="0"/>
          <w:sz w:val="12"/>
          <w:szCs w:val="22"/>
        </w:rPr>
        <w:t xml:space="preserve">Orden ECD /___/2024, de __ </w:t>
      </w:r>
      <w:proofErr w:type="spellStart"/>
      <w:r>
        <w:rPr>
          <w:rFonts w:ascii="Calibri" w:hAnsi="Calibri" w:cs="Calibri"/>
          <w:i/>
          <w:snapToGrid w:val="0"/>
          <w:sz w:val="12"/>
          <w:szCs w:val="22"/>
        </w:rPr>
        <w:t>de</w:t>
      </w:r>
      <w:proofErr w:type="spellEnd"/>
      <w:r>
        <w:rPr>
          <w:rFonts w:ascii="Calibri" w:hAnsi="Calibri" w:cs="Calibri"/>
          <w:i/>
          <w:snapToGrid w:val="0"/>
          <w:sz w:val="12"/>
          <w:szCs w:val="22"/>
        </w:rPr>
        <w:t>__,</w:t>
      </w:r>
      <w:r w:rsidR="004B6E14">
        <w:rPr>
          <w:rFonts w:ascii="Calibri" w:hAnsi="Calibri" w:cs="Calibri"/>
          <w:i/>
          <w:sz w:val="12"/>
          <w:szCs w:val="22"/>
        </w:rPr>
        <w:t xml:space="preserve"> por la que se modifica la </w:t>
      </w:r>
      <w:r w:rsidR="004B6E14">
        <w:rPr>
          <w:rFonts w:asciiTheme="minorHAnsi" w:hAnsiTheme="minorHAnsi" w:cstheme="minorHAnsi"/>
          <w:i/>
          <w:sz w:val="12"/>
          <w:szCs w:val="12"/>
        </w:rPr>
        <w:t>Orden ECD/1172/2022, de 2 de agosto, por la que se aprueban el currículo y las características de la evaluación de la Educación Secundaria Obligatoria y se autoriza su aplicación en los centros docentes de la Comunidad Autónoma de Aragón. BOA (XXX))</w:t>
      </w:r>
    </w:p>
    <w:p w:rsidR="00523D95" w:rsidRDefault="00523D95" w:rsidP="00F36D79">
      <w:pPr>
        <w:tabs>
          <w:tab w:val="left" w:pos="2268"/>
        </w:tabs>
        <w:jc w:val="center"/>
        <w:rPr>
          <w:rFonts w:asciiTheme="minorHAnsi" w:hAnsiTheme="minorHAnsi" w:cstheme="minorHAnsi"/>
          <w:sz w:val="22"/>
        </w:rPr>
      </w:pPr>
    </w:p>
    <w:tbl>
      <w:tblPr>
        <w:tblStyle w:val="Tablaconcuadrcula"/>
        <w:tblW w:w="10485" w:type="dxa"/>
        <w:tblLook w:val="04A0" w:firstRow="1" w:lastRow="0" w:firstColumn="1" w:lastColumn="0" w:noHBand="0" w:noVBand="1"/>
      </w:tblPr>
      <w:tblGrid>
        <w:gridCol w:w="10485"/>
      </w:tblGrid>
      <w:tr w:rsidR="00523D95" w:rsidRPr="00F36D79" w:rsidTr="00523D95">
        <w:tc>
          <w:tcPr>
            <w:tcW w:w="10485" w:type="dxa"/>
          </w:tcPr>
          <w:p w:rsidR="00523D95" w:rsidRPr="00F36D79" w:rsidRDefault="00523D95" w:rsidP="00993DF2">
            <w:pPr>
              <w:rPr>
                <w:rFonts w:asciiTheme="minorHAnsi" w:hAnsiTheme="minorHAnsi" w:cstheme="minorHAnsi"/>
                <w:sz w:val="18"/>
              </w:rPr>
            </w:pPr>
            <w:r w:rsidRPr="00F36D79">
              <w:rPr>
                <w:rFonts w:asciiTheme="minorHAnsi" w:hAnsiTheme="minorHAnsi" w:cstheme="minorHAnsi"/>
                <w:noProof/>
              </w:rPr>
              <mc:AlternateContent>
                <mc:Choice Requires="wps">
                  <w:drawing>
                    <wp:anchor distT="45720" distB="45720" distL="114300" distR="114300" simplePos="0" relativeHeight="251662336" behindDoc="0" locked="0" layoutInCell="1" allowOverlap="1" wp14:anchorId="7DA21122" wp14:editId="4D78313F">
                      <wp:simplePos x="0" y="0"/>
                      <wp:positionH relativeFrom="margin">
                        <wp:posOffset>4704715</wp:posOffset>
                      </wp:positionH>
                      <wp:positionV relativeFrom="paragraph">
                        <wp:posOffset>31115</wp:posOffset>
                      </wp:positionV>
                      <wp:extent cx="1405890" cy="668655"/>
                      <wp:effectExtent l="0" t="0" r="0" b="0"/>
                      <wp:wrapThrough wrapText="bothSides">
                        <wp:wrapPolygon edited="0">
                          <wp:start x="878" y="0"/>
                          <wp:lineTo x="878" y="20923"/>
                          <wp:lineTo x="20488" y="20923"/>
                          <wp:lineTo x="20488" y="0"/>
                          <wp:lineTo x="878" y="0"/>
                        </wp:wrapPolygon>
                      </wp:wrapThrough>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668655"/>
                              </a:xfrm>
                              <a:prstGeom prst="rect">
                                <a:avLst/>
                              </a:prstGeom>
                              <a:noFill/>
                              <a:ln w="9525">
                                <a:noFill/>
                                <a:miter lim="800000"/>
                                <a:headEnd/>
                                <a:tailEnd/>
                              </a:ln>
                            </wps:spPr>
                            <wps:txbx>
                              <w:txbxContent>
                                <w:p w:rsidR="00523D95" w:rsidRPr="00510F6D" w:rsidRDefault="00523D95" w:rsidP="00523D95">
                                  <w:pPr>
                                    <w:jc w:val="center"/>
                                    <w:rPr>
                                      <w:rFonts w:asciiTheme="minorHAnsi" w:hAnsiTheme="minorHAnsi" w:cstheme="minorHAnsi"/>
                                      <w:i/>
                                      <w:color w:val="A6A6A6"/>
                                    </w:rPr>
                                  </w:pPr>
                                  <w:r w:rsidRPr="00510F6D">
                                    <w:rPr>
                                      <w:rFonts w:asciiTheme="minorHAnsi" w:hAnsiTheme="minorHAnsi" w:cstheme="minorHAnsi"/>
                                      <w:i/>
                                      <w:color w:val="A6A6A6"/>
                                    </w:rPr>
                                    <w:t>Espacio reservado para el logotipo del centro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DA21122" id="_x0000_t202" coordsize="21600,21600" o:spt="202" path="m,l,21600r21600,l21600,xe">
                      <v:stroke joinstyle="miter"/>
                      <v:path gradientshapeok="t" o:connecttype="rect"/>
                    </v:shapetype>
                    <v:shape id="Cuadro de texto 2" o:spid="_x0000_s1026" type="#_x0000_t202" style="position:absolute;margin-left:370.45pt;margin-top:2.45pt;width:110.7pt;height:52.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" filled="f" stroked="f">
                      <v:textbox>
                        <w:txbxContent>
                          <w:p w:rsidR="00523D95" w:rsidRPr="00510F6D" w:rsidRDefault="00523D95" w:rsidP="00523D95">
                            <w:pPr>
                              <w:jc w:val="center"/>
                              <w:rPr>
                                <w:rFonts w:asciiTheme="minorHAnsi" w:hAnsiTheme="minorHAnsi" w:cstheme="minorHAnsi"/>
                                <w:i/>
                                <w:color w:val="A6A6A6"/>
                              </w:rPr>
                            </w:pPr>
                            <w:r w:rsidRPr="00510F6D">
                              <w:rPr>
                                <w:rFonts w:asciiTheme="minorHAnsi" w:hAnsiTheme="minorHAnsi" w:cstheme="minorHAnsi"/>
                                <w:i/>
                                <w:color w:val="A6A6A6"/>
                              </w:rPr>
                              <w:t>Espacio reservado para el logotipo del centro</w:t>
                            </w:r>
                          </w:p>
                        </w:txbxContent>
                      </v:textbox>
                      <w10:wrap type="through" anchorx="margin"/>
                    </v:shape>
                  </w:pict>
                </mc:Fallback>
              </mc:AlternateContent>
            </w:r>
            <w:r w:rsidRPr="00F36D79">
              <w:rPr>
                <w:rFonts w:asciiTheme="minorHAnsi" w:hAnsiTheme="minorHAnsi" w:cstheme="minorHAnsi"/>
                <w:sz w:val="18"/>
              </w:rPr>
              <w:t>Centro:</w:t>
            </w:r>
          </w:p>
          <w:p w:rsidR="00523D95" w:rsidRDefault="00B37628" w:rsidP="00993DF2">
            <w:pPr>
              <w:rPr>
                <w:rFonts w:asciiTheme="minorHAnsi" w:hAnsiTheme="minorHAnsi" w:cstheme="minorHAnsi"/>
                <w:sz w:val="18"/>
              </w:rPr>
            </w:pPr>
            <w:r w:rsidRPr="00B37628">
              <w:rPr>
                <w:rFonts w:asciiTheme="minorHAnsi" w:hAnsiTheme="minorHAnsi" w:cstheme="minorHAnsi"/>
                <w:sz w:val="18"/>
              </w:rPr>
              <w:t>Apellidos y nombre</w:t>
            </w:r>
            <w:r w:rsidR="00523D95" w:rsidRPr="00F36D79">
              <w:rPr>
                <w:rFonts w:asciiTheme="minorHAnsi" w:hAnsiTheme="minorHAnsi" w:cstheme="minorHAnsi"/>
                <w:sz w:val="18"/>
              </w:rPr>
              <w:t>:</w:t>
            </w:r>
          </w:p>
          <w:p w:rsidR="00523D95" w:rsidRPr="00F36D79" w:rsidRDefault="00523D95" w:rsidP="00993DF2">
            <w:pPr>
              <w:rPr>
                <w:rFonts w:asciiTheme="minorHAnsi" w:hAnsiTheme="minorHAnsi" w:cstheme="minorHAnsi"/>
                <w:sz w:val="18"/>
              </w:rPr>
            </w:pPr>
            <w:r w:rsidRPr="00F36D79">
              <w:rPr>
                <w:rFonts w:asciiTheme="minorHAnsi" w:hAnsiTheme="minorHAnsi" w:cstheme="minorHAnsi"/>
                <w:sz w:val="18"/>
              </w:rPr>
              <w:t>Curso Escolar:</w:t>
            </w:r>
          </w:p>
          <w:p w:rsidR="00523D95" w:rsidRDefault="00523D95" w:rsidP="00993DF2">
            <w:pPr>
              <w:rPr>
                <w:rFonts w:asciiTheme="minorHAnsi" w:hAnsiTheme="minorHAnsi" w:cstheme="minorHAnsi"/>
                <w:sz w:val="18"/>
              </w:rPr>
            </w:pPr>
            <w:r w:rsidRPr="00F36D79">
              <w:rPr>
                <w:rFonts w:asciiTheme="minorHAnsi" w:hAnsiTheme="minorHAnsi" w:cstheme="minorHAnsi"/>
                <w:sz w:val="18"/>
              </w:rPr>
              <w:t>Grupo:</w:t>
            </w:r>
          </w:p>
          <w:p w:rsidR="00523D95" w:rsidRPr="00F36D79" w:rsidRDefault="00523D95" w:rsidP="00993DF2">
            <w:pPr>
              <w:rPr>
                <w:rFonts w:asciiTheme="minorHAnsi" w:hAnsiTheme="minorHAnsi" w:cstheme="minorHAnsi"/>
                <w:sz w:val="18"/>
              </w:rPr>
            </w:pPr>
            <w:r>
              <w:rPr>
                <w:rFonts w:asciiTheme="minorHAnsi" w:hAnsiTheme="minorHAnsi" w:cstheme="minorHAnsi"/>
                <w:sz w:val="18"/>
              </w:rPr>
              <w:t>Número GIR:</w:t>
            </w:r>
          </w:p>
        </w:tc>
      </w:tr>
    </w:tbl>
    <w:p w:rsidR="00523D95" w:rsidRPr="00F36D79" w:rsidRDefault="00523D95" w:rsidP="00F36D79">
      <w:pPr>
        <w:tabs>
          <w:tab w:val="left" w:pos="2268"/>
        </w:tabs>
        <w:jc w:val="center"/>
        <w:rPr>
          <w:rFonts w:asciiTheme="minorHAnsi" w:hAnsiTheme="minorHAnsi" w:cstheme="minorHAnsi"/>
          <w:sz w:val="22"/>
        </w:rPr>
      </w:pPr>
    </w:p>
    <w:tbl>
      <w:tblPr>
        <w:tblpPr w:leftFromText="141" w:rightFromText="141" w:vertAnchor="text" w:horzAnchor="margin" w:tblpXSpec="center" w:tblpY="560"/>
        <w:tblW w:w="4998" w:type="pct"/>
        <w:tblBorders>
          <w:top w:val="single" w:sz="4" w:space="0" w:color="auto"/>
          <w:left w:val="single" w:sz="4" w:space="0" w:color="auto"/>
          <w:bottom w:val="wave" w:sz="6"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715"/>
        <w:gridCol w:w="579"/>
        <w:gridCol w:w="579"/>
        <w:gridCol w:w="579"/>
        <w:gridCol w:w="579"/>
        <w:gridCol w:w="579"/>
        <w:gridCol w:w="612"/>
        <w:gridCol w:w="579"/>
        <w:gridCol w:w="579"/>
        <w:gridCol w:w="615"/>
        <w:gridCol w:w="583"/>
        <w:gridCol w:w="583"/>
        <w:gridCol w:w="506"/>
      </w:tblGrid>
      <w:tr w:rsidR="00510F6D" w:rsidRPr="00F36D79" w:rsidTr="00523D95">
        <w:tc>
          <w:tcPr>
            <w:tcW w:w="1674" w:type="pct"/>
            <w:gridSpan w:val="2"/>
            <w:shd w:val="clear" w:color="auto" w:fill="E0E0E0"/>
            <w:vAlign w:val="center"/>
          </w:tcPr>
          <w:p w:rsidR="00510F6D" w:rsidRPr="00F36D79" w:rsidRDefault="00510F6D" w:rsidP="00510F6D">
            <w:pPr>
              <w:ind w:left="246" w:right="-637" w:firstLine="142"/>
              <w:rPr>
                <w:rFonts w:asciiTheme="minorHAnsi" w:hAnsiTheme="minorHAnsi" w:cstheme="minorHAnsi"/>
                <w:sz w:val="18"/>
                <w:szCs w:val="18"/>
              </w:rPr>
            </w:pPr>
            <w:bookmarkStart w:id="0" w:name="_heading=h.gjdgxs" w:colFirst="0" w:colLast="0"/>
            <w:bookmarkEnd w:id="0"/>
          </w:p>
        </w:tc>
        <w:tc>
          <w:tcPr>
            <w:tcW w:w="831" w:type="pct"/>
            <w:gridSpan w:val="3"/>
            <w:shd w:val="clear" w:color="auto" w:fill="E0E0E0"/>
          </w:tcPr>
          <w:p w:rsidR="00510F6D"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1ª Evaluación</w:t>
            </w:r>
          </w:p>
        </w:tc>
        <w:tc>
          <w:tcPr>
            <w:tcW w:w="847" w:type="pct"/>
            <w:gridSpan w:val="3"/>
            <w:shd w:val="clear" w:color="auto" w:fill="E0E0E0"/>
          </w:tcPr>
          <w:p w:rsidR="00510F6D"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2ª Evaluación</w:t>
            </w:r>
          </w:p>
        </w:tc>
        <w:tc>
          <w:tcPr>
            <w:tcW w:w="848" w:type="pct"/>
            <w:gridSpan w:val="3"/>
            <w:shd w:val="clear" w:color="auto" w:fill="E0E0E0"/>
          </w:tcPr>
          <w:p w:rsidR="00510F6D"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3ª Evaluación</w:t>
            </w:r>
          </w:p>
        </w:tc>
        <w:tc>
          <w:tcPr>
            <w:tcW w:w="800" w:type="pct"/>
            <w:gridSpan w:val="3"/>
            <w:shd w:val="clear" w:color="auto" w:fill="E0E0E0"/>
          </w:tcPr>
          <w:p w:rsidR="00510F6D"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Evaluación final</w:t>
            </w:r>
          </w:p>
        </w:tc>
      </w:tr>
      <w:tr w:rsidR="00510F6D" w:rsidRPr="00F36D79" w:rsidTr="0047245A">
        <w:tc>
          <w:tcPr>
            <w:tcW w:w="1332" w:type="pct"/>
            <w:shd w:val="clear" w:color="auto" w:fill="E0E0E0"/>
          </w:tcPr>
          <w:p w:rsidR="00510F6D" w:rsidRPr="00B37628" w:rsidRDefault="00510F6D" w:rsidP="00B37628">
            <w:pPr>
              <w:ind w:left="-37" w:right="213"/>
              <w:jc w:val="center"/>
              <w:rPr>
                <w:rFonts w:asciiTheme="minorHAnsi" w:hAnsiTheme="minorHAnsi" w:cstheme="minorHAnsi"/>
                <w:b/>
                <w:sz w:val="18"/>
                <w:szCs w:val="18"/>
              </w:rPr>
            </w:pPr>
            <w:r w:rsidRPr="00B37628">
              <w:rPr>
                <w:rFonts w:asciiTheme="minorHAnsi" w:hAnsiTheme="minorHAnsi" w:cstheme="minorHAnsi"/>
                <w:b/>
                <w:sz w:val="18"/>
                <w:szCs w:val="18"/>
              </w:rPr>
              <w:t>M</w:t>
            </w:r>
            <w:r w:rsidR="00B37628" w:rsidRPr="00B37628">
              <w:rPr>
                <w:rFonts w:asciiTheme="minorHAnsi" w:hAnsiTheme="minorHAnsi" w:cstheme="minorHAnsi"/>
                <w:b/>
                <w:sz w:val="18"/>
                <w:szCs w:val="18"/>
              </w:rPr>
              <w:t>aterias</w:t>
            </w:r>
          </w:p>
        </w:tc>
        <w:tc>
          <w:tcPr>
            <w:tcW w:w="342" w:type="pct"/>
            <w:shd w:val="clear" w:color="auto" w:fill="E0E0E0"/>
            <w:vAlign w:val="center"/>
          </w:tcPr>
          <w:p w:rsidR="00510F6D" w:rsidRPr="00F36D79" w:rsidRDefault="00510F6D" w:rsidP="00DA45C4">
            <w:pPr>
              <w:ind w:left="-70" w:right="-70"/>
              <w:jc w:val="center"/>
              <w:rPr>
                <w:rFonts w:asciiTheme="minorHAnsi" w:hAnsiTheme="minorHAnsi" w:cstheme="minorHAnsi"/>
                <w:sz w:val="18"/>
                <w:szCs w:val="18"/>
              </w:rPr>
            </w:pPr>
            <w:proofErr w:type="spellStart"/>
            <w:r>
              <w:rPr>
                <w:rFonts w:asciiTheme="minorHAnsi" w:hAnsiTheme="minorHAnsi" w:cstheme="minorHAnsi"/>
                <w:sz w:val="18"/>
                <w:szCs w:val="18"/>
              </w:rPr>
              <w:t>B</w:t>
            </w:r>
            <w:r w:rsidR="00DA45C4">
              <w:rPr>
                <w:rFonts w:asciiTheme="minorHAnsi" w:hAnsiTheme="minorHAnsi" w:cstheme="minorHAnsi"/>
                <w:sz w:val="18"/>
                <w:szCs w:val="18"/>
              </w:rPr>
              <w:t>il</w:t>
            </w:r>
            <w:proofErr w:type="spellEnd"/>
            <w:r w:rsidR="00DA45C4">
              <w:rPr>
                <w:rFonts w:asciiTheme="minorHAnsi" w:hAnsiTheme="minorHAnsi" w:cstheme="minorHAnsi"/>
                <w:sz w:val="18"/>
                <w:szCs w:val="18"/>
              </w:rPr>
              <w:t>./LPA</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C</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F</w:t>
            </w:r>
          </w:p>
        </w:tc>
        <w:tc>
          <w:tcPr>
            <w:tcW w:w="277" w:type="pct"/>
            <w:shd w:val="clear" w:color="auto" w:fill="E0E0E0"/>
          </w:tcPr>
          <w:p w:rsidR="00510F6D" w:rsidRPr="00F36D79" w:rsidRDefault="00A0448F" w:rsidP="00510F6D">
            <w:pPr>
              <w:ind w:left="-70" w:right="-70"/>
              <w:jc w:val="center"/>
              <w:rPr>
                <w:rFonts w:asciiTheme="minorHAnsi" w:hAnsiTheme="minorHAnsi" w:cstheme="minorHAnsi"/>
                <w:sz w:val="18"/>
                <w:szCs w:val="18"/>
              </w:rPr>
            </w:pPr>
            <w:proofErr w:type="spellStart"/>
            <w:r>
              <w:rPr>
                <w:rFonts w:asciiTheme="minorHAnsi" w:hAnsiTheme="minorHAnsi" w:cstheme="minorHAnsi"/>
                <w:sz w:val="18"/>
                <w:szCs w:val="18"/>
              </w:rPr>
              <w:t>Act</w:t>
            </w:r>
            <w:proofErr w:type="spellEnd"/>
            <w:r>
              <w:rPr>
                <w:rFonts w:asciiTheme="minorHAnsi" w:hAnsiTheme="minorHAnsi" w:cstheme="minorHAnsi"/>
                <w:sz w:val="18"/>
                <w:szCs w:val="18"/>
              </w:rPr>
              <w:t>.</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C</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F</w:t>
            </w:r>
          </w:p>
        </w:tc>
        <w:tc>
          <w:tcPr>
            <w:tcW w:w="293" w:type="pct"/>
            <w:shd w:val="clear" w:color="auto" w:fill="E0E0E0"/>
          </w:tcPr>
          <w:p w:rsidR="00510F6D" w:rsidRPr="00F36D79" w:rsidRDefault="00A0448F" w:rsidP="00510F6D">
            <w:pPr>
              <w:ind w:left="-70" w:right="-70"/>
              <w:jc w:val="center"/>
              <w:rPr>
                <w:rFonts w:asciiTheme="minorHAnsi" w:hAnsiTheme="minorHAnsi" w:cstheme="minorHAnsi"/>
                <w:sz w:val="18"/>
                <w:szCs w:val="18"/>
              </w:rPr>
            </w:pPr>
            <w:proofErr w:type="spellStart"/>
            <w:r>
              <w:rPr>
                <w:rFonts w:asciiTheme="minorHAnsi" w:hAnsiTheme="minorHAnsi" w:cstheme="minorHAnsi"/>
                <w:sz w:val="18"/>
                <w:szCs w:val="18"/>
              </w:rPr>
              <w:t>Act</w:t>
            </w:r>
            <w:proofErr w:type="spellEnd"/>
            <w:r>
              <w:rPr>
                <w:rFonts w:asciiTheme="minorHAnsi" w:hAnsiTheme="minorHAnsi" w:cstheme="minorHAnsi"/>
                <w:sz w:val="18"/>
                <w:szCs w:val="18"/>
              </w:rPr>
              <w:t>.</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C</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F</w:t>
            </w:r>
          </w:p>
        </w:tc>
        <w:tc>
          <w:tcPr>
            <w:tcW w:w="294" w:type="pct"/>
            <w:shd w:val="clear" w:color="auto" w:fill="E0E0E0"/>
          </w:tcPr>
          <w:p w:rsidR="00510F6D" w:rsidRPr="00F36D79" w:rsidRDefault="00A0448F" w:rsidP="00510F6D">
            <w:pPr>
              <w:ind w:left="-70" w:right="-70"/>
              <w:jc w:val="center"/>
              <w:rPr>
                <w:rFonts w:asciiTheme="minorHAnsi" w:hAnsiTheme="minorHAnsi" w:cstheme="minorHAnsi"/>
                <w:sz w:val="18"/>
                <w:szCs w:val="18"/>
              </w:rPr>
            </w:pPr>
            <w:proofErr w:type="spellStart"/>
            <w:r>
              <w:rPr>
                <w:rFonts w:asciiTheme="minorHAnsi" w:hAnsiTheme="minorHAnsi" w:cstheme="minorHAnsi"/>
                <w:sz w:val="18"/>
                <w:szCs w:val="18"/>
              </w:rPr>
              <w:t>Act</w:t>
            </w:r>
            <w:proofErr w:type="spellEnd"/>
            <w:r>
              <w:rPr>
                <w:rFonts w:asciiTheme="minorHAnsi" w:hAnsiTheme="minorHAnsi" w:cstheme="minorHAnsi"/>
                <w:sz w:val="18"/>
                <w:szCs w:val="18"/>
              </w:rPr>
              <w:t>.</w:t>
            </w:r>
          </w:p>
        </w:tc>
        <w:tc>
          <w:tcPr>
            <w:tcW w:w="279"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C</w:t>
            </w:r>
          </w:p>
        </w:tc>
        <w:tc>
          <w:tcPr>
            <w:tcW w:w="279"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F</w:t>
            </w:r>
          </w:p>
        </w:tc>
        <w:tc>
          <w:tcPr>
            <w:tcW w:w="242" w:type="pct"/>
            <w:shd w:val="clear" w:color="auto" w:fill="E0E0E0"/>
          </w:tcPr>
          <w:p w:rsidR="00510F6D" w:rsidRPr="00F36D79" w:rsidRDefault="00A0448F" w:rsidP="00510F6D">
            <w:pPr>
              <w:ind w:left="-70" w:right="-70"/>
              <w:jc w:val="center"/>
              <w:rPr>
                <w:rFonts w:asciiTheme="minorHAnsi" w:hAnsiTheme="minorHAnsi" w:cstheme="minorHAnsi"/>
                <w:sz w:val="18"/>
                <w:szCs w:val="18"/>
              </w:rPr>
            </w:pPr>
            <w:proofErr w:type="spellStart"/>
            <w:r>
              <w:rPr>
                <w:rFonts w:asciiTheme="minorHAnsi" w:hAnsiTheme="minorHAnsi" w:cstheme="minorHAnsi"/>
                <w:sz w:val="18"/>
                <w:szCs w:val="18"/>
              </w:rPr>
              <w:t>Act</w:t>
            </w:r>
            <w:proofErr w:type="spellEnd"/>
            <w:r>
              <w:rPr>
                <w:rFonts w:asciiTheme="minorHAnsi" w:hAnsiTheme="minorHAnsi" w:cstheme="minorHAnsi"/>
                <w:sz w:val="18"/>
                <w:szCs w:val="18"/>
              </w:rPr>
              <w:t>.</w:t>
            </w:r>
          </w:p>
        </w:tc>
      </w:tr>
      <w:tr w:rsidR="00510F6D" w:rsidRPr="00F36D79" w:rsidTr="0047245A">
        <w:tc>
          <w:tcPr>
            <w:tcW w:w="1332" w:type="pct"/>
            <w:shd w:val="clear" w:color="auto" w:fill="auto"/>
          </w:tcPr>
          <w:p w:rsidR="00510F6D" w:rsidRPr="00F36D79" w:rsidRDefault="00510F6D" w:rsidP="00510F6D">
            <w:pPr>
              <w:rPr>
                <w:rFonts w:asciiTheme="minorHAnsi" w:hAnsiTheme="minorHAnsi" w:cstheme="minorHAnsi"/>
                <w:sz w:val="18"/>
                <w:szCs w:val="18"/>
              </w:rPr>
            </w:pPr>
          </w:p>
        </w:tc>
        <w:tc>
          <w:tcPr>
            <w:tcW w:w="342" w:type="pct"/>
            <w:shd w:val="clear" w:color="auto" w:fill="auto"/>
          </w:tcPr>
          <w:p w:rsidR="00510F6D" w:rsidRPr="00F36D79" w:rsidRDefault="00510F6D" w:rsidP="00510F6D">
            <w:pP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93"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94"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9"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9"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42"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r>
      <w:tr w:rsidR="00510F6D" w:rsidRPr="00F36D79" w:rsidTr="0047245A">
        <w:tc>
          <w:tcPr>
            <w:tcW w:w="1332" w:type="pct"/>
            <w:tcBorders>
              <w:bottom w:val="single" w:sz="4" w:space="0" w:color="auto"/>
            </w:tcBorders>
            <w:shd w:val="clear" w:color="auto" w:fill="auto"/>
          </w:tcPr>
          <w:p w:rsidR="00510F6D" w:rsidRPr="00F36D79" w:rsidRDefault="00510F6D" w:rsidP="00510F6D">
            <w:pPr>
              <w:rPr>
                <w:rFonts w:asciiTheme="minorHAnsi" w:hAnsiTheme="minorHAnsi" w:cstheme="minorHAnsi"/>
                <w:sz w:val="18"/>
                <w:szCs w:val="18"/>
              </w:rPr>
            </w:pPr>
          </w:p>
        </w:tc>
        <w:tc>
          <w:tcPr>
            <w:tcW w:w="342" w:type="pct"/>
            <w:tcBorders>
              <w:bottom w:val="single" w:sz="4" w:space="0" w:color="auto"/>
            </w:tcBorders>
            <w:shd w:val="clear" w:color="auto" w:fill="auto"/>
          </w:tcPr>
          <w:p w:rsidR="00510F6D" w:rsidRPr="00F36D79" w:rsidRDefault="00510F6D" w:rsidP="00510F6D">
            <w:pPr>
              <w:rPr>
                <w:rFonts w:asciiTheme="minorHAnsi" w:hAnsiTheme="minorHAnsi" w:cstheme="minorHAnsi"/>
                <w:sz w:val="18"/>
                <w:szCs w:val="18"/>
              </w:rPr>
            </w:pPr>
          </w:p>
        </w:tc>
        <w:tc>
          <w:tcPr>
            <w:tcW w:w="277"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93"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94"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9"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9"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42" w:type="pct"/>
            <w:tcBorders>
              <w:bottom w:val="single" w:sz="4"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r>
      <w:tr w:rsidR="00510F6D" w:rsidRPr="00F36D79" w:rsidTr="0047245A">
        <w:tc>
          <w:tcPr>
            <w:tcW w:w="1332" w:type="pct"/>
            <w:tcBorders>
              <w:bottom w:val="wave" w:sz="6" w:space="0" w:color="auto"/>
            </w:tcBorders>
            <w:shd w:val="clear" w:color="auto" w:fill="auto"/>
          </w:tcPr>
          <w:p w:rsidR="00510F6D" w:rsidRPr="00F36D79" w:rsidRDefault="00510F6D" w:rsidP="00510F6D">
            <w:pPr>
              <w:rPr>
                <w:rFonts w:asciiTheme="minorHAnsi" w:hAnsiTheme="minorHAnsi" w:cstheme="minorHAnsi"/>
                <w:sz w:val="18"/>
                <w:szCs w:val="18"/>
              </w:rPr>
            </w:pPr>
          </w:p>
        </w:tc>
        <w:tc>
          <w:tcPr>
            <w:tcW w:w="342" w:type="pct"/>
            <w:tcBorders>
              <w:bottom w:val="wave" w:sz="6" w:space="0" w:color="auto"/>
            </w:tcBorders>
            <w:shd w:val="clear" w:color="auto" w:fill="auto"/>
          </w:tcPr>
          <w:p w:rsidR="00510F6D" w:rsidRPr="00F36D79" w:rsidRDefault="00510F6D" w:rsidP="00510F6D">
            <w:pPr>
              <w:rPr>
                <w:rFonts w:asciiTheme="minorHAnsi" w:hAnsiTheme="minorHAnsi" w:cstheme="minorHAnsi"/>
                <w:sz w:val="18"/>
                <w:szCs w:val="18"/>
              </w:rPr>
            </w:pPr>
          </w:p>
        </w:tc>
        <w:tc>
          <w:tcPr>
            <w:tcW w:w="277"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93"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94"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9"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9"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42" w:type="pct"/>
            <w:tcBorders>
              <w:bottom w:val="wave" w:sz="6" w:space="0" w:color="auto"/>
            </w:tcBorders>
            <w:shd w:val="clear" w:color="auto" w:fill="auto"/>
          </w:tcPr>
          <w:p w:rsidR="00510F6D" w:rsidRPr="00F36D79" w:rsidRDefault="00510F6D" w:rsidP="00510F6D">
            <w:pPr>
              <w:ind w:left="-70" w:right="-70"/>
              <w:jc w:val="center"/>
              <w:rPr>
                <w:rFonts w:asciiTheme="minorHAnsi" w:hAnsiTheme="minorHAnsi" w:cstheme="minorHAnsi"/>
                <w:sz w:val="18"/>
                <w:szCs w:val="18"/>
              </w:rPr>
            </w:pPr>
          </w:p>
        </w:tc>
      </w:tr>
      <w:tr w:rsidR="00510F6D" w:rsidRPr="00F36D79" w:rsidTr="00523D95">
        <w:tc>
          <w:tcPr>
            <w:tcW w:w="1674" w:type="pct"/>
            <w:gridSpan w:val="2"/>
            <w:tcBorders>
              <w:top w:val="wave" w:sz="6" w:space="0" w:color="auto"/>
              <w:bottom w:val="single" w:sz="4" w:space="0" w:color="auto"/>
            </w:tcBorders>
            <w:shd w:val="clear" w:color="auto" w:fill="D9D9D9"/>
          </w:tcPr>
          <w:p w:rsidR="00510F6D" w:rsidRPr="00B37628" w:rsidRDefault="00510F6D" w:rsidP="00B37628">
            <w:pPr>
              <w:ind w:left="-37" w:right="213"/>
              <w:jc w:val="center"/>
              <w:rPr>
                <w:rFonts w:asciiTheme="minorHAnsi" w:hAnsiTheme="minorHAnsi" w:cstheme="minorHAnsi"/>
                <w:b/>
                <w:sz w:val="18"/>
                <w:szCs w:val="18"/>
              </w:rPr>
            </w:pPr>
            <w:r w:rsidRPr="00B37628">
              <w:rPr>
                <w:rFonts w:asciiTheme="minorHAnsi" w:hAnsiTheme="minorHAnsi" w:cstheme="minorHAnsi"/>
                <w:b/>
                <w:sz w:val="18"/>
                <w:szCs w:val="18"/>
              </w:rPr>
              <w:t>P</w:t>
            </w:r>
            <w:r w:rsidR="00B37628" w:rsidRPr="00B37628">
              <w:rPr>
                <w:rFonts w:asciiTheme="minorHAnsi" w:hAnsiTheme="minorHAnsi" w:cstheme="minorHAnsi"/>
                <w:b/>
                <w:sz w:val="18"/>
                <w:szCs w:val="18"/>
              </w:rPr>
              <w:t>endientes</w:t>
            </w:r>
          </w:p>
        </w:tc>
        <w:tc>
          <w:tcPr>
            <w:tcW w:w="831" w:type="pct"/>
            <w:gridSpan w:val="3"/>
            <w:tcBorders>
              <w:top w:val="wave" w:sz="6" w:space="0" w:color="auto"/>
            </w:tcBorders>
            <w:shd w:val="clear" w:color="auto" w:fill="E0E0E0"/>
          </w:tcPr>
          <w:p w:rsidR="00510F6D"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1ª Evaluación</w:t>
            </w:r>
          </w:p>
        </w:tc>
        <w:tc>
          <w:tcPr>
            <w:tcW w:w="847" w:type="pct"/>
            <w:gridSpan w:val="3"/>
            <w:tcBorders>
              <w:top w:val="wave" w:sz="6" w:space="0" w:color="auto"/>
            </w:tcBorders>
            <w:shd w:val="clear" w:color="auto" w:fill="E0E0E0"/>
          </w:tcPr>
          <w:p w:rsidR="00510F6D"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2ª Evaluación</w:t>
            </w:r>
          </w:p>
        </w:tc>
        <w:tc>
          <w:tcPr>
            <w:tcW w:w="848" w:type="pct"/>
            <w:gridSpan w:val="3"/>
            <w:tcBorders>
              <w:top w:val="wave" w:sz="6" w:space="0" w:color="auto"/>
            </w:tcBorders>
            <w:shd w:val="clear" w:color="auto" w:fill="E0E0E0"/>
          </w:tcPr>
          <w:p w:rsidR="00510F6D"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3ª Evaluación</w:t>
            </w:r>
          </w:p>
        </w:tc>
        <w:tc>
          <w:tcPr>
            <w:tcW w:w="800" w:type="pct"/>
            <w:gridSpan w:val="3"/>
            <w:tcBorders>
              <w:top w:val="wave" w:sz="6" w:space="0" w:color="auto"/>
            </w:tcBorders>
            <w:shd w:val="clear" w:color="auto" w:fill="E0E0E0"/>
          </w:tcPr>
          <w:p w:rsidR="00510F6D"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Evaluación final</w:t>
            </w:r>
          </w:p>
        </w:tc>
      </w:tr>
      <w:tr w:rsidR="00510F6D" w:rsidRPr="00F36D79" w:rsidTr="0047245A">
        <w:tc>
          <w:tcPr>
            <w:tcW w:w="1332" w:type="pct"/>
            <w:tcBorders>
              <w:bottom w:val="single" w:sz="4" w:space="0" w:color="auto"/>
            </w:tcBorders>
            <w:shd w:val="clear" w:color="auto" w:fill="D9D9D9"/>
          </w:tcPr>
          <w:p w:rsidR="00510F6D" w:rsidRPr="00B37628" w:rsidRDefault="00B37628" w:rsidP="006D7DE9">
            <w:pPr>
              <w:ind w:left="-37" w:right="213"/>
              <w:jc w:val="center"/>
              <w:rPr>
                <w:rFonts w:asciiTheme="minorHAnsi" w:hAnsiTheme="minorHAnsi" w:cstheme="minorHAnsi"/>
                <w:b/>
                <w:sz w:val="18"/>
                <w:szCs w:val="18"/>
              </w:rPr>
            </w:pPr>
            <w:r w:rsidRPr="00B37628">
              <w:rPr>
                <w:rFonts w:asciiTheme="minorHAnsi" w:hAnsiTheme="minorHAnsi" w:cstheme="minorHAnsi"/>
                <w:b/>
                <w:sz w:val="18"/>
                <w:szCs w:val="18"/>
              </w:rPr>
              <w:t>Materias</w:t>
            </w:r>
          </w:p>
        </w:tc>
        <w:tc>
          <w:tcPr>
            <w:tcW w:w="342" w:type="pct"/>
            <w:tcBorders>
              <w:bottom w:val="single" w:sz="4" w:space="0" w:color="auto"/>
            </w:tcBorders>
            <w:shd w:val="clear" w:color="auto" w:fill="D9D9D9"/>
            <w:vAlign w:val="center"/>
          </w:tcPr>
          <w:p w:rsidR="00510F6D" w:rsidRPr="00F36D79" w:rsidRDefault="00DA45C4" w:rsidP="00510F6D">
            <w:pPr>
              <w:ind w:left="-70" w:right="-70"/>
              <w:jc w:val="center"/>
              <w:rPr>
                <w:rFonts w:asciiTheme="minorHAnsi" w:hAnsiTheme="minorHAnsi" w:cstheme="minorHAnsi"/>
                <w:sz w:val="18"/>
                <w:szCs w:val="18"/>
              </w:rPr>
            </w:pPr>
            <w:proofErr w:type="spellStart"/>
            <w:r>
              <w:rPr>
                <w:rFonts w:asciiTheme="minorHAnsi" w:hAnsiTheme="minorHAnsi" w:cstheme="minorHAnsi"/>
                <w:sz w:val="18"/>
                <w:szCs w:val="18"/>
              </w:rPr>
              <w:t>Bil</w:t>
            </w:r>
            <w:proofErr w:type="spellEnd"/>
            <w:r>
              <w:rPr>
                <w:rFonts w:asciiTheme="minorHAnsi" w:hAnsiTheme="minorHAnsi" w:cstheme="minorHAnsi"/>
                <w:sz w:val="18"/>
                <w:szCs w:val="18"/>
              </w:rPr>
              <w:t>./LPA</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C</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F</w:t>
            </w:r>
          </w:p>
        </w:tc>
        <w:tc>
          <w:tcPr>
            <w:tcW w:w="277" w:type="pct"/>
            <w:shd w:val="clear" w:color="auto" w:fill="E0E0E0"/>
          </w:tcPr>
          <w:p w:rsidR="00510F6D" w:rsidRPr="00F36D79" w:rsidRDefault="00A0448F" w:rsidP="00510F6D">
            <w:pPr>
              <w:ind w:left="-70" w:right="-70"/>
              <w:jc w:val="center"/>
              <w:rPr>
                <w:rFonts w:asciiTheme="minorHAnsi" w:hAnsiTheme="minorHAnsi" w:cstheme="minorHAnsi"/>
                <w:sz w:val="18"/>
                <w:szCs w:val="18"/>
              </w:rPr>
            </w:pPr>
            <w:proofErr w:type="spellStart"/>
            <w:r>
              <w:rPr>
                <w:rFonts w:asciiTheme="minorHAnsi" w:hAnsiTheme="minorHAnsi" w:cstheme="minorHAnsi"/>
                <w:sz w:val="18"/>
                <w:szCs w:val="18"/>
              </w:rPr>
              <w:t>Act</w:t>
            </w:r>
            <w:proofErr w:type="spellEnd"/>
            <w:r>
              <w:rPr>
                <w:rFonts w:asciiTheme="minorHAnsi" w:hAnsiTheme="minorHAnsi" w:cstheme="minorHAnsi"/>
                <w:sz w:val="18"/>
                <w:szCs w:val="18"/>
              </w:rPr>
              <w:t>.</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C</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F</w:t>
            </w:r>
          </w:p>
        </w:tc>
        <w:tc>
          <w:tcPr>
            <w:tcW w:w="293" w:type="pct"/>
            <w:shd w:val="clear" w:color="auto" w:fill="E0E0E0"/>
          </w:tcPr>
          <w:p w:rsidR="00510F6D" w:rsidRPr="00F36D79" w:rsidRDefault="00A0448F" w:rsidP="00510F6D">
            <w:pPr>
              <w:ind w:left="-70" w:right="-70"/>
              <w:jc w:val="center"/>
              <w:rPr>
                <w:rFonts w:asciiTheme="minorHAnsi" w:hAnsiTheme="minorHAnsi" w:cstheme="minorHAnsi"/>
                <w:sz w:val="18"/>
                <w:szCs w:val="18"/>
              </w:rPr>
            </w:pPr>
            <w:proofErr w:type="spellStart"/>
            <w:r>
              <w:rPr>
                <w:rFonts w:asciiTheme="minorHAnsi" w:hAnsiTheme="minorHAnsi" w:cstheme="minorHAnsi"/>
                <w:sz w:val="18"/>
                <w:szCs w:val="18"/>
              </w:rPr>
              <w:t>Act</w:t>
            </w:r>
            <w:proofErr w:type="spellEnd"/>
            <w:r>
              <w:rPr>
                <w:rFonts w:asciiTheme="minorHAnsi" w:hAnsiTheme="minorHAnsi" w:cstheme="minorHAnsi"/>
                <w:sz w:val="18"/>
                <w:szCs w:val="18"/>
              </w:rPr>
              <w:t>.</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C</w:t>
            </w:r>
          </w:p>
        </w:tc>
        <w:tc>
          <w:tcPr>
            <w:tcW w:w="277"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F</w:t>
            </w:r>
          </w:p>
        </w:tc>
        <w:tc>
          <w:tcPr>
            <w:tcW w:w="294" w:type="pct"/>
            <w:shd w:val="clear" w:color="auto" w:fill="E0E0E0"/>
          </w:tcPr>
          <w:p w:rsidR="00510F6D" w:rsidRPr="00F36D79" w:rsidRDefault="00A0448F" w:rsidP="00510F6D">
            <w:pPr>
              <w:ind w:left="-70" w:right="-70"/>
              <w:jc w:val="center"/>
              <w:rPr>
                <w:rFonts w:asciiTheme="minorHAnsi" w:hAnsiTheme="minorHAnsi" w:cstheme="minorHAnsi"/>
                <w:sz w:val="18"/>
                <w:szCs w:val="18"/>
              </w:rPr>
            </w:pPr>
            <w:proofErr w:type="spellStart"/>
            <w:r>
              <w:rPr>
                <w:rFonts w:asciiTheme="minorHAnsi" w:hAnsiTheme="minorHAnsi" w:cstheme="minorHAnsi"/>
                <w:sz w:val="18"/>
                <w:szCs w:val="18"/>
              </w:rPr>
              <w:t>Act</w:t>
            </w:r>
            <w:proofErr w:type="spellEnd"/>
            <w:r>
              <w:rPr>
                <w:rFonts w:asciiTheme="minorHAnsi" w:hAnsiTheme="minorHAnsi" w:cstheme="minorHAnsi"/>
                <w:sz w:val="18"/>
                <w:szCs w:val="18"/>
              </w:rPr>
              <w:t>.</w:t>
            </w:r>
          </w:p>
        </w:tc>
        <w:tc>
          <w:tcPr>
            <w:tcW w:w="279"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C</w:t>
            </w:r>
          </w:p>
        </w:tc>
        <w:tc>
          <w:tcPr>
            <w:tcW w:w="279" w:type="pct"/>
            <w:shd w:val="clear" w:color="auto" w:fill="E0E0E0"/>
          </w:tcPr>
          <w:p w:rsidR="00510F6D" w:rsidRPr="00F36D79" w:rsidRDefault="00510F6D" w:rsidP="00510F6D">
            <w:pPr>
              <w:ind w:left="-70" w:right="-70"/>
              <w:jc w:val="center"/>
              <w:rPr>
                <w:rFonts w:asciiTheme="minorHAnsi" w:hAnsiTheme="minorHAnsi" w:cstheme="minorHAnsi"/>
                <w:sz w:val="18"/>
                <w:szCs w:val="18"/>
              </w:rPr>
            </w:pPr>
            <w:r>
              <w:rPr>
                <w:rFonts w:asciiTheme="minorHAnsi" w:hAnsiTheme="minorHAnsi" w:cstheme="minorHAnsi"/>
                <w:sz w:val="18"/>
                <w:szCs w:val="18"/>
              </w:rPr>
              <w:t>F</w:t>
            </w:r>
          </w:p>
        </w:tc>
        <w:tc>
          <w:tcPr>
            <w:tcW w:w="242" w:type="pct"/>
            <w:shd w:val="clear" w:color="auto" w:fill="E0E0E0"/>
          </w:tcPr>
          <w:p w:rsidR="00510F6D" w:rsidRPr="00F36D79" w:rsidRDefault="00A0448F" w:rsidP="00510F6D">
            <w:pPr>
              <w:ind w:left="-70" w:right="-70"/>
              <w:jc w:val="center"/>
              <w:rPr>
                <w:rFonts w:asciiTheme="minorHAnsi" w:hAnsiTheme="minorHAnsi" w:cstheme="minorHAnsi"/>
                <w:sz w:val="18"/>
                <w:szCs w:val="18"/>
              </w:rPr>
            </w:pPr>
            <w:proofErr w:type="spellStart"/>
            <w:r>
              <w:rPr>
                <w:rFonts w:asciiTheme="minorHAnsi" w:hAnsiTheme="minorHAnsi" w:cstheme="minorHAnsi"/>
                <w:sz w:val="18"/>
                <w:szCs w:val="18"/>
              </w:rPr>
              <w:t>Act</w:t>
            </w:r>
            <w:proofErr w:type="spellEnd"/>
            <w:r>
              <w:rPr>
                <w:rFonts w:asciiTheme="minorHAnsi" w:hAnsiTheme="minorHAnsi" w:cstheme="minorHAnsi"/>
                <w:sz w:val="18"/>
                <w:szCs w:val="18"/>
              </w:rPr>
              <w:t>.</w:t>
            </w:r>
          </w:p>
        </w:tc>
      </w:tr>
      <w:tr w:rsidR="00510F6D" w:rsidRPr="00F36D79" w:rsidTr="0047245A">
        <w:tc>
          <w:tcPr>
            <w:tcW w:w="1332" w:type="pct"/>
            <w:tcBorders>
              <w:top w:val="single" w:sz="4" w:space="0" w:color="auto"/>
            </w:tcBorders>
            <w:shd w:val="clear" w:color="auto" w:fill="auto"/>
          </w:tcPr>
          <w:p w:rsidR="00510F6D" w:rsidRPr="00F36D79" w:rsidRDefault="00510F6D" w:rsidP="00510F6D">
            <w:pPr>
              <w:rPr>
                <w:rFonts w:asciiTheme="minorHAnsi" w:hAnsiTheme="minorHAnsi" w:cstheme="minorHAnsi"/>
                <w:sz w:val="18"/>
                <w:szCs w:val="18"/>
              </w:rPr>
            </w:pPr>
          </w:p>
        </w:tc>
        <w:tc>
          <w:tcPr>
            <w:tcW w:w="342" w:type="pct"/>
            <w:tcBorders>
              <w:top w:val="single" w:sz="4" w:space="0" w:color="auto"/>
            </w:tcBorders>
            <w:shd w:val="clear" w:color="auto" w:fill="auto"/>
          </w:tcPr>
          <w:p w:rsidR="00510F6D" w:rsidRPr="00F36D79" w:rsidRDefault="00510F6D" w:rsidP="00510F6D">
            <w:pP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93"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94"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9"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9"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42"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r>
      <w:tr w:rsidR="00510F6D" w:rsidRPr="00F36D79" w:rsidTr="0047245A">
        <w:tc>
          <w:tcPr>
            <w:tcW w:w="1332" w:type="pct"/>
            <w:shd w:val="clear" w:color="auto" w:fill="auto"/>
          </w:tcPr>
          <w:p w:rsidR="00510F6D" w:rsidRPr="00F36D79" w:rsidRDefault="00510F6D" w:rsidP="00510F6D">
            <w:pPr>
              <w:rPr>
                <w:rFonts w:asciiTheme="minorHAnsi" w:hAnsiTheme="minorHAnsi" w:cstheme="minorHAnsi"/>
                <w:sz w:val="18"/>
                <w:szCs w:val="18"/>
              </w:rPr>
            </w:pPr>
          </w:p>
        </w:tc>
        <w:tc>
          <w:tcPr>
            <w:tcW w:w="342" w:type="pct"/>
            <w:shd w:val="clear" w:color="auto" w:fill="auto"/>
          </w:tcPr>
          <w:p w:rsidR="00510F6D" w:rsidRPr="00F36D79" w:rsidRDefault="00510F6D" w:rsidP="00510F6D">
            <w:pP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93"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7"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94"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9"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79"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c>
          <w:tcPr>
            <w:tcW w:w="242" w:type="pct"/>
            <w:shd w:val="clear" w:color="auto" w:fill="auto"/>
          </w:tcPr>
          <w:p w:rsidR="00510F6D" w:rsidRPr="00F36D79" w:rsidRDefault="00510F6D" w:rsidP="00510F6D">
            <w:pPr>
              <w:ind w:left="-70" w:right="-70"/>
              <w:jc w:val="center"/>
              <w:rPr>
                <w:rFonts w:asciiTheme="minorHAnsi" w:hAnsiTheme="minorHAnsi" w:cstheme="minorHAnsi"/>
                <w:sz w:val="18"/>
                <w:szCs w:val="18"/>
              </w:rPr>
            </w:pPr>
          </w:p>
        </w:tc>
      </w:tr>
    </w:tbl>
    <w:p w:rsidR="0047245A" w:rsidRDefault="0047245A" w:rsidP="0047245A">
      <w:pPr>
        <w:pStyle w:val="Anexonombre"/>
      </w:pPr>
      <w:r>
        <w:t>Resultados académicos</w:t>
      </w:r>
    </w:p>
    <w:p w:rsidR="00F36D79" w:rsidRPr="00F36D79" w:rsidRDefault="00F36D79" w:rsidP="00C50BD7">
      <w:pPr>
        <w:jc w:val="center"/>
        <w:rPr>
          <w:rFonts w:asciiTheme="minorHAnsi" w:hAnsiTheme="minorHAnsi" w:cstheme="minorHAnsi"/>
        </w:rPr>
      </w:pPr>
    </w:p>
    <w:p w:rsidR="00F36D79" w:rsidRDefault="00510F6D" w:rsidP="000F49CF">
      <w:pPr>
        <w:ind w:left="-567" w:right="-285"/>
        <w:jc w:val="both"/>
        <w:rPr>
          <w:rFonts w:asciiTheme="minorHAnsi" w:hAnsiTheme="minorHAnsi" w:cstheme="minorHAnsi"/>
          <w:sz w:val="18"/>
          <w:szCs w:val="18"/>
        </w:rPr>
      </w:pPr>
      <w:r w:rsidRPr="00F36D79">
        <w:rPr>
          <w:rFonts w:asciiTheme="minorHAnsi" w:hAnsiTheme="minorHAnsi" w:cstheme="minorHAnsi"/>
          <w:noProof/>
          <w:sz w:val="18"/>
        </w:rPr>
        <mc:AlternateContent>
          <mc:Choice Requires="wps">
            <w:drawing>
              <wp:anchor distT="0" distB="0" distL="114300" distR="114300" simplePos="0" relativeHeight="251658240" behindDoc="0" locked="0" layoutInCell="1" allowOverlap="1">
                <wp:simplePos x="0" y="0"/>
                <wp:positionH relativeFrom="margin">
                  <wp:posOffset>-4233</wp:posOffset>
                </wp:positionH>
                <wp:positionV relativeFrom="paragraph">
                  <wp:posOffset>124460</wp:posOffset>
                </wp:positionV>
                <wp:extent cx="6641160" cy="948267"/>
                <wp:effectExtent l="0" t="0" r="7620" b="4445"/>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160" cy="948267"/>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628" w:rsidRPr="000F2A83" w:rsidRDefault="00B37628" w:rsidP="00F52238">
                            <w:pPr>
                              <w:numPr>
                                <w:ilvl w:val="0"/>
                                <w:numId w:val="1"/>
                              </w:numPr>
                              <w:tabs>
                                <w:tab w:val="clear" w:pos="720"/>
                                <w:tab w:val="num" w:pos="284"/>
                                <w:tab w:val="num" w:pos="567"/>
                              </w:tabs>
                              <w:autoSpaceDE w:val="0"/>
                              <w:autoSpaceDN w:val="0"/>
                              <w:adjustRightInd w:val="0"/>
                              <w:ind w:left="284" w:hanging="142"/>
                              <w:jc w:val="both"/>
                              <w:rPr>
                                <w:rFonts w:asciiTheme="minorHAnsi" w:hAnsiTheme="minorHAnsi" w:cstheme="minorHAnsi"/>
                                <w:sz w:val="14"/>
                                <w:szCs w:val="14"/>
                              </w:rPr>
                            </w:pPr>
                            <w:r w:rsidRPr="000F2A83">
                              <w:rPr>
                                <w:rFonts w:asciiTheme="minorHAnsi" w:hAnsiTheme="minorHAnsi" w:cstheme="minorHAnsi"/>
                                <w:bCs/>
                                <w:sz w:val="14"/>
                                <w:szCs w:val="14"/>
                              </w:rPr>
                              <w:t>En la columna “</w:t>
                            </w:r>
                            <w:proofErr w:type="spellStart"/>
                            <w:r w:rsidRPr="000F2A83">
                              <w:rPr>
                                <w:rFonts w:asciiTheme="minorHAnsi" w:hAnsiTheme="minorHAnsi" w:cstheme="minorHAnsi"/>
                                <w:b/>
                                <w:bCs/>
                                <w:sz w:val="14"/>
                                <w:szCs w:val="14"/>
                              </w:rPr>
                              <w:t>Bil</w:t>
                            </w:r>
                            <w:proofErr w:type="spellEnd"/>
                            <w:r w:rsidRPr="000F2A83">
                              <w:rPr>
                                <w:rFonts w:asciiTheme="minorHAnsi" w:hAnsiTheme="minorHAnsi" w:cstheme="minorHAnsi"/>
                                <w:b/>
                                <w:bCs/>
                                <w:sz w:val="14"/>
                                <w:szCs w:val="14"/>
                              </w:rPr>
                              <w:t>/LPA</w:t>
                            </w:r>
                            <w:r w:rsidRPr="000F2A83">
                              <w:rPr>
                                <w:rFonts w:asciiTheme="minorHAnsi" w:hAnsiTheme="minorHAnsi" w:cstheme="minorHAnsi"/>
                                <w:bCs/>
                                <w:sz w:val="14"/>
                                <w:szCs w:val="14"/>
                              </w:rPr>
                              <w:t>” (programas bilingües y proyectos lingüísticos en lenguas propias de Aragón) se consignarán, en los casos necesarios, la lengua vehicular en la que se han cursado las materias no lingüísticas dentro de un programa de bilingüismo (ING, inglés; FR, francés; AL, alemán) o de un proyecto de lenguas propias de Aragón (AR, aragonés; CAT, catalán).</w:t>
                            </w:r>
                          </w:p>
                          <w:p w:rsidR="00B37628" w:rsidRPr="000F2A83" w:rsidRDefault="00B37628" w:rsidP="00B37628">
                            <w:pPr>
                              <w:numPr>
                                <w:ilvl w:val="0"/>
                                <w:numId w:val="1"/>
                              </w:numPr>
                              <w:tabs>
                                <w:tab w:val="clear" w:pos="720"/>
                                <w:tab w:val="num" w:pos="284"/>
                                <w:tab w:val="num" w:pos="567"/>
                              </w:tabs>
                              <w:autoSpaceDE w:val="0"/>
                              <w:autoSpaceDN w:val="0"/>
                              <w:adjustRightInd w:val="0"/>
                              <w:ind w:left="284" w:hanging="142"/>
                              <w:jc w:val="both"/>
                              <w:rPr>
                                <w:rFonts w:asciiTheme="minorHAnsi" w:hAnsiTheme="minorHAnsi" w:cstheme="minorHAnsi"/>
                                <w:sz w:val="14"/>
                                <w:szCs w:val="14"/>
                              </w:rPr>
                            </w:pPr>
                            <w:r w:rsidRPr="000F2A83">
                              <w:rPr>
                                <w:rFonts w:asciiTheme="minorHAnsi" w:hAnsiTheme="minorHAnsi" w:cstheme="minorHAnsi"/>
                                <w:b/>
                                <w:bCs/>
                                <w:sz w:val="14"/>
                                <w:szCs w:val="14"/>
                              </w:rPr>
                              <w:t>C</w:t>
                            </w:r>
                            <w:r w:rsidRPr="000F2A83">
                              <w:rPr>
                                <w:rFonts w:asciiTheme="minorHAnsi" w:hAnsiTheme="minorHAnsi" w:cstheme="minorHAnsi"/>
                                <w:sz w:val="14"/>
                                <w:szCs w:val="14"/>
                              </w:rPr>
                              <w:t>: Calificación, en los términos: IN, SU, BI, NT, SB.</w:t>
                            </w:r>
                          </w:p>
                          <w:p w:rsidR="00B37628" w:rsidRPr="000F2A83" w:rsidRDefault="00B37628" w:rsidP="00B37628">
                            <w:pPr>
                              <w:numPr>
                                <w:ilvl w:val="0"/>
                                <w:numId w:val="1"/>
                              </w:numPr>
                              <w:tabs>
                                <w:tab w:val="clear" w:pos="720"/>
                                <w:tab w:val="num" w:pos="284"/>
                                <w:tab w:val="num" w:pos="567"/>
                              </w:tabs>
                              <w:autoSpaceDE w:val="0"/>
                              <w:autoSpaceDN w:val="0"/>
                              <w:adjustRightInd w:val="0"/>
                              <w:ind w:left="284" w:hanging="142"/>
                              <w:jc w:val="both"/>
                              <w:rPr>
                                <w:rFonts w:asciiTheme="minorHAnsi" w:hAnsiTheme="minorHAnsi" w:cstheme="minorHAnsi"/>
                                <w:sz w:val="14"/>
                                <w:szCs w:val="14"/>
                              </w:rPr>
                            </w:pPr>
                            <w:r w:rsidRPr="000F2A83">
                              <w:rPr>
                                <w:rFonts w:asciiTheme="minorHAnsi" w:hAnsiTheme="minorHAnsi" w:cstheme="minorHAnsi"/>
                                <w:b/>
                                <w:sz w:val="14"/>
                                <w:szCs w:val="14"/>
                              </w:rPr>
                              <w:t>F</w:t>
                            </w:r>
                            <w:r w:rsidRPr="000F2A83">
                              <w:rPr>
                                <w:rFonts w:asciiTheme="minorHAnsi" w:hAnsiTheme="minorHAnsi" w:cstheme="minorHAnsi"/>
                                <w:sz w:val="14"/>
                                <w:szCs w:val="14"/>
                              </w:rPr>
                              <w:t>: Faltas sin justificar / Faltas justificadas.</w:t>
                            </w:r>
                          </w:p>
                          <w:p w:rsidR="00D057F1" w:rsidRPr="00831548" w:rsidRDefault="00B37628" w:rsidP="00831548">
                            <w:pPr>
                              <w:numPr>
                                <w:ilvl w:val="0"/>
                                <w:numId w:val="1"/>
                              </w:numPr>
                              <w:tabs>
                                <w:tab w:val="num" w:pos="567"/>
                              </w:tabs>
                              <w:autoSpaceDE w:val="0"/>
                              <w:autoSpaceDN w:val="0"/>
                              <w:adjustRightInd w:val="0"/>
                              <w:jc w:val="both"/>
                              <w:rPr>
                                <w:rFonts w:asciiTheme="minorHAnsi" w:hAnsiTheme="minorHAnsi" w:cstheme="minorHAnsi"/>
                                <w:sz w:val="14"/>
                                <w:szCs w:val="14"/>
                              </w:rPr>
                            </w:pPr>
                            <w:r w:rsidRPr="00831548">
                              <w:rPr>
                                <w:rFonts w:asciiTheme="minorHAnsi" w:hAnsiTheme="minorHAnsi" w:cstheme="minorHAnsi"/>
                                <w:sz w:val="14"/>
                                <w:szCs w:val="14"/>
                              </w:rPr>
                              <w:t>En la columna “</w:t>
                            </w:r>
                            <w:proofErr w:type="spellStart"/>
                            <w:r w:rsidRPr="00831548">
                              <w:rPr>
                                <w:rFonts w:asciiTheme="minorHAnsi" w:hAnsiTheme="minorHAnsi" w:cstheme="minorHAnsi"/>
                                <w:b/>
                                <w:sz w:val="14"/>
                                <w:szCs w:val="14"/>
                              </w:rPr>
                              <w:t>Act</w:t>
                            </w:r>
                            <w:proofErr w:type="spellEnd"/>
                            <w:r w:rsidRPr="00831548">
                              <w:rPr>
                                <w:rFonts w:asciiTheme="minorHAnsi" w:hAnsiTheme="minorHAnsi" w:cstheme="minorHAnsi"/>
                                <w:b/>
                                <w:sz w:val="14"/>
                                <w:szCs w:val="14"/>
                              </w:rPr>
                              <w:t>.”</w:t>
                            </w:r>
                            <w:r w:rsidRPr="00831548">
                              <w:rPr>
                                <w:rFonts w:asciiTheme="minorHAnsi" w:hAnsiTheme="minorHAnsi" w:cstheme="minorHAnsi"/>
                                <w:sz w:val="14"/>
                                <w:szCs w:val="14"/>
                              </w:rPr>
                              <w:t xml:space="preserve"> se indicarán: </w:t>
                            </w:r>
                            <w:r w:rsidR="00831548" w:rsidRPr="00831548">
                              <w:rPr>
                                <w:rFonts w:asciiTheme="minorHAnsi" w:hAnsiTheme="minorHAnsi" w:cstheme="minorHAnsi"/>
                                <w:sz w:val="14"/>
                                <w:szCs w:val="14"/>
                              </w:rPr>
                              <w:t>ACA: Adaptación curricular de ampliación, ACS: Adaptación curricular significativa, APC: Aceleración parcial del currículo, APO: Apoyo educativo,</w:t>
                            </w:r>
                            <w:r w:rsidR="00831548">
                              <w:rPr>
                                <w:rFonts w:asciiTheme="minorHAnsi" w:hAnsiTheme="minorHAnsi" w:cstheme="minorHAnsi"/>
                                <w:sz w:val="14"/>
                                <w:szCs w:val="14"/>
                              </w:rPr>
                              <w:t xml:space="preserve"> </w:t>
                            </w:r>
                            <w:r w:rsidR="00831548" w:rsidRPr="00831548">
                              <w:rPr>
                                <w:rFonts w:asciiTheme="minorHAnsi" w:hAnsiTheme="minorHAnsi" w:cstheme="minorHAnsi"/>
                                <w:sz w:val="14"/>
                                <w:szCs w:val="14"/>
                              </w:rPr>
                              <w:t>EPE: Exención parcial extraordinaria</w:t>
                            </w:r>
                            <w:r w:rsidR="00831548">
                              <w:rPr>
                                <w:rFonts w:asciiTheme="minorHAnsi" w:hAnsiTheme="minorHAnsi" w:cstheme="minorHAnsi"/>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0" o:spid="_x0000_s1027" type="#_x0000_t202" style="position:absolute;left:0;text-align:left;margin-left:-.35pt;margin-top:9.8pt;width:522.95pt;height:7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" fillcolor="#f0f0f0" stroked="f">
                <v:textbox>
                  <w:txbxContent>
                    <w:p w:rsidR="00B37628" w:rsidRPr="000F2A83" w:rsidRDefault="00B37628" w:rsidP="00F52238">
                      <w:pPr>
                        <w:numPr>
                          <w:ilvl w:val="0"/>
                          <w:numId w:val="1"/>
                        </w:numPr>
                        <w:tabs>
                          <w:tab w:val="clear" w:pos="720"/>
                          <w:tab w:val="num" w:pos="284"/>
                          <w:tab w:val="num" w:pos="567"/>
                        </w:tabs>
                        <w:autoSpaceDE w:val="0"/>
                        <w:autoSpaceDN w:val="0"/>
                        <w:adjustRightInd w:val="0"/>
                        <w:ind w:left="284" w:hanging="142"/>
                        <w:jc w:val="both"/>
                        <w:rPr>
                          <w:rFonts w:asciiTheme="minorHAnsi" w:hAnsiTheme="minorHAnsi" w:cstheme="minorHAnsi"/>
                          <w:sz w:val="14"/>
                          <w:szCs w:val="14"/>
                        </w:rPr>
                      </w:pPr>
                      <w:bookmarkStart w:id="2" w:name="_GoBack"/>
                      <w:r w:rsidRPr="000F2A83">
                        <w:rPr>
                          <w:rFonts w:asciiTheme="minorHAnsi" w:hAnsiTheme="minorHAnsi" w:cstheme="minorHAnsi"/>
                          <w:bCs/>
                          <w:sz w:val="14"/>
                          <w:szCs w:val="14"/>
                        </w:rPr>
                        <w:t>En la columna “</w:t>
                      </w:r>
                      <w:proofErr w:type="spellStart"/>
                      <w:r w:rsidRPr="000F2A83">
                        <w:rPr>
                          <w:rFonts w:asciiTheme="minorHAnsi" w:hAnsiTheme="minorHAnsi" w:cstheme="minorHAnsi"/>
                          <w:b/>
                          <w:bCs/>
                          <w:sz w:val="14"/>
                          <w:szCs w:val="14"/>
                        </w:rPr>
                        <w:t>Bil</w:t>
                      </w:r>
                      <w:proofErr w:type="spellEnd"/>
                      <w:r w:rsidRPr="000F2A83">
                        <w:rPr>
                          <w:rFonts w:asciiTheme="minorHAnsi" w:hAnsiTheme="minorHAnsi" w:cstheme="minorHAnsi"/>
                          <w:b/>
                          <w:bCs/>
                          <w:sz w:val="14"/>
                          <w:szCs w:val="14"/>
                        </w:rPr>
                        <w:t>/LPA</w:t>
                      </w:r>
                      <w:r w:rsidRPr="000F2A83">
                        <w:rPr>
                          <w:rFonts w:asciiTheme="minorHAnsi" w:hAnsiTheme="minorHAnsi" w:cstheme="minorHAnsi"/>
                          <w:bCs/>
                          <w:sz w:val="14"/>
                          <w:szCs w:val="14"/>
                        </w:rPr>
                        <w:t>” (programas bilingües y proyectos lingüísticos en lenguas propias de Aragón) se consignarán, en los casos necesarios, la lengua vehicular en la que se han cursado las materias no lingüísticas dentro de un programa de bilingüismo (ING, inglés; FR, francés; AL, alemán) o de un proyecto de lenguas propias de Aragón (AR, aragonés; CAT, catalán).</w:t>
                      </w:r>
                    </w:p>
                    <w:p w:rsidR="00B37628" w:rsidRPr="000F2A83" w:rsidRDefault="00B37628" w:rsidP="00B37628">
                      <w:pPr>
                        <w:numPr>
                          <w:ilvl w:val="0"/>
                          <w:numId w:val="1"/>
                        </w:numPr>
                        <w:tabs>
                          <w:tab w:val="clear" w:pos="720"/>
                          <w:tab w:val="num" w:pos="284"/>
                          <w:tab w:val="num" w:pos="567"/>
                        </w:tabs>
                        <w:autoSpaceDE w:val="0"/>
                        <w:autoSpaceDN w:val="0"/>
                        <w:adjustRightInd w:val="0"/>
                        <w:ind w:left="284" w:hanging="142"/>
                        <w:jc w:val="both"/>
                        <w:rPr>
                          <w:rFonts w:asciiTheme="minorHAnsi" w:hAnsiTheme="minorHAnsi" w:cstheme="minorHAnsi"/>
                          <w:sz w:val="14"/>
                          <w:szCs w:val="14"/>
                        </w:rPr>
                      </w:pPr>
                      <w:r w:rsidRPr="000F2A83">
                        <w:rPr>
                          <w:rFonts w:asciiTheme="minorHAnsi" w:hAnsiTheme="minorHAnsi" w:cstheme="minorHAnsi"/>
                          <w:b/>
                          <w:bCs/>
                          <w:sz w:val="14"/>
                          <w:szCs w:val="14"/>
                        </w:rPr>
                        <w:t>C</w:t>
                      </w:r>
                      <w:r w:rsidRPr="000F2A83">
                        <w:rPr>
                          <w:rFonts w:asciiTheme="minorHAnsi" w:hAnsiTheme="minorHAnsi" w:cstheme="minorHAnsi"/>
                          <w:sz w:val="14"/>
                          <w:szCs w:val="14"/>
                        </w:rPr>
                        <w:t>: Calificación, en los términos: IN, SU, BI, NT, SB.</w:t>
                      </w:r>
                    </w:p>
                    <w:p w:rsidR="00B37628" w:rsidRPr="000F2A83" w:rsidRDefault="00B37628" w:rsidP="00B37628">
                      <w:pPr>
                        <w:numPr>
                          <w:ilvl w:val="0"/>
                          <w:numId w:val="1"/>
                        </w:numPr>
                        <w:tabs>
                          <w:tab w:val="clear" w:pos="720"/>
                          <w:tab w:val="num" w:pos="284"/>
                          <w:tab w:val="num" w:pos="567"/>
                        </w:tabs>
                        <w:autoSpaceDE w:val="0"/>
                        <w:autoSpaceDN w:val="0"/>
                        <w:adjustRightInd w:val="0"/>
                        <w:ind w:left="284" w:hanging="142"/>
                        <w:jc w:val="both"/>
                        <w:rPr>
                          <w:rFonts w:asciiTheme="minorHAnsi" w:hAnsiTheme="minorHAnsi" w:cstheme="minorHAnsi"/>
                          <w:sz w:val="14"/>
                          <w:szCs w:val="14"/>
                        </w:rPr>
                      </w:pPr>
                      <w:r w:rsidRPr="000F2A83">
                        <w:rPr>
                          <w:rFonts w:asciiTheme="minorHAnsi" w:hAnsiTheme="minorHAnsi" w:cstheme="minorHAnsi"/>
                          <w:b/>
                          <w:sz w:val="14"/>
                          <w:szCs w:val="14"/>
                        </w:rPr>
                        <w:t>F</w:t>
                      </w:r>
                      <w:r w:rsidRPr="000F2A83">
                        <w:rPr>
                          <w:rFonts w:asciiTheme="minorHAnsi" w:hAnsiTheme="minorHAnsi" w:cstheme="minorHAnsi"/>
                          <w:sz w:val="14"/>
                          <w:szCs w:val="14"/>
                        </w:rPr>
                        <w:t>: Faltas sin justificar / Faltas justificadas.</w:t>
                      </w:r>
                    </w:p>
                    <w:p w:rsidR="00D057F1" w:rsidRPr="00831548" w:rsidRDefault="00B37628" w:rsidP="00831548">
                      <w:pPr>
                        <w:numPr>
                          <w:ilvl w:val="0"/>
                          <w:numId w:val="1"/>
                        </w:numPr>
                        <w:tabs>
                          <w:tab w:val="num" w:pos="567"/>
                        </w:tabs>
                        <w:autoSpaceDE w:val="0"/>
                        <w:autoSpaceDN w:val="0"/>
                        <w:adjustRightInd w:val="0"/>
                        <w:jc w:val="both"/>
                        <w:rPr>
                          <w:rFonts w:asciiTheme="minorHAnsi" w:hAnsiTheme="minorHAnsi" w:cstheme="minorHAnsi"/>
                          <w:sz w:val="14"/>
                          <w:szCs w:val="14"/>
                        </w:rPr>
                      </w:pPr>
                      <w:r w:rsidRPr="00831548">
                        <w:rPr>
                          <w:rFonts w:asciiTheme="minorHAnsi" w:hAnsiTheme="minorHAnsi" w:cstheme="minorHAnsi"/>
                          <w:sz w:val="14"/>
                          <w:szCs w:val="14"/>
                        </w:rPr>
                        <w:t>En la columna “</w:t>
                      </w:r>
                      <w:proofErr w:type="spellStart"/>
                      <w:r w:rsidRPr="00831548">
                        <w:rPr>
                          <w:rFonts w:asciiTheme="minorHAnsi" w:hAnsiTheme="minorHAnsi" w:cstheme="minorHAnsi"/>
                          <w:b/>
                          <w:sz w:val="14"/>
                          <w:szCs w:val="14"/>
                        </w:rPr>
                        <w:t>Act</w:t>
                      </w:r>
                      <w:proofErr w:type="spellEnd"/>
                      <w:r w:rsidRPr="00831548">
                        <w:rPr>
                          <w:rFonts w:asciiTheme="minorHAnsi" w:hAnsiTheme="minorHAnsi" w:cstheme="minorHAnsi"/>
                          <w:b/>
                          <w:sz w:val="14"/>
                          <w:szCs w:val="14"/>
                        </w:rPr>
                        <w:t>.”</w:t>
                      </w:r>
                      <w:r w:rsidRPr="00831548">
                        <w:rPr>
                          <w:rFonts w:asciiTheme="minorHAnsi" w:hAnsiTheme="minorHAnsi" w:cstheme="minorHAnsi"/>
                          <w:sz w:val="14"/>
                          <w:szCs w:val="14"/>
                        </w:rPr>
                        <w:t xml:space="preserve"> se indicarán: </w:t>
                      </w:r>
                      <w:r w:rsidR="00831548" w:rsidRPr="00831548">
                        <w:rPr>
                          <w:rFonts w:asciiTheme="minorHAnsi" w:hAnsiTheme="minorHAnsi" w:cstheme="minorHAnsi"/>
                          <w:sz w:val="14"/>
                          <w:szCs w:val="14"/>
                        </w:rPr>
                        <w:t>ACA: Adaptación curricular de ampliación, ACS: Adaptación curricular significativa, APC: Aceleración parcial del currículo, APO: Apoyo educativo</w:t>
                      </w:r>
                      <w:r w:rsidR="00831548" w:rsidRPr="00831548">
                        <w:rPr>
                          <w:rFonts w:asciiTheme="minorHAnsi" w:hAnsiTheme="minorHAnsi" w:cstheme="minorHAnsi"/>
                          <w:sz w:val="14"/>
                          <w:szCs w:val="14"/>
                        </w:rPr>
                        <w:t>,</w:t>
                      </w:r>
                      <w:r w:rsidR="00831548">
                        <w:rPr>
                          <w:rFonts w:asciiTheme="minorHAnsi" w:hAnsiTheme="minorHAnsi" w:cstheme="minorHAnsi"/>
                          <w:sz w:val="14"/>
                          <w:szCs w:val="14"/>
                        </w:rPr>
                        <w:t xml:space="preserve"> </w:t>
                      </w:r>
                      <w:r w:rsidR="00831548" w:rsidRPr="00831548">
                        <w:rPr>
                          <w:rFonts w:asciiTheme="minorHAnsi" w:hAnsiTheme="minorHAnsi" w:cstheme="minorHAnsi"/>
                          <w:sz w:val="14"/>
                          <w:szCs w:val="14"/>
                        </w:rPr>
                        <w:t>EPE: Exención parcial extraordinaria</w:t>
                      </w:r>
                      <w:r w:rsidR="00831548">
                        <w:rPr>
                          <w:rFonts w:asciiTheme="minorHAnsi" w:hAnsiTheme="minorHAnsi" w:cstheme="minorHAnsi"/>
                          <w:sz w:val="14"/>
                          <w:szCs w:val="14"/>
                        </w:rPr>
                        <w:t>.</w:t>
                      </w:r>
                      <w:bookmarkEnd w:id="2"/>
                    </w:p>
                  </w:txbxContent>
                </v:textbox>
                <w10:wrap anchorx="margin"/>
              </v:shape>
            </w:pict>
          </mc:Fallback>
        </mc:AlternateContent>
      </w:r>
    </w:p>
    <w:p w:rsidR="00F36D79" w:rsidRDefault="00F36D79" w:rsidP="000F49CF">
      <w:pPr>
        <w:ind w:left="-567" w:right="-285"/>
        <w:jc w:val="both"/>
        <w:rPr>
          <w:rFonts w:asciiTheme="minorHAnsi" w:hAnsiTheme="minorHAnsi" w:cstheme="minorHAnsi"/>
          <w:sz w:val="18"/>
          <w:szCs w:val="18"/>
        </w:rPr>
      </w:pPr>
    </w:p>
    <w:p w:rsidR="00F36D79" w:rsidRDefault="00F36D79" w:rsidP="000F49CF">
      <w:pPr>
        <w:ind w:left="-567" w:right="-285"/>
        <w:jc w:val="both"/>
        <w:rPr>
          <w:rFonts w:asciiTheme="minorHAnsi" w:hAnsiTheme="minorHAnsi" w:cstheme="minorHAnsi"/>
          <w:sz w:val="18"/>
          <w:szCs w:val="18"/>
        </w:rPr>
      </w:pPr>
    </w:p>
    <w:p w:rsidR="00F36D79" w:rsidRDefault="00F36D79" w:rsidP="000F49CF">
      <w:pPr>
        <w:ind w:left="-567" w:right="-285"/>
        <w:jc w:val="both"/>
        <w:rPr>
          <w:rFonts w:asciiTheme="minorHAnsi" w:hAnsiTheme="minorHAnsi" w:cstheme="minorHAnsi"/>
          <w:sz w:val="18"/>
          <w:szCs w:val="18"/>
        </w:rPr>
      </w:pPr>
    </w:p>
    <w:p w:rsidR="00F36D79" w:rsidRDefault="00F36D79" w:rsidP="000F49CF">
      <w:pPr>
        <w:ind w:left="-567" w:right="-285"/>
        <w:jc w:val="both"/>
        <w:rPr>
          <w:rFonts w:asciiTheme="minorHAnsi" w:hAnsiTheme="minorHAnsi" w:cstheme="minorHAnsi"/>
          <w:sz w:val="18"/>
          <w:szCs w:val="18"/>
        </w:rPr>
      </w:pPr>
    </w:p>
    <w:p w:rsidR="00F36D79" w:rsidRDefault="00F36D79" w:rsidP="000F49CF">
      <w:pPr>
        <w:ind w:left="-567" w:right="-285"/>
        <w:jc w:val="both"/>
        <w:rPr>
          <w:rFonts w:asciiTheme="minorHAnsi" w:hAnsiTheme="minorHAnsi" w:cstheme="minorHAnsi"/>
          <w:sz w:val="18"/>
          <w:szCs w:val="18"/>
        </w:rPr>
      </w:pPr>
    </w:p>
    <w:p w:rsidR="007725E3" w:rsidRPr="00F36D79" w:rsidRDefault="007725E3" w:rsidP="000F49CF">
      <w:pPr>
        <w:ind w:left="-567" w:right="-285"/>
        <w:jc w:val="both"/>
        <w:rPr>
          <w:rFonts w:asciiTheme="minorHAnsi" w:hAnsiTheme="minorHAnsi" w:cstheme="minorHAnsi"/>
          <w:sz w:val="18"/>
          <w:szCs w:val="18"/>
        </w:rPr>
      </w:pPr>
    </w:p>
    <w:p w:rsidR="007725E3" w:rsidRPr="00F36D79" w:rsidRDefault="007725E3" w:rsidP="000F49CF">
      <w:pPr>
        <w:ind w:left="-567" w:right="-285"/>
        <w:jc w:val="both"/>
        <w:rPr>
          <w:rFonts w:asciiTheme="minorHAnsi" w:hAnsiTheme="minorHAnsi" w:cstheme="minorHAnsi"/>
          <w:sz w:val="18"/>
          <w:szCs w:val="18"/>
        </w:rPr>
      </w:pPr>
    </w:p>
    <w:p w:rsidR="007725E3" w:rsidRPr="00F36D79" w:rsidRDefault="007725E3" w:rsidP="000F49CF">
      <w:pPr>
        <w:ind w:left="-567" w:right="-285"/>
        <w:jc w:val="both"/>
        <w:rPr>
          <w:rFonts w:asciiTheme="minorHAnsi" w:hAnsiTheme="minorHAnsi" w:cstheme="minorHAnsi"/>
          <w:sz w:val="18"/>
          <w:szCs w:val="18"/>
        </w:rPr>
      </w:pPr>
    </w:p>
    <w:p w:rsidR="007725E3" w:rsidRDefault="007725E3" w:rsidP="000F49CF">
      <w:pPr>
        <w:ind w:left="-567" w:right="-285"/>
        <w:jc w:val="both"/>
        <w:rPr>
          <w:rFonts w:asciiTheme="minorHAnsi" w:hAnsiTheme="minorHAnsi" w:cstheme="minorHAnsi"/>
          <w:sz w:val="18"/>
          <w:szCs w:val="18"/>
        </w:rPr>
      </w:pPr>
    </w:p>
    <w:p w:rsidR="00510F6D" w:rsidRDefault="00510F6D" w:rsidP="000F49CF">
      <w:pPr>
        <w:ind w:left="-567" w:right="-285"/>
        <w:jc w:val="both"/>
        <w:rPr>
          <w:rFonts w:asciiTheme="minorHAnsi" w:hAnsiTheme="minorHAnsi" w:cstheme="minorHAnsi"/>
          <w:sz w:val="18"/>
          <w:szCs w:val="18"/>
        </w:rPr>
      </w:pPr>
    </w:p>
    <w:p w:rsidR="00510F6D" w:rsidRPr="00117247" w:rsidRDefault="00510F6D" w:rsidP="000F49CF">
      <w:pPr>
        <w:ind w:left="-567" w:right="-285"/>
        <w:jc w:val="both"/>
        <w:rPr>
          <w:rFonts w:asciiTheme="minorHAnsi" w:hAnsiTheme="minorHAnsi" w:cstheme="minorHAnsi"/>
          <w:sz w:val="2"/>
          <w:szCs w:val="18"/>
        </w:rPr>
      </w:pPr>
    </w:p>
    <w:p w:rsidR="007725E3" w:rsidRPr="00117247" w:rsidRDefault="007725E3" w:rsidP="000F49CF">
      <w:pPr>
        <w:ind w:left="-567" w:right="-285"/>
        <w:jc w:val="both"/>
        <w:rPr>
          <w:rFonts w:asciiTheme="minorHAnsi" w:hAnsiTheme="minorHAnsi" w:cstheme="minorHAnsi"/>
          <w:sz w:val="12"/>
          <w:szCs w:val="18"/>
        </w:rPr>
      </w:pPr>
    </w:p>
    <w:p w:rsidR="00510F6D" w:rsidRDefault="00510F6D" w:rsidP="000F49CF">
      <w:pPr>
        <w:ind w:left="-567" w:right="-285"/>
        <w:jc w:val="both"/>
        <w:rPr>
          <w:rFonts w:asciiTheme="minorHAnsi" w:hAnsiTheme="minorHAnsi" w:cstheme="minorHAnsi"/>
          <w:sz w:val="18"/>
          <w:szCs w:val="18"/>
        </w:rPr>
      </w:pPr>
    </w:p>
    <w:p w:rsidR="00E91E28" w:rsidRDefault="00E91E28" w:rsidP="004B6E14">
      <w:pPr>
        <w:ind w:right="-285"/>
        <w:jc w:val="both"/>
        <w:rPr>
          <w:rFonts w:asciiTheme="minorHAnsi" w:hAnsiTheme="minorHAnsi" w:cstheme="minorHAnsi"/>
          <w:sz w:val="18"/>
          <w:szCs w:val="18"/>
        </w:rPr>
      </w:pPr>
    </w:p>
    <w:p w:rsidR="00E91E28" w:rsidRDefault="00E91E28" w:rsidP="000F49CF">
      <w:pPr>
        <w:ind w:left="-567" w:right="-285"/>
        <w:jc w:val="both"/>
        <w:rPr>
          <w:rFonts w:asciiTheme="minorHAnsi" w:hAnsiTheme="minorHAnsi" w:cstheme="minorHAnsi"/>
          <w:sz w:val="18"/>
          <w:szCs w:val="18"/>
        </w:rPr>
      </w:pPr>
    </w:p>
    <w:p w:rsidR="00E91E28" w:rsidRDefault="00E91E28" w:rsidP="000F49CF">
      <w:pPr>
        <w:ind w:left="-567" w:right="-285"/>
        <w:jc w:val="both"/>
        <w:rPr>
          <w:rFonts w:asciiTheme="minorHAnsi" w:hAnsiTheme="minorHAnsi" w:cstheme="minorHAnsi"/>
          <w:sz w:val="18"/>
          <w:szCs w:val="18"/>
        </w:rPr>
      </w:pPr>
      <w:bookmarkStart w:id="1" w:name="_GoBack"/>
      <w:bookmarkEnd w:id="1"/>
    </w:p>
    <w:p w:rsidR="00510F6D" w:rsidRPr="00510F6D" w:rsidRDefault="00510F6D" w:rsidP="000F49CF">
      <w:pPr>
        <w:ind w:left="-567" w:right="-285"/>
        <w:jc w:val="both"/>
        <w:rPr>
          <w:rFonts w:asciiTheme="minorHAnsi" w:hAnsiTheme="minorHAnsi" w:cstheme="minorHAnsi"/>
          <w:sz w:val="6"/>
          <w:szCs w:val="18"/>
        </w:rPr>
      </w:pPr>
    </w:p>
    <w:p w:rsidR="00B37628" w:rsidRPr="00B37628" w:rsidRDefault="00B37628" w:rsidP="00B37628">
      <w:pPr>
        <w:spacing w:line="259" w:lineRule="auto"/>
        <w:jc w:val="both"/>
        <w:rPr>
          <w:rFonts w:asciiTheme="minorHAnsi" w:hAnsiTheme="minorHAnsi"/>
          <w:sz w:val="18"/>
          <w:szCs w:val="20"/>
        </w:rPr>
      </w:pPr>
    </w:p>
    <w:p w:rsidR="00B37628" w:rsidRPr="00B37628" w:rsidRDefault="00B37628" w:rsidP="00B37628">
      <w:pPr>
        <w:spacing w:after="120" w:line="259" w:lineRule="auto"/>
        <w:jc w:val="both"/>
        <w:rPr>
          <w:rFonts w:asciiTheme="minorHAnsi" w:hAnsiTheme="minorHAnsi"/>
          <w:sz w:val="18"/>
          <w:szCs w:val="20"/>
        </w:rPr>
      </w:pPr>
      <w:r w:rsidRPr="00B37628">
        <w:rPr>
          <w:rFonts w:asciiTheme="minorHAnsi" w:hAnsiTheme="minorHAnsi"/>
          <w:b/>
          <w:sz w:val="18"/>
          <w:szCs w:val="20"/>
        </w:rPr>
        <w:t>Competencia oral en (</w:t>
      </w:r>
      <w:r w:rsidRPr="00B37628">
        <w:rPr>
          <w:rFonts w:asciiTheme="minorHAnsi" w:hAnsiTheme="minorHAnsi"/>
          <w:b/>
          <w:i/>
          <w:sz w:val="18"/>
          <w:szCs w:val="20"/>
        </w:rPr>
        <w:t>idioma</w:t>
      </w:r>
      <w:r w:rsidRPr="00B37628">
        <w:rPr>
          <w:rFonts w:asciiTheme="minorHAnsi" w:hAnsiTheme="minorHAnsi"/>
          <w:b/>
          <w:sz w:val="18"/>
          <w:szCs w:val="20"/>
        </w:rPr>
        <w:t>)</w:t>
      </w:r>
      <w:r w:rsidRPr="00B37628">
        <w:rPr>
          <w:rFonts w:asciiTheme="minorHAnsi" w:hAnsiTheme="minorHAnsi"/>
          <w:sz w:val="18"/>
          <w:szCs w:val="20"/>
        </w:rPr>
        <w:t>: (</w:t>
      </w:r>
      <w:r w:rsidRPr="00B37628">
        <w:rPr>
          <w:rFonts w:asciiTheme="minorHAnsi" w:hAnsiTheme="minorHAnsi"/>
          <w:i/>
          <w:sz w:val="18"/>
          <w:szCs w:val="20"/>
        </w:rPr>
        <w:t>Indíquese el grado de adquisición en estos términos: Iniciado, En desarrollo, Adquirido, Plenamente adquirido</w:t>
      </w:r>
      <w:r w:rsidRPr="00B37628">
        <w:rPr>
          <w:rFonts w:asciiTheme="minorHAnsi" w:hAnsiTheme="minorHAnsi"/>
          <w:sz w:val="18"/>
          <w:szCs w:val="20"/>
        </w:rPr>
        <w:t>)</w:t>
      </w:r>
    </w:p>
    <w:p w:rsidR="00B37628" w:rsidRPr="00B37628" w:rsidRDefault="00B37628" w:rsidP="00B37628">
      <w:pPr>
        <w:spacing w:after="120" w:line="259" w:lineRule="auto"/>
        <w:jc w:val="both"/>
        <w:rPr>
          <w:rFonts w:asciiTheme="minorHAnsi" w:hAnsiTheme="minorHAnsi"/>
          <w:i/>
          <w:sz w:val="18"/>
          <w:szCs w:val="20"/>
        </w:rPr>
      </w:pPr>
      <w:r w:rsidRPr="00B37628">
        <w:rPr>
          <w:rFonts w:asciiTheme="minorHAnsi" w:hAnsiTheme="minorHAnsi"/>
          <w:b/>
          <w:sz w:val="18"/>
          <w:szCs w:val="20"/>
        </w:rPr>
        <w:t>Promociona</w:t>
      </w:r>
      <w:r>
        <w:rPr>
          <w:rFonts w:asciiTheme="minorHAnsi" w:hAnsiTheme="minorHAnsi"/>
          <w:b/>
          <w:sz w:val="18"/>
          <w:szCs w:val="20"/>
        </w:rPr>
        <w:t xml:space="preserve"> / Titula</w:t>
      </w:r>
      <w:r w:rsidRPr="00B37628">
        <w:rPr>
          <w:rFonts w:asciiTheme="minorHAnsi" w:hAnsiTheme="minorHAnsi"/>
          <w:sz w:val="18"/>
          <w:szCs w:val="20"/>
        </w:rPr>
        <w:t xml:space="preserve">: sí o no. </w:t>
      </w:r>
      <w:r w:rsidRPr="00B37628">
        <w:rPr>
          <w:rFonts w:asciiTheme="minorHAnsi" w:hAnsiTheme="minorHAnsi"/>
          <w:i/>
          <w:sz w:val="18"/>
          <w:szCs w:val="20"/>
        </w:rPr>
        <w:t>(Las decisiones de promoción</w:t>
      </w:r>
      <w:r w:rsidR="002A0DE9">
        <w:rPr>
          <w:rFonts w:asciiTheme="minorHAnsi" w:hAnsiTheme="minorHAnsi"/>
          <w:i/>
          <w:sz w:val="18"/>
          <w:szCs w:val="20"/>
        </w:rPr>
        <w:t xml:space="preserve"> o</w:t>
      </w:r>
      <w:r w:rsidRPr="00B37628">
        <w:rPr>
          <w:rFonts w:asciiTheme="minorHAnsi" w:hAnsiTheme="minorHAnsi"/>
          <w:i/>
          <w:sz w:val="18"/>
          <w:szCs w:val="20"/>
        </w:rPr>
        <w:t xml:space="preserve"> titulación se reseñan cuando sean evaluaciones finales y corresponda según el curso)</w:t>
      </w:r>
    </w:p>
    <w:tbl>
      <w:tblPr>
        <w:tblStyle w:val="Tablaconcuadrcula"/>
        <w:tblW w:w="5000" w:type="pct"/>
        <w:tblLook w:val="04A0" w:firstRow="1" w:lastRow="0" w:firstColumn="1" w:lastColumn="0" w:noHBand="0" w:noVBand="1"/>
      </w:tblPr>
      <w:tblGrid>
        <w:gridCol w:w="6722"/>
        <w:gridCol w:w="3739"/>
      </w:tblGrid>
      <w:tr w:rsidR="00510F6D" w:rsidRPr="00510F6D" w:rsidTr="00466883">
        <w:tc>
          <w:tcPr>
            <w:tcW w:w="3213" w:type="pct"/>
          </w:tcPr>
          <w:p w:rsidR="00510F6D" w:rsidRPr="00510F6D" w:rsidRDefault="00510F6D" w:rsidP="00466883">
            <w:pPr>
              <w:rPr>
                <w:rFonts w:asciiTheme="minorHAnsi" w:hAnsiTheme="minorHAnsi" w:cstheme="minorHAnsi"/>
                <w:sz w:val="18"/>
              </w:rPr>
            </w:pPr>
            <w:r w:rsidRPr="00510F6D">
              <w:rPr>
                <w:rFonts w:asciiTheme="minorHAnsi" w:hAnsiTheme="minorHAnsi" w:cstheme="minorHAnsi"/>
                <w:sz w:val="18"/>
              </w:rPr>
              <w:t xml:space="preserve">Observaciones </w:t>
            </w:r>
            <w:r w:rsidR="007125EE">
              <w:rPr>
                <w:rFonts w:asciiTheme="minorHAnsi" w:hAnsiTheme="minorHAnsi" w:cstheme="minorHAnsi"/>
                <w:sz w:val="18"/>
              </w:rPr>
              <w:t>de la persona responsable de la tutoría</w:t>
            </w:r>
            <w:r w:rsidR="00F52238">
              <w:rPr>
                <w:rFonts w:asciiTheme="minorHAnsi" w:hAnsiTheme="minorHAnsi" w:cstheme="minorHAnsi"/>
                <w:sz w:val="18"/>
              </w:rPr>
              <w:t xml:space="preserve">: </w:t>
            </w:r>
          </w:p>
          <w:p w:rsidR="00510F6D" w:rsidRPr="00510F6D" w:rsidRDefault="00510F6D" w:rsidP="00466883">
            <w:pPr>
              <w:rPr>
                <w:rFonts w:asciiTheme="minorHAnsi" w:hAnsiTheme="minorHAnsi" w:cstheme="minorHAnsi"/>
                <w:sz w:val="18"/>
              </w:rPr>
            </w:pPr>
          </w:p>
          <w:p w:rsidR="00510F6D" w:rsidRPr="00510F6D" w:rsidRDefault="00510F6D" w:rsidP="00466883">
            <w:pPr>
              <w:rPr>
                <w:rFonts w:asciiTheme="minorHAnsi" w:hAnsiTheme="minorHAnsi" w:cstheme="minorHAnsi"/>
                <w:sz w:val="18"/>
              </w:rPr>
            </w:pPr>
          </w:p>
          <w:p w:rsidR="00510F6D" w:rsidRDefault="00510F6D" w:rsidP="00466883">
            <w:pPr>
              <w:rPr>
                <w:rFonts w:asciiTheme="minorHAnsi" w:hAnsiTheme="minorHAnsi" w:cstheme="minorHAnsi"/>
                <w:sz w:val="18"/>
              </w:rPr>
            </w:pPr>
          </w:p>
          <w:p w:rsidR="00510F6D" w:rsidRPr="00510F6D" w:rsidRDefault="00510F6D" w:rsidP="00466883">
            <w:pPr>
              <w:rPr>
                <w:rFonts w:asciiTheme="minorHAnsi" w:hAnsiTheme="minorHAnsi" w:cstheme="minorHAnsi"/>
                <w:sz w:val="18"/>
                <w:szCs w:val="20"/>
              </w:rPr>
            </w:pPr>
          </w:p>
        </w:tc>
        <w:tc>
          <w:tcPr>
            <w:tcW w:w="1787" w:type="pct"/>
            <w:tcBorders>
              <w:top w:val="nil"/>
              <w:bottom w:val="nil"/>
              <w:right w:val="nil"/>
            </w:tcBorders>
          </w:tcPr>
          <w:p w:rsidR="00510F6D" w:rsidRPr="00510F6D" w:rsidRDefault="007125EE" w:rsidP="00466883">
            <w:pPr>
              <w:jc w:val="center"/>
              <w:rPr>
                <w:rFonts w:asciiTheme="minorHAnsi" w:hAnsiTheme="minorHAnsi" w:cstheme="minorHAnsi"/>
                <w:sz w:val="18"/>
              </w:rPr>
            </w:pPr>
            <w:r>
              <w:rPr>
                <w:rFonts w:asciiTheme="minorHAnsi" w:hAnsiTheme="minorHAnsi" w:cstheme="minorHAnsi"/>
                <w:sz w:val="18"/>
              </w:rPr>
              <w:t>La persona responsable de la tutoría</w:t>
            </w:r>
          </w:p>
          <w:p w:rsidR="00510F6D" w:rsidRPr="00510F6D" w:rsidRDefault="00510F6D" w:rsidP="00466883">
            <w:pPr>
              <w:jc w:val="center"/>
              <w:rPr>
                <w:rFonts w:asciiTheme="minorHAnsi" w:hAnsiTheme="minorHAnsi" w:cstheme="minorHAnsi"/>
                <w:sz w:val="18"/>
              </w:rPr>
            </w:pPr>
          </w:p>
          <w:p w:rsidR="00510F6D" w:rsidRPr="00510F6D" w:rsidRDefault="00510F6D" w:rsidP="00466883">
            <w:pPr>
              <w:jc w:val="center"/>
              <w:rPr>
                <w:rFonts w:asciiTheme="minorHAnsi" w:hAnsiTheme="minorHAnsi" w:cstheme="minorHAnsi"/>
                <w:sz w:val="18"/>
              </w:rPr>
            </w:pPr>
          </w:p>
          <w:p w:rsidR="00510F6D" w:rsidRPr="00510F6D" w:rsidRDefault="00510F6D" w:rsidP="00466883">
            <w:pPr>
              <w:jc w:val="center"/>
              <w:rPr>
                <w:rFonts w:asciiTheme="minorHAnsi" w:hAnsiTheme="minorHAnsi" w:cstheme="minorHAnsi"/>
                <w:sz w:val="18"/>
              </w:rPr>
            </w:pPr>
          </w:p>
          <w:p w:rsidR="00510F6D" w:rsidRPr="00510F6D" w:rsidRDefault="00510F6D" w:rsidP="00466883">
            <w:pPr>
              <w:jc w:val="center"/>
              <w:rPr>
                <w:rFonts w:asciiTheme="minorHAnsi" w:hAnsiTheme="minorHAnsi" w:cstheme="minorHAnsi"/>
                <w:sz w:val="18"/>
              </w:rPr>
            </w:pPr>
          </w:p>
          <w:p w:rsidR="00510F6D" w:rsidRPr="00510F6D" w:rsidRDefault="00510F6D" w:rsidP="00466883">
            <w:pPr>
              <w:jc w:val="center"/>
              <w:rPr>
                <w:rFonts w:asciiTheme="minorHAnsi" w:hAnsiTheme="minorHAnsi" w:cstheme="minorHAnsi"/>
                <w:sz w:val="18"/>
              </w:rPr>
            </w:pPr>
            <w:r w:rsidRPr="00510F6D">
              <w:rPr>
                <w:rFonts w:asciiTheme="minorHAnsi" w:hAnsiTheme="minorHAnsi" w:cstheme="minorHAnsi"/>
                <w:sz w:val="18"/>
              </w:rPr>
              <w:t>Fdo.: _____________________________</w:t>
            </w:r>
          </w:p>
        </w:tc>
      </w:tr>
    </w:tbl>
    <w:p w:rsidR="00510F6D" w:rsidRPr="00510F6D" w:rsidRDefault="00510F6D" w:rsidP="00510F6D">
      <w:pPr>
        <w:jc w:val="center"/>
        <w:rPr>
          <w:rFonts w:asciiTheme="minorHAnsi" w:hAnsiTheme="minorHAnsi" w:cstheme="minorHAnsi"/>
          <w:sz w:val="18"/>
        </w:rPr>
      </w:pPr>
    </w:p>
    <w:p w:rsidR="00510F6D" w:rsidRPr="00510F6D" w:rsidRDefault="00510F6D" w:rsidP="00510F6D">
      <w:pPr>
        <w:jc w:val="center"/>
        <w:rPr>
          <w:rFonts w:asciiTheme="minorHAnsi" w:hAnsiTheme="minorHAnsi" w:cstheme="minorHAnsi"/>
          <w:sz w:val="16"/>
        </w:rPr>
      </w:pPr>
      <w:r w:rsidRPr="00510F6D">
        <w:rPr>
          <w:rFonts w:asciiTheme="minorHAnsi" w:hAnsiTheme="minorHAnsi" w:cstheme="minorHAnsi"/>
          <w:sz w:val="16"/>
        </w:rPr>
        <w:t>(SELLO DEL CENTRO)</w:t>
      </w:r>
    </w:p>
    <w:p w:rsidR="00510F6D" w:rsidRPr="00510F6D" w:rsidRDefault="00510F6D" w:rsidP="00510F6D">
      <w:pPr>
        <w:rPr>
          <w:rFonts w:asciiTheme="minorHAnsi" w:hAnsiTheme="minorHAnsi" w:cstheme="minorHAnsi"/>
        </w:rPr>
      </w:pPr>
      <w:r w:rsidRPr="00510F6D">
        <w:rPr>
          <w:rFonts w:asciiTheme="minorHAnsi" w:hAnsiTheme="minorHAnsi" w:cstheme="minorHAnsi"/>
          <w:sz w:val="18"/>
        </w:rPr>
        <w:t>____________________________________________________________________________________________________________</w:t>
      </w:r>
    </w:p>
    <w:p w:rsidR="00510F6D" w:rsidRPr="00510F6D" w:rsidRDefault="00510F6D" w:rsidP="00510F6D">
      <w:pPr>
        <w:jc w:val="center"/>
        <w:rPr>
          <w:rFonts w:asciiTheme="minorHAnsi" w:hAnsiTheme="minorHAnsi" w:cstheme="minorHAnsi"/>
          <w:sz w:val="18"/>
          <w:vertAlign w:val="superscript"/>
        </w:rPr>
      </w:pPr>
      <w:r w:rsidRPr="00510F6D">
        <w:rPr>
          <w:rFonts w:asciiTheme="minorHAnsi" w:hAnsiTheme="minorHAnsi" w:cstheme="minorHAnsi"/>
          <w:sz w:val="18"/>
          <w:vertAlign w:val="superscript"/>
        </w:rPr>
        <w:t>RECÓRTESE POR LA LÍNEA Y DEVUÉLVASE FIRMADO AL CENTRO</w:t>
      </w:r>
    </w:p>
    <w:p w:rsidR="00510F6D" w:rsidRPr="00510F6D" w:rsidRDefault="00510F6D" w:rsidP="00510F6D">
      <w:pPr>
        <w:spacing w:after="160"/>
        <w:rPr>
          <w:rFonts w:asciiTheme="minorHAnsi" w:hAnsiTheme="minorHAnsi" w:cstheme="minorHAnsi"/>
          <w:sz w:val="18"/>
        </w:rPr>
      </w:pPr>
      <w:r w:rsidRPr="00510F6D">
        <w:rPr>
          <w:rFonts w:asciiTheme="minorHAnsi" w:hAnsiTheme="minorHAnsi" w:cstheme="minorHAnsi"/>
          <w:sz w:val="18"/>
        </w:rPr>
        <w:t>Alumno/a:</w:t>
      </w:r>
      <w:r w:rsidRPr="00510F6D">
        <w:rPr>
          <w:rFonts w:asciiTheme="minorHAnsi" w:hAnsiTheme="minorHAnsi" w:cstheme="minorHAnsi"/>
          <w:sz w:val="18"/>
        </w:rPr>
        <w:tab/>
      </w:r>
      <w:r w:rsidRPr="00510F6D">
        <w:rPr>
          <w:rFonts w:asciiTheme="minorHAnsi" w:hAnsiTheme="minorHAnsi" w:cstheme="minorHAnsi"/>
          <w:sz w:val="18"/>
        </w:rPr>
        <w:tab/>
      </w:r>
      <w:r w:rsidRPr="00510F6D">
        <w:rPr>
          <w:rFonts w:asciiTheme="minorHAnsi" w:hAnsiTheme="minorHAnsi" w:cstheme="minorHAnsi"/>
          <w:sz w:val="18"/>
        </w:rPr>
        <w:tab/>
      </w:r>
      <w:r w:rsidRPr="00510F6D">
        <w:rPr>
          <w:rFonts w:asciiTheme="minorHAnsi" w:hAnsiTheme="minorHAnsi" w:cstheme="minorHAnsi"/>
          <w:sz w:val="18"/>
        </w:rPr>
        <w:tab/>
      </w:r>
      <w:r w:rsidRPr="00510F6D">
        <w:rPr>
          <w:rFonts w:asciiTheme="minorHAnsi" w:hAnsiTheme="minorHAnsi" w:cstheme="minorHAnsi"/>
          <w:sz w:val="18"/>
        </w:rPr>
        <w:tab/>
      </w:r>
      <w:r w:rsidRPr="00510F6D">
        <w:rPr>
          <w:rFonts w:asciiTheme="minorHAnsi" w:hAnsiTheme="minorHAnsi" w:cstheme="minorHAnsi"/>
          <w:sz w:val="18"/>
        </w:rPr>
        <w:tab/>
      </w:r>
      <w:r w:rsidRPr="00510F6D">
        <w:rPr>
          <w:rFonts w:asciiTheme="minorHAnsi" w:hAnsiTheme="minorHAnsi" w:cstheme="minorHAnsi"/>
          <w:sz w:val="18"/>
        </w:rPr>
        <w:tab/>
        <w:t>Evaluación:</w:t>
      </w:r>
      <w:r w:rsidRPr="00510F6D">
        <w:rPr>
          <w:rFonts w:asciiTheme="minorHAnsi" w:hAnsiTheme="minorHAnsi" w:cstheme="minorHAnsi"/>
          <w:sz w:val="18"/>
        </w:rPr>
        <w:tab/>
      </w:r>
      <w:r w:rsidRPr="00510F6D">
        <w:rPr>
          <w:rFonts w:asciiTheme="minorHAnsi" w:hAnsiTheme="minorHAnsi" w:cstheme="minorHAnsi"/>
          <w:sz w:val="18"/>
        </w:rPr>
        <w:tab/>
        <w:t>Curso/Grupo:</w:t>
      </w:r>
    </w:p>
    <w:tbl>
      <w:tblPr>
        <w:tblStyle w:val="Tablaconcuadrcula"/>
        <w:tblW w:w="5000" w:type="pct"/>
        <w:tblLook w:val="04A0" w:firstRow="1" w:lastRow="0" w:firstColumn="1" w:lastColumn="0" w:noHBand="0" w:noVBand="1"/>
      </w:tblPr>
      <w:tblGrid>
        <w:gridCol w:w="6722"/>
        <w:gridCol w:w="3739"/>
      </w:tblGrid>
      <w:tr w:rsidR="00510F6D" w:rsidRPr="00510F6D" w:rsidTr="00466883">
        <w:tc>
          <w:tcPr>
            <w:tcW w:w="3213" w:type="pct"/>
          </w:tcPr>
          <w:p w:rsidR="00510F6D" w:rsidRPr="00510F6D" w:rsidRDefault="00F52238" w:rsidP="00466883">
            <w:pPr>
              <w:rPr>
                <w:rFonts w:asciiTheme="minorHAnsi" w:hAnsiTheme="minorHAnsi" w:cstheme="minorHAnsi"/>
                <w:sz w:val="18"/>
              </w:rPr>
            </w:pPr>
            <w:r>
              <w:rPr>
                <w:rFonts w:asciiTheme="minorHAnsi" w:hAnsiTheme="minorHAnsi" w:cstheme="minorHAnsi"/>
                <w:sz w:val="18"/>
              </w:rPr>
              <w:t>Observaciones del padre</w:t>
            </w:r>
            <w:r w:rsidR="00A0448F">
              <w:rPr>
                <w:rFonts w:asciiTheme="minorHAnsi" w:hAnsiTheme="minorHAnsi" w:cstheme="minorHAnsi"/>
                <w:sz w:val="18"/>
              </w:rPr>
              <w:t>,</w:t>
            </w:r>
            <w:r w:rsidRPr="00F834E7">
              <w:rPr>
                <w:rFonts w:asciiTheme="minorHAnsi" w:hAnsiTheme="minorHAnsi" w:cstheme="minorHAnsi"/>
                <w:color w:val="FF0000"/>
                <w:sz w:val="18"/>
              </w:rPr>
              <w:t xml:space="preserve"> </w:t>
            </w:r>
            <w:r w:rsidR="007516F3">
              <w:rPr>
                <w:rFonts w:asciiTheme="minorHAnsi" w:hAnsiTheme="minorHAnsi" w:cstheme="minorHAnsi"/>
                <w:sz w:val="18"/>
              </w:rPr>
              <w:t>madre o</w:t>
            </w:r>
            <w:r>
              <w:rPr>
                <w:rFonts w:asciiTheme="minorHAnsi" w:hAnsiTheme="minorHAnsi" w:cstheme="minorHAnsi"/>
                <w:sz w:val="18"/>
              </w:rPr>
              <w:t xml:space="preserve"> </w:t>
            </w:r>
            <w:r w:rsidR="009E5CDE">
              <w:rPr>
                <w:rFonts w:asciiTheme="minorHAnsi" w:hAnsiTheme="minorHAnsi" w:cstheme="minorHAnsi"/>
                <w:sz w:val="18"/>
              </w:rPr>
              <w:t>representante</w:t>
            </w:r>
            <w:r w:rsidR="00510F6D" w:rsidRPr="00510F6D">
              <w:rPr>
                <w:rFonts w:asciiTheme="minorHAnsi" w:hAnsiTheme="minorHAnsi" w:cstheme="minorHAnsi"/>
                <w:sz w:val="18"/>
              </w:rPr>
              <w:t xml:space="preserve"> legal:</w:t>
            </w:r>
          </w:p>
          <w:p w:rsidR="00510F6D" w:rsidRPr="00510F6D" w:rsidRDefault="00510F6D" w:rsidP="00466883">
            <w:pPr>
              <w:rPr>
                <w:rFonts w:asciiTheme="minorHAnsi" w:hAnsiTheme="minorHAnsi" w:cstheme="minorHAnsi"/>
                <w:sz w:val="18"/>
              </w:rPr>
            </w:pPr>
          </w:p>
          <w:p w:rsidR="00510F6D" w:rsidRPr="00510F6D" w:rsidRDefault="00510F6D" w:rsidP="00466883">
            <w:pPr>
              <w:rPr>
                <w:rFonts w:asciiTheme="minorHAnsi" w:hAnsiTheme="minorHAnsi" w:cstheme="minorHAnsi"/>
                <w:sz w:val="18"/>
              </w:rPr>
            </w:pPr>
          </w:p>
          <w:p w:rsidR="00510F6D" w:rsidRDefault="00510F6D" w:rsidP="00466883">
            <w:pPr>
              <w:rPr>
                <w:rFonts w:asciiTheme="minorHAnsi" w:hAnsiTheme="minorHAnsi" w:cstheme="minorHAnsi"/>
                <w:sz w:val="18"/>
              </w:rPr>
            </w:pPr>
          </w:p>
          <w:p w:rsidR="00510F6D" w:rsidRPr="00510F6D" w:rsidRDefault="00510F6D" w:rsidP="00466883">
            <w:pPr>
              <w:rPr>
                <w:rFonts w:asciiTheme="minorHAnsi" w:hAnsiTheme="minorHAnsi" w:cstheme="minorHAnsi"/>
                <w:sz w:val="18"/>
              </w:rPr>
            </w:pPr>
          </w:p>
          <w:p w:rsidR="00510F6D" w:rsidRDefault="00510F6D" w:rsidP="00466883">
            <w:pPr>
              <w:rPr>
                <w:rFonts w:asciiTheme="minorHAnsi" w:hAnsiTheme="minorHAnsi" w:cstheme="minorHAnsi"/>
                <w:sz w:val="18"/>
              </w:rPr>
            </w:pPr>
          </w:p>
          <w:p w:rsidR="00510F6D" w:rsidRPr="00510F6D" w:rsidRDefault="00510F6D" w:rsidP="00466883">
            <w:pPr>
              <w:rPr>
                <w:rFonts w:asciiTheme="minorHAnsi" w:hAnsiTheme="minorHAnsi" w:cstheme="minorHAnsi"/>
                <w:sz w:val="18"/>
              </w:rPr>
            </w:pPr>
          </w:p>
        </w:tc>
        <w:tc>
          <w:tcPr>
            <w:tcW w:w="1787" w:type="pct"/>
            <w:tcBorders>
              <w:top w:val="nil"/>
              <w:bottom w:val="nil"/>
              <w:right w:val="nil"/>
            </w:tcBorders>
          </w:tcPr>
          <w:p w:rsidR="00510F6D" w:rsidRPr="00510F6D" w:rsidRDefault="00F52238" w:rsidP="00466883">
            <w:pPr>
              <w:jc w:val="center"/>
              <w:rPr>
                <w:rFonts w:asciiTheme="minorHAnsi" w:hAnsiTheme="minorHAnsi" w:cstheme="minorHAnsi"/>
                <w:sz w:val="18"/>
              </w:rPr>
            </w:pPr>
            <w:r>
              <w:rPr>
                <w:rFonts w:asciiTheme="minorHAnsi" w:hAnsiTheme="minorHAnsi" w:cstheme="minorHAnsi"/>
                <w:sz w:val="18"/>
              </w:rPr>
              <w:t xml:space="preserve">Padre, madre, </w:t>
            </w:r>
            <w:r w:rsidR="009E5CDE">
              <w:rPr>
                <w:rFonts w:asciiTheme="minorHAnsi" w:hAnsiTheme="minorHAnsi" w:cstheme="minorHAnsi"/>
                <w:sz w:val="18"/>
              </w:rPr>
              <w:t>representante</w:t>
            </w:r>
            <w:r w:rsidR="00510F6D" w:rsidRPr="00510F6D">
              <w:rPr>
                <w:rFonts w:asciiTheme="minorHAnsi" w:hAnsiTheme="minorHAnsi" w:cstheme="minorHAnsi"/>
                <w:sz w:val="18"/>
              </w:rPr>
              <w:t xml:space="preserve"> legal:</w:t>
            </w:r>
          </w:p>
          <w:p w:rsidR="00510F6D" w:rsidRPr="00510F6D" w:rsidRDefault="00510F6D" w:rsidP="00466883">
            <w:pPr>
              <w:jc w:val="center"/>
              <w:rPr>
                <w:rFonts w:asciiTheme="minorHAnsi" w:hAnsiTheme="minorHAnsi" w:cstheme="minorHAnsi"/>
                <w:sz w:val="18"/>
              </w:rPr>
            </w:pPr>
          </w:p>
          <w:p w:rsidR="00510F6D" w:rsidRPr="00510F6D" w:rsidRDefault="00510F6D" w:rsidP="00466883">
            <w:pPr>
              <w:jc w:val="center"/>
              <w:rPr>
                <w:rFonts w:asciiTheme="minorHAnsi" w:hAnsiTheme="minorHAnsi" w:cstheme="minorHAnsi"/>
                <w:sz w:val="18"/>
              </w:rPr>
            </w:pPr>
          </w:p>
          <w:p w:rsidR="00510F6D" w:rsidRDefault="00510F6D" w:rsidP="00466883">
            <w:pPr>
              <w:jc w:val="center"/>
              <w:rPr>
                <w:rFonts w:asciiTheme="minorHAnsi" w:hAnsiTheme="minorHAnsi" w:cstheme="minorHAnsi"/>
                <w:sz w:val="18"/>
              </w:rPr>
            </w:pPr>
          </w:p>
          <w:p w:rsidR="00510F6D" w:rsidRPr="00510F6D" w:rsidRDefault="00510F6D" w:rsidP="00466883">
            <w:pPr>
              <w:jc w:val="center"/>
              <w:rPr>
                <w:rFonts w:asciiTheme="minorHAnsi" w:hAnsiTheme="minorHAnsi" w:cstheme="minorHAnsi"/>
                <w:sz w:val="18"/>
              </w:rPr>
            </w:pPr>
            <w:r w:rsidRPr="00510F6D">
              <w:rPr>
                <w:rFonts w:asciiTheme="minorHAnsi" w:hAnsiTheme="minorHAnsi" w:cstheme="minorHAnsi"/>
                <w:sz w:val="18"/>
              </w:rPr>
              <w:t>Fdo.: _____________________________</w:t>
            </w:r>
          </w:p>
          <w:p w:rsidR="00E91E28" w:rsidRDefault="00E91E28" w:rsidP="00466883">
            <w:pPr>
              <w:jc w:val="center"/>
              <w:rPr>
                <w:rFonts w:asciiTheme="minorHAnsi" w:hAnsiTheme="minorHAnsi" w:cstheme="minorHAnsi"/>
                <w:sz w:val="18"/>
              </w:rPr>
            </w:pPr>
          </w:p>
          <w:p w:rsidR="00510F6D" w:rsidRPr="00510F6D" w:rsidRDefault="00510F6D" w:rsidP="00466883">
            <w:pPr>
              <w:jc w:val="center"/>
              <w:rPr>
                <w:rFonts w:asciiTheme="minorHAnsi" w:hAnsiTheme="minorHAnsi" w:cstheme="minorHAnsi"/>
                <w:sz w:val="18"/>
              </w:rPr>
            </w:pPr>
            <w:r w:rsidRPr="00510F6D">
              <w:rPr>
                <w:rFonts w:asciiTheme="minorHAnsi" w:hAnsiTheme="minorHAnsi" w:cstheme="minorHAnsi"/>
                <w:sz w:val="18"/>
              </w:rPr>
              <w:t>Fecha: ____________________________</w:t>
            </w:r>
          </w:p>
        </w:tc>
      </w:tr>
    </w:tbl>
    <w:p w:rsidR="007725E3" w:rsidRPr="00F36D79" w:rsidRDefault="007725E3" w:rsidP="00117247">
      <w:pPr>
        <w:ind w:left="-567" w:right="-285"/>
        <w:jc w:val="both"/>
        <w:rPr>
          <w:rFonts w:asciiTheme="minorHAnsi" w:hAnsiTheme="minorHAnsi" w:cstheme="minorHAnsi"/>
          <w:sz w:val="18"/>
          <w:szCs w:val="18"/>
        </w:rPr>
      </w:pPr>
    </w:p>
    <w:sectPr w:rsidR="007725E3" w:rsidRPr="00F36D79" w:rsidSect="0061159A">
      <w:headerReference w:type="default" r:id="rId7"/>
      <w:footerReference w:type="default" r:id="rId8"/>
      <w:pgSz w:w="11906" w:h="16838"/>
      <w:pgMar w:top="720" w:right="720" w:bottom="720" w:left="720" w:header="709" w:footer="170"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FA9" w:rsidRDefault="00797FA9">
      <w:r>
        <w:separator/>
      </w:r>
    </w:p>
  </w:endnote>
  <w:endnote w:type="continuationSeparator" w:id="0">
    <w:p w:rsidR="00797FA9" w:rsidRDefault="0079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628" w:rsidRPr="00B37628" w:rsidRDefault="00B37628" w:rsidP="00B37628">
    <w:pPr>
      <w:tabs>
        <w:tab w:val="center" w:pos="4252"/>
        <w:tab w:val="right" w:pos="8504"/>
      </w:tabs>
      <w:rPr>
        <w:rFonts w:asciiTheme="minorHAnsi" w:hAnsiTheme="minorHAnsi" w:cstheme="minorHAnsi"/>
        <w:sz w:val="16"/>
        <w:szCs w:val="16"/>
      </w:rPr>
    </w:pPr>
    <w:r w:rsidRPr="00B37628">
      <w:rPr>
        <w:rFonts w:asciiTheme="minorHAnsi" w:hAnsiTheme="minorHAnsi" w:cstheme="minorHAnsi"/>
        <w:sz w:val="16"/>
        <w:szCs w:val="16"/>
      </w:rPr>
      <w:t xml:space="preserve">Boletín informativo </w:t>
    </w:r>
    <w:r>
      <w:rPr>
        <w:rFonts w:asciiTheme="minorHAnsi" w:hAnsiTheme="minorHAnsi" w:cstheme="minorHAnsi"/>
        <w:sz w:val="16"/>
        <w:szCs w:val="16"/>
      </w:rPr>
      <w:t>ESO</w:t>
    </w:r>
    <w:r w:rsidRPr="00B37628">
      <w:rPr>
        <w:rFonts w:asciiTheme="minorHAnsi" w:hAnsiTheme="minorHAnsi" w:cstheme="minorHAnsi"/>
        <w:sz w:val="16"/>
        <w:szCs w:val="16"/>
      </w:rPr>
      <w:t xml:space="preserve">                                  Nombre APELLIDO1 APELLIDO2                                         Nº </w:t>
    </w:r>
    <w:proofErr w:type="gramStart"/>
    <w:r w:rsidRPr="00B37628">
      <w:rPr>
        <w:rFonts w:asciiTheme="minorHAnsi" w:hAnsiTheme="minorHAnsi" w:cstheme="minorHAnsi"/>
        <w:sz w:val="16"/>
        <w:szCs w:val="16"/>
      </w:rPr>
      <w:t>GIR:_</w:t>
    </w:r>
    <w:proofErr w:type="gramEnd"/>
    <w:r w:rsidRPr="00B37628">
      <w:rPr>
        <w:rFonts w:asciiTheme="minorHAnsi" w:hAnsiTheme="minorHAnsi" w:cstheme="minorHAnsi"/>
        <w:sz w:val="16"/>
        <w:szCs w:val="16"/>
      </w:rPr>
      <w:t xml:space="preserve">___________________                       </w:t>
    </w:r>
    <w:proofErr w:type="spellStart"/>
    <w:r w:rsidRPr="00B37628">
      <w:rPr>
        <w:rFonts w:asciiTheme="minorHAnsi" w:hAnsiTheme="minorHAnsi" w:cstheme="minorHAnsi"/>
        <w:sz w:val="16"/>
        <w:szCs w:val="16"/>
      </w:rPr>
      <w:t>Pág</w:t>
    </w:r>
    <w:proofErr w:type="spellEnd"/>
    <w:r w:rsidRPr="00B37628">
      <w:rPr>
        <w:rFonts w:asciiTheme="minorHAnsi" w:hAnsiTheme="minorHAnsi" w:cstheme="minorHAnsi"/>
        <w:sz w:val="16"/>
        <w:szCs w:val="16"/>
      </w:rPr>
      <w:t xml:space="preserve"> __ de __</w:t>
    </w:r>
  </w:p>
  <w:p w:rsidR="00510F6D" w:rsidRPr="00B37628" w:rsidRDefault="00510F6D" w:rsidP="00510F6D">
    <w:pPr>
      <w:pStyle w:val="Piedepgina"/>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FA9" w:rsidRDefault="00797FA9">
      <w:r>
        <w:separator/>
      </w:r>
    </w:p>
  </w:footnote>
  <w:footnote w:type="continuationSeparator" w:id="0">
    <w:p w:rsidR="00797FA9" w:rsidRDefault="00797F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28" w:rsidRDefault="00E91E28">
    <w:pPr>
      <w:pStyle w:val="Encabezado"/>
    </w:pPr>
    <w:r w:rsidRPr="00692A27">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-231140</wp:posOffset>
          </wp:positionV>
          <wp:extent cx="309245" cy="316230"/>
          <wp:effectExtent l="0" t="0" r="0" b="7620"/>
          <wp:wrapTopAndBottom/>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24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16BC1"/>
    <w:multiLevelType w:val="hybridMultilevel"/>
    <w:tmpl w:val="80B4DA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characterSpacingControl w:val="doNotCompress"/>
  <w:hdrShapeDefaults>
    <o:shapedefaults v:ext="edit" spidmax="33793">
      <o:colormru v:ext="edit" colors="#f0f0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D7"/>
    <w:rsid w:val="00033687"/>
    <w:rsid w:val="000B4DA5"/>
    <w:rsid w:val="000D4487"/>
    <w:rsid w:val="000F2A83"/>
    <w:rsid w:val="000F49CF"/>
    <w:rsid w:val="000F567A"/>
    <w:rsid w:val="00117247"/>
    <w:rsid w:val="00123FCB"/>
    <w:rsid w:val="00134A8B"/>
    <w:rsid w:val="001675CF"/>
    <w:rsid w:val="001C6404"/>
    <w:rsid w:val="00277EB3"/>
    <w:rsid w:val="002912AE"/>
    <w:rsid w:val="002A0DE9"/>
    <w:rsid w:val="002B0CA2"/>
    <w:rsid w:val="002E0FA0"/>
    <w:rsid w:val="00366C5D"/>
    <w:rsid w:val="00370594"/>
    <w:rsid w:val="003968C6"/>
    <w:rsid w:val="003A38FA"/>
    <w:rsid w:val="003A6955"/>
    <w:rsid w:val="003B0BFC"/>
    <w:rsid w:val="003F5D4C"/>
    <w:rsid w:val="004035EE"/>
    <w:rsid w:val="004368D9"/>
    <w:rsid w:val="0047245A"/>
    <w:rsid w:val="00490AB5"/>
    <w:rsid w:val="004A10A4"/>
    <w:rsid w:val="004A217D"/>
    <w:rsid w:val="004B6A60"/>
    <w:rsid w:val="004B6E14"/>
    <w:rsid w:val="004C05EF"/>
    <w:rsid w:val="004E0042"/>
    <w:rsid w:val="00510F6D"/>
    <w:rsid w:val="00523D95"/>
    <w:rsid w:val="00543695"/>
    <w:rsid w:val="00557651"/>
    <w:rsid w:val="0058765B"/>
    <w:rsid w:val="005D255E"/>
    <w:rsid w:val="006100B8"/>
    <w:rsid w:val="0061159A"/>
    <w:rsid w:val="0066282F"/>
    <w:rsid w:val="00680496"/>
    <w:rsid w:val="006B23EF"/>
    <w:rsid w:val="006D7DE9"/>
    <w:rsid w:val="006E1970"/>
    <w:rsid w:val="006E29FE"/>
    <w:rsid w:val="006F69BE"/>
    <w:rsid w:val="007125EE"/>
    <w:rsid w:val="00722E94"/>
    <w:rsid w:val="007516F3"/>
    <w:rsid w:val="007725E3"/>
    <w:rsid w:val="00797FA9"/>
    <w:rsid w:val="007A42A8"/>
    <w:rsid w:val="008077BD"/>
    <w:rsid w:val="0081233F"/>
    <w:rsid w:val="00831548"/>
    <w:rsid w:val="0087552C"/>
    <w:rsid w:val="008B1352"/>
    <w:rsid w:val="008B24FF"/>
    <w:rsid w:val="008C10A5"/>
    <w:rsid w:val="008C7430"/>
    <w:rsid w:val="008F743F"/>
    <w:rsid w:val="009027FF"/>
    <w:rsid w:val="009438FD"/>
    <w:rsid w:val="009702E7"/>
    <w:rsid w:val="0097288C"/>
    <w:rsid w:val="009E5CDE"/>
    <w:rsid w:val="00A02639"/>
    <w:rsid w:val="00A0448F"/>
    <w:rsid w:val="00A22C95"/>
    <w:rsid w:val="00A3526C"/>
    <w:rsid w:val="00AA03E6"/>
    <w:rsid w:val="00AD02A6"/>
    <w:rsid w:val="00AD769F"/>
    <w:rsid w:val="00B04BBD"/>
    <w:rsid w:val="00B37628"/>
    <w:rsid w:val="00B40C61"/>
    <w:rsid w:val="00B52996"/>
    <w:rsid w:val="00B529CF"/>
    <w:rsid w:val="00B74E65"/>
    <w:rsid w:val="00B86230"/>
    <w:rsid w:val="00BD6355"/>
    <w:rsid w:val="00BE11E4"/>
    <w:rsid w:val="00BF55EC"/>
    <w:rsid w:val="00C50BD7"/>
    <w:rsid w:val="00CE3084"/>
    <w:rsid w:val="00D057F1"/>
    <w:rsid w:val="00D65B0B"/>
    <w:rsid w:val="00D979A3"/>
    <w:rsid w:val="00DA45C4"/>
    <w:rsid w:val="00E037CF"/>
    <w:rsid w:val="00E8360E"/>
    <w:rsid w:val="00E91E28"/>
    <w:rsid w:val="00EC16E7"/>
    <w:rsid w:val="00F018BA"/>
    <w:rsid w:val="00F36D79"/>
    <w:rsid w:val="00F52238"/>
    <w:rsid w:val="00F834E7"/>
    <w:rsid w:val="00FD16B5"/>
    <w:rsid w:val="00FE26A4"/>
    <w:rsid w:val="00FE3D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ru v:ext="edit" colors="#f0f0f0"/>
    </o:shapedefaults>
    <o:shapelayout v:ext="edit">
      <o:idmap v:ext="edit" data="1"/>
    </o:shapelayout>
  </w:shapeDefaults>
  <w:decimalSymbol w:val=","/>
  <w:listSeparator w:val=";"/>
  <w14:docId w14:val="471C920E"/>
  <w15:chartTrackingRefBased/>
  <w15:docId w15:val="{19F45E2F-D228-4158-832E-ED70F853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rsid w:val="008C7430"/>
    <w:pPr>
      <w:keepNext/>
      <w:jc w:val="right"/>
      <w:outlineLvl w:val="0"/>
    </w:pPr>
    <w:rPr>
      <w:rFonts w:ascii="Arial" w:hAnsi="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50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7A42A8"/>
    <w:pPr>
      <w:widowControl w:val="0"/>
    </w:pPr>
    <w:rPr>
      <w:rFonts w:ascii="Arial" w:hAnsi="Arial"/>
      <w:snapToGrid w:val="0"/>
      <w:sz w:val="16"/>
      <w:szCs w:val="20"/>
    </w:rPr>
  </w:style>
  <w:style w:type="paragraph" w:styleId="Encabezado">
    <w:name w:val="header"/>
    <w:basedOn w:val="Normal"/>
    <w:rsid w:val="00134A8B"/>
    <w:pPr>
      <w:tabs>
        <w:tab w:val="center" w:pos="4252"/>
        <w:tab w:val="right" w:pos="8504"/>
      </w:tabs>
    </w:pPr>
  </w:style>
  <w:style w:type="paragraph" w:styleId="Piedepgina">
    <w:name w:val="footer"/>
    <w:basedOn w:val="Normal"/>
    <w:rsid w:val="00134A8B"/>
    <w:pPr>
      <w:tabs>
        <w:tab w:val="center" w:pos="4252"/>
        <w:tab w:val="right" w:pos="8504"/>
      </w:tabs>
    </w:pPr>
  </w:style>
  <w:style w:type="paragraph" w:customStyle="1" w:styleId="Anexo">
    <w:name w:val="Anexo"/>
    <w:basedOn w:val="Textoindependienteprimerasangra"/>
    <w:qFormat/>
    <w:rsid w:val="00F36D79"/>
    <w:pPr>
      <w:tabs>
        <w:tab w:val="left" w:pos="567"/>
        <w:tab w:val="left" w:pos="1418"/>
      </w:tabs>
      <w:spacing w:after="0" w:line="259" w:lineRule="auto"/>
      <w:ind w:firstLine="0"/>
      <w:jc w:val="center"/>
    </w:pPr>
    <w:rPr>
      <w:rFonts w:ascii="Calibri" w:eastAsia="Calibri" w:hAnsi="Calibri"/>
      <w:caps/>
      <w:sz w:val="22"/>
      <w:szCs w:val="22"/>
      <w:lang w:eastAsia="en-US"/>
    </w:rPr>
  </w:style>
  <w:style w:type="paragraph" w:customStyle="1" w:styleId="Anexonombre">
    <w:name w:val="Anexo nombre"/>
    <w:basedOn w:val="Textoindependienteprimerasangra"/>
    <w:qFormat/>
    <w:rsid w:val="00F36D79"/>
    <w:pPr>
      <w:tabs>
        <w:tab w:val="left" w:pos="567"/>
        <w:tab w:val="left" w:pos="1418"/>
      </w:tabs>
      <w:spacing w:after="240" w:line="259" w:lineRule="auto"/>
      <w:ind w:firstLine="0"/>
      <w:jc w:val="center"/>
    </w:pPr>
    <w:rPr>
      <w:rFonts w:ascii="Calibri" w:eastAsia="Calibri" w:hAnsi="Calibri"/>
      <w:b/>
      <w:sz w:val="22"/>
      <w:szCs w:val="22"/>
      <w:lang w:eastAsia="en-US"/>
    </w:rPr>
  </w:style>
  <w:style w:type="paragraph" w:styleId="Textoindependiente">
    <w:name w:val="Body Text"/>
    <w:basedOn w:val="Normal"/>
    <w:link w:val="TextoindependienteCar"/>
    <w:rsid w:val="00F36D79"/>
    <w:pPr>
      <w:spacing w:after="120"/>
    </w:pPr>
  </w:style>
  <w:style w:type="character" w:customStyle="1" w:styleId="TextoindependienteCar">
    <w:name w:val="Texto independiente Car"/>
    <w:basedOn w:val="Fuentedeprrafopredeter"/>
    <w:link w:val="Textoindependiente"/>
    <w:rsid w:val="00F36D79"/>
    <w:rPr>
      <w:sz w:val="24"/>
      <w:szCs w:val="24"/>
    </w:rPr>
  </w:style>
  <w:style w:type="paragraph" w:styleId="Textoindependienteprimerasangra">
    <w:name w:val="Body Text First Indent"/>
    <w:basedOn w:val="Textoindependiente"/>
    <w:link w:val="TextoindependienteprimerasangraCar"/>
    <w:rsid w:val="00F36D79"/>
    <w:pPr>
      <w:ind w:firstLine="210"/>
    </w:pPr>
  </w:style>
  <w:style w:type="character" w:customStyle="1" w:styleId="TextoindependienteprimerasangraCar">
    <w:name w:val="Texto independiente primera sangría Car"/>
    <w:basedOn w:val="TextoindependienteCar"/>
    <w:link w:val="Textoindependienteprimerasangra"/>
    <w:rsid w:val="00F36D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INSTITUTO DE EDUCACIÓN SECUNDARIA</vt:lpstr>
    </vt:vector>
  </TitlesOfParts>
  <Company>DGA</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DE EDUCACIÓN SECUNDARIA</dc:title>
  <dc:subject/>
  <dc:creator>DGA</dc:creator>
  <cp:keywords/>
  <dc:description/>
  <cp:lastModifiedBy>Administrador</cp:lastModifiedBy>
  <cp:revision>7</cp:revision>
  <cp:lastPrinted>2016-11-21T11:34:00Z</cp:lastPrinted>
  <dcterms:created xsi:type="dcterms:W3CDTF">2024-04-10T10:07:00Z</dcterms:created>
  <dcterms:modified xsi:type="dcterms:W3CDTF">2024-07-18T07:47:00Z</dcterms:modified>
</cp:coreProperties>
</file>