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564" w:rsidRPr="00277564" w:rsidRDefault="00277564" w:rsidP="00277564">
      <w:pPr>
        <w:keepNext/>
        <w:suppressAutoHyphens w:val="0"/>
        <w:overflowPunct/>
        <w:autoSpaceDE/>
        <w:autoSpaceDN/>
        <w:adjustRightInd/>
        <w:spacing w:before="240" w:after="60"/>
        <w:jc w:val="center"/>
        <w:textAlignment w:val="auto"/>
        <w:outlineLvl w:val="1"/>
        <w:rPr>
          <w:rFonts w:ascii="Arial" w:hAnsi="Arial" w:cs="Arial"/>
          <w:b/>
          <w:bCs/>
          <w:iCs/>
          <w:sz w:val="22"/>
          <w:szCs w:val="22"/>
          <w:lang w:val="pt-BR" w:eastAsia="en-US"/>
        </w:rPr>
      </w:pPr>
      <w:r w:rsidRPr="00277564">
        <w:rPr>
          <w:rFonts w:ascii="Arial" w:hAnsi="Arial" w:cs="Arial"/>
          <w:b/>
          <w:bCs/>
          <w:iCs/>
          <w:sz w:val="22"/>
          <w:szCs w:val="22"/>
          <w:lang w:val="pt-BR" w:eastAsia="en-US"/>
        </w:rPr>
        <w:t xml:space="preserve">ANEXO I: Memoria final de curso </w:t>
      </w:r>
    </w:p>
    <w:p w:rsidR="00277564" w:rsidRPr="00277564" w:rsidRDefault="00277564" w:rsidP="00277564">
      <w:pPr>
        <w:suppressAutoHyphens w:val="0"/>
        <w:overflowPunct/>
        <w:autoSpaceDE/>
        <w:autoSpaceDN/>
        <w:adjustRightInd/>
        <w:spacing w:before="120" w:after="120"/>
        <w:jc w:val="center"/>
        <w:textAlignment w:val="auto"/>
        <w:rPr>
          <w:rFonts w:ascii="Arial" w:hAnsi="Arial" w:cs="Arial"/>
          <w:sz w:val="22"/>
          <w:szCs w:val="22"/>
          <w:lang w:val="pt-BR" w:eastAsia="en-US"/>
        </w:rPr>
      </w:pPr>
      <w:r w:rsidRPr="00277564">
        <w:rPr>
          <w:rFonts w:ascii="Arial" w:hAnsi="Arial" w:cs="Arial"/>
          <w:sz w:val="22"/>
          <w:szCs w:val="22"/>
          <w:lang w:val="pt-BR" w:eastAsia="en-US"/>
        </w:rPr>
        <w:t>CENTROS PÚBLICOS</w:t>
      </w:r>
    </w:p>
    <w:p w:rsidR="00277564" w:rsidRPr="00277564" w:rsidRDefault="00277564" w:rsidP="00277564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Memoria Administrativa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Listado y Ficha de Centro y Aulas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Lista de Profesorado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Listado Cursos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Resultados por ofertas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Nacionalidad por cursos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Valoración equipo directivo</w:t>
      </w:r>
    </w:p>
    <w:p w:rsidR="00277564" w:rsidRPr="00277564" w:rsidRDefault="00277564" w:rsidP="00277564">
      <w:pPr>
        <w:suppressAutoHyphens w:val="0"/>
        <w:overflowPunct/>
        <w:autoSpaceDE/>
        <w:autoSpaceDN/>
        <w:adjustRightInd/>
        <w:ind w:left="454" w:hanging="454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</w:p>
    <w:p w:rsidR="00277564" w:rsidRPr="00277564" w:rsidRDefault="00277564" w:rsidP="00277564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Memoria Pedagógica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Objetivos del PGA</w:t>
      </w:r>
    </w:p>
    <w:p w:rsidR="00277564" w:rsidRPr="00277564" w:rsidRDefault="00277564" w:rsidP="00277564">
      <w:pPr>
        <w:widowControl w:val="0"/>
        <w:numPr>
          <w:ilvl w:val="2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Niveles y áreas</w:t>
      </w:r>
    </w:p>
    <w:p w:rsidR="00277564" w:rsidRPr="00277564" w:rsidRDefault="00277564" w:rsidP="00277564">
      <w:pPr>
        <w:widowControl w:val="0"/>
        <w:numPr>
          <w:ilvl w:val="3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 xml:space="preserve">Enseñanza </w:t>
      </w:r>
    </w:p>
    <w:p w:rsidR="00277564" w:rsidRPr="00277564" w:rsidRDefault="00277564" w:rsidP="00277564">
      <w:pPr>
        <w:widowControl w:val="0"/>
        <w:numPr>
          <w:ilvl w:val="3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 xml:space="preserve">Enseñanza </w:t>
      </w:r>
    </w:p>
    <w:p w:rsidR="00277564" w:rsidRPr="00277564" w:rsidRDefault="00277564" w:rsidP="00277564">
      <w:pPr>
        <w:widowControl w:val="0"/>
        <w:numPr>
          <w:ilvl w:val="3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 xml:space="preserve">Enseñanza </w:t>
      </w:r>
    </w:p>
    <w:p w:rsidR="00277564" w:rsidRPr="00277564" w:rsidRDefault="00277564" w:rsidP="00277564">
      <w:pPr>
        <w:widowControl w:val="0"/>
        <w:numPr>
          <w:ilvl w:val="3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……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Órganos de Coordinación Pedagógica</w:t>
      </w:r>
      <w:r w:rsidRPr="00277564">
        <w:rPr>
          <w:rFonts w:ascii="Arial" w:hAnsi="Arial" w:cs="Arial"/>
          <w:sz w:val="22"/>
          <w:szCs w:val="22"/>
          <w:lang w:eastAsia="en-US"/>
        </w:rPr>
        <w:tab/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Colaboración con otras Entidades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Formación Profesorado</w:t>
      </w:r>
      <w:r w:rsidRPr="00277564">
        <w:rPr>
          <w:rFonts w:ascii="Arial" w:hAnsi="Arial" w:cs="Arial"/>
          <w:sz w:val="22"/>
          <w:szCs w:val="22"/>
          <w:lang w:eastAsia="en-US"/>
        </w:rPr>
        <w:tab/>
      </w:r>
    </w:p>
    <w:p w:rsidR="00277564" w:rsidRPr="00277564" w:rsidRDefault="00277564" w:rsidP="00277564">
      <w:pPr>
        <w:suppressAutoHyphens w:val="0"/>
        <w:overflowPunct/>
        <w:autoSpaceDE/>
        <w:autoSpaceDN/>
        <w:adjustRightInd/>
        <w:ind w:left="68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</w:p>
    <w:p w:rsidR="00277564" w:rsidRPr="00277564" w:rsidRDefault="00277564" w:rsidP="00277564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Memoria de Calidad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Resultados de auditorías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Análisis de las encuestas de satisfacción del usuario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Reclamaciones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Análisis de las no conformidades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Acciones correctivas y preventivas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Indicadores de procesos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Revisión de memorias anteriores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Cambios que podrían afectar al SGC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Re-evaluación de los proveedores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lastRenderedPageBreak/>
        <w:t>Análisis encuestas del personal interno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Revisión de la política de la calidad</w:t>
      </w:r>
    </w:p>
    <w:p w:rsidR="00277564" w:rsidRPr="00277564" w:rsidRDefault="00277564" w:rsidP="00277564">
      <w:pPr>
        <w:suppressAutoHyphens w:val="0"/>
        <w:overflowPunct/>
        <w:autoSpaceDE/>
        <w:autoSpaceDN/>
        <w:adjustRightInd/>
        <w:ind w:left="68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</w:p>
    <w:p w:rsidR="00277564" w:rsidRPr="00277564" w:rsidRDefault="00277564" w:rsidP="00277564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Mejoras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Mejoras del sistema de gestión del Centro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Mejoras del servicio de atención del alumnado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Necesidades de recursos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Perspectivas curso siguiente</w:t>
      </w:r>
    </w:p>
    <w:p w:rsidR="00277564" w:rsidRPr="00277564" w:rsidRDefault="00277564" w:rsidP="00277564">
      <w:pPr>
        <w:suppressAutoHyphens w:val="0"/>
        <w:overflowPunct/>
        <w:autoSpaceDE/>
        <w:autoSpaceDN/>
        <w:adjustRightInd/>
        <w:ind w:left="68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</w:p>
    <w:p w:rsidR="00277564" w:rsidRPr="00277564" w:rsidRDefault="00277564" w:rsidP="00277564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Memoria Aulas Adscritas</w:t>
      </w:r>
    </w:p>
    <w:p w:rsidR="00277564" w:rsidRPr="00277564" w:rsidRDefault="00277564" w:rsidP="00277564">
      <w:pPr>
        <w:suppressAutoHyphens w:val="0"/>
        <w:overflowPunct/>
        <w:autoSpaceDE/>
        <w:autoSpaceDN/>
        <w:adjustRightInd/>
        <w:spacing w:before="120" w:after="120"/>
        <w:jc w:val="center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El/</w:t>
      </w:r>
      <w:smartTag w:uri="urn:schemas-microsoft-com:office:smarttags" w:element="PersonName">
        <w:smartTagPr>
          <w:attr w:name="ProductID" w:val="la Director"/>
        </w:smartTagPr>
        <w:r w:rsidRPr="00277564">
          <w:rPr>
            <w:rFonts w:ascii="Arial" w:hAnsi="Arial" w:cs="Arial"/>
            <w:sz w:val="22"/>
            <w:szCs w:val="22"/>
            <w:lang w:eastAsia="en-US"/>
          </w:rPr>
          <w:t>la Director</w:t>
        </w:r>
      </w:smartTag>
      <w:r w:rsidRPr="00277564">
        <w:rPr>
          <w:rFonts w:ascii="Arial" w:hAnsi="Arial" w:cs="Arial"/>
          <w:sz w:val="22"/>
          <w:szCs w:val="22"/>
          <w:lang w:eastAsia="en-US"/>
        </w:rPr>
        <w:t>/a del centro</w:t>
      </w:r>
    </w:p>
    <w:p w:rsidR="00277564" w:rsidRPr="00277564" w:rsidRDefault="00277564" w:rsidP="00277564">
      <w:pPr>
        <w:suppressAutoHyphens w:val="0"/>
        <w:overflowPunct/>
        <w:autoSpaceDE/>
        <w:autoSpaceDN/>
        <w:adjustRightInd/>
        <w:spacing w:before="120" w:after="120"/>
        <w:jc w:val="center"/>
        <w:textAlignment w:val="auto"/>
        <w:rPr>
          <w:rFonts w:ascii="Arial" w:hAnsi="Arial" w:cs="Arial"/>
          <w:sz w:val="22"/>
          <w:szCs w:val="22"/>
          <w:lang w:eastAsia="en-US"/>
        </w:rPr>
      </w:pPr>
    </w:p>
    <w:p w:rsidR="00277564" w:rsidRPr="00277564" w:rsidRDefault="00277564" w:rsidP="00277564">
      <w:pPr>
        <w:suppressAutoHyphens w:val="0"/>
        <w:overflowPunct/>
        <w:autoSpaceDE/>
        <w:autoSpaceDN/>
        <w:adjustRightInd/>
        <w:spacing w:before="120" w:after="120"/>
        <w:ind w:left="2124" w:firstLine="708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Fdo.:</w:t>
      </w:r>
    </w:p>
    <w:p w:rsidR="00277564" w:rsidRDefault="00277564">
      <w:pPr>
        <w:suppressAutoHyphens w:val="0"/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 w:cs="Arial"/>
          <w:sz w:val="22"/>
          <w:szCs w:val="22"/>
          <w:lang w:eastAsia="en-US"/>
        </w:rPr>
      </w:pPr>
      <w:bookmarkStart w:id="0" w:name="_Toc386606479"/>
      <w:bookmarkStart w:id="1" w:name="_GoBack"/>
      <w:bookmarkEnd w:id="1"/>
    </w:p>
    <w:bookmarkEnd w:id="0"/>
    <w:sectPr w:rsidR="00277564" w:rsidSect="00965269">
      <w:headerReference w:type="default" r:id="rId7"/>
      <w:footerReference w:type="default" r:id="rId8"/>
      <w:headerReference w:type="first" r:id="rId9"/>
      <w:pgSz w:w="11906" w:h="16838"/>
      <w:pgMar w:top="1418" w:right="1134" w:bottom="1418" w:left="1701" w:header="2835" w:footer="7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269" w:rsidRDefault="00965269" w:rsidP="00965269">
      <w:r>
        <w:separator/>
      </w:r>
    </w:p>
  </w:endnote>
  <w:endnote w:type="continuationSeparator" w:id="0">
    <w:p w:rsidR="00965269" w:rsidRDefault="00965269" w:rsidP="00965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inthianGobiernoMedium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602277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35219F" w:rsidRPr="0035219F" w:rsidRDefault="0035219F">
        <w:pPr>
          <w:pStyle w:val="Piedepgina"/>
          <w:jc w:val="right"/>
          <w:rPr>
            <w:rFonts w:ascii="Arial" w:hAnsi="Arial" w:cs="Arial"/>
            <w:sz w:val="16"/>
            <w:szCs w:val="16"/>
          </w:rPr>
        </w:pPr>
        <w:r w:rsidRPr="0035219F">
          <w:rPr>
            <w:rFonts w:ascii="Arial" w:hAnsi="Arial" w:cs="Arial"/>
            <w:sz w:val="16"/>
            <w:szCs w:val="16"/>
          </w:rPr>
          <w:fldChar w:fldCharType="begin"/>
        </w:r>
        <w:r w:rsidRPr="0035219F">
          <w:rPr>
            <w:rFonts w:ascii="Arial" w:hAnsi="Arial" w:cs="Arial"/>
            <w:sz w:val="16"/>
            <w:szCs w:val="16"/>
          </w:rPr>
          <w:instrText>PAGE   \* MERGEFORMAT</w:instrText>
        </w:r>
        <w:r w:rsidRPr="0035219F">
          <w:rPr>
            <w:rFonts w:ascii="Arial" w:hAnsi="Arial" w:cs="Arial"/>
            <w:sz w:val="16"/>
            <w:szCs w:val="16"/>
          </w:rPr>
          <w:fldChar w:fldCharType="separate"/>
        </w:r>
        <w:r w:rsidR="002F009B">
          <w:rPr>
            <w:rFonts w:ascii="Arial" w:hAnsi="Arial" w:cs="Arial"/>
            <w:noProof/>
            <w:sz w:val="16"/>
            <w:szCs w:val="16"/>
          </w:rPr>
          <w:t>2</w:t>
        </w:r>
        <w:r w:rsidRPr="0035219F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35219F" w:rsidRDefault="003521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269" w:rsidRDefault="00965269" w:rsidP="00965269">
      <w:r>
        <w:separator/>
      </w:r>
    </w:p>
  </w:footnote>
  <w:footnote w:type="continuationSeparator" w:id="0">
    <w:p w:rsidR="00965269" w:rsidRDefault="00965269" w:rsidP="00965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269" w:rsidRDefault="00965269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1AD623A" wp14:editId="239E5145">
          <wp:simplePos x="0" y="0"/>
          <wp:positionH relativeFrom="page">
            <wp:posOffset>3810</wp:posOffset>
          </wp:positionH>
          <wp:positionV relativeFrom="page">
            <wp:posOffset>47625</wp:posOffset>
          </wp:positionV>
          <wp:extent cx="7579995" cy="1630680"/>
          <wp:effectExtent l="0" t="0" r="0" b="0"/>
          <wp:wrapNone/>
          <wp:docPr id="11" name="Imagen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269" w:rsidRDefault="00965269" w:rsidP="00965269">
    <w:pPr>
      <w:spacing w:after="120"/>
      <w:jc w:val="right"/>
      <w:rPr>
        <w:color w:val="833C0B"/>
        <w:sz w:val="18"/>
        <w:szCs w:val="18"/>
      </w:rPr>
    </w:pPr>
    <w:r>
      <w:rPr>
        <w:noProof/>
        <w:sz w:val="22"/>
      </w:rPr>
      <w:drawing>
        <wp:anchor distT="0" distB="0" distL="114300" distR="114300" simplePos="0" relativeHeight="251659264" behindDoc="1" locked="0" layoutInCell="1" allowOverlap="1" wp14:anchorId="3CC74182" wp14:editId="4328F2E4">
          <wp:simplePos x="0" y="0"/>
          <wp:positionH relativeFrom="page">
            <wp:posOffset>-1270</wp:posOffset>
          </wp:positionH>
          <wp:positionV relativeFrom="page">
            <wp:posOffset>-635</wp:posOffset>
          </wp:positionV>
          <wp:extent cx="7559675" cy="1626235"/>
          <wp:effectExtent l="0" t="0" r="0" b="0"/>
          <wp:wrapNone/>
          <wp:docPr id="2" name="Imagen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CorinthianGobiernoMedium" w:hAnsi="CorinthianGobiernoMedium" w:cs="Arial"/>
        <w:color w:val="833C0B"/>
        <w:sz w:val="18"/>
        <w:szCs w:val="18"/>
      </w:rPr>
      <w:t>Dirección de la Inspección de Educación</w:t>
    </w:r>
  </w:p>
  <w:p w:rsidR="00965269" w:rsidRDefault="0096526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lef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lef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</w:abstractNum>
  <w:abstractNum w:abstractNumId="2" w15:restartNumberingAfterBreak="0">
    <w:nsid w:val="03B56D02"/>
    <w:multiLevelType w:val="multilevel"/>
    <w:tmpl w:val="E23E266E"/>
    <w:lvl w:ilvl="0">
      <w:start w:val="1"/>
      <w:numFmt w:val="decimal"/>
      <w:pStyle w:val="AnexoI"/>
      <w:lvlText w:val="%1.- 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1219"/>
        </w:tabs>
        <w:ind w:left="680" w:firstLine="0"/>
      </w:pPr>
      <w:rPr>
        <w:rFonts w:ascii="Verdana" w:hAnsi="Verdana" w:hint="default"/>
        <w:sz w:val="20"/>
      </w:rPr>
    </w:lvl>
    <w:lvl w:ilvl="2">
      <w:start w:val="1"/>
      <w:numFmt w:val="lowerLetter"/>
      <w:lvlText w:val="%3) "/>
      <w:lvlJc w:val="left"/>
      <w:pPr>
        <w:tabs>
          <w:tab w:val="num" w:pos="1440"/>
        </w:tabs>
        <w:ind w:left="1440" w:hanging="306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425"/>
        </w:tabs>
        <w:ind w:left="1843" w:firstLine="0"/>
      </w:pPr>
      <w:rPr>
        <w:rFonts w:ascii="Arial" w:hAnsi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620721C"/>
    <w:multiLevelType w:val="hybridMultilevel"/>
    <w:tmpl w:val="CCEC2288"/>
    <w:lvl w:ilvl="0" w:tplc="2F14905E">
      <w:start w:val="1"/>
      <w:numFmt w:val="upperLetter"/>
      <w:lvlText w:val="%1)"/>
      <w:lvlJc w:val="left"/>
      <w:pPr>
        <w:ind w:left="10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60" w:hanging="360"/>
      </w:pPr>
    </w:lvl>
    <w:lvl w:ilvl="2" w:tplc="0C0A001B" w:tentative="1">
      <w:start w:val="1"/>
      <w:numFmt w:val="lowerRoman"/>
      <w:lvlText w:val="%3."/>
      <w:lvlJc w:val="right"/>
      <w:pPr>
        <w:ind w:left="2480" w:hanging="180"/>
      </w:pPr>
    </w:lvl>
    <w:lvl w:ilvl="3" w:tplc="0C0A000F" w:tentative="1">
      <w:start w:val="1"/>
      <w:numFmt w:val="decimal"/>
      <w:lvlText w:val="%4."/>
      <w:lvlJc w:val="left"/>
      <w:pPr>
        <w:ind w:left="3200" w:hanging="360"/>
      </w:pPr>
    </w:lvl>
    <w:lvl w:ilvl="4" w:tplc="0C0A0019" w:tentative="1">
      <w:start w:val="1"/>
      <w:numFmt w:val="lowerLetter"/>
      <w:lvlText w:val="%5."/>
      <w:lvlJc w:val="left"/>
      <w:pPr>
        <w:ind w:left="3920" w:hanging="360"/>
      </w:pPr>
    </w:lvl>
    <w:lvl w:ilvl="5" w:tplc="0C0A001B" w:tentative="1">
      <w:start w:val="1"/>
      <w:numFmt w:val="lowerRoman"/>
      <w:lvlText w:val="%6."/>
      <w:lvlJc w:val="right"/>
      <w:pPr>
        <w:ind w:left="4640" w:hanging="180"/>
      </w:pPr>
    </w:lvl>
    <w:lvl w:ilvl="6" w:tplc="0C0A000F" w:tentative="1">
      <w:start w:val="1"/>
      <w:numFmt w:val="decimal"/>
      <w:lvlText w:val="%7."/>
      <w:lvlJc w:val="left"/>
      <w:pPr>
        <w:ind w:left="5360" w:hanging="360"/>
      </w:pPr>
    </w:lvl>
    <w:lvl w:ilvl="7" w:tplc="0C0A0019" w:tentative="1">
      <w:start w:val="1"/>
      <w:numFmt w:val="lowerLetter"/>
      <w:lvlText w:val="%8."/>
      <w:lvlJc w:val="left"/>
      <w:pPr>
        <w:ind w:left="6080" w:hanging="360"/>
      </w:pPr>
    </w:lvl>
    <w:lvl w:ilvl="8" w:tplc="0C0A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67E"/>
    <w:rsid w:val="00170764"/>
    <w:rsid w:val="00277564"/>
    <w:rsid w:val="002F009B"/>
    <w:rsid w:val="0035219F"/>
    <w:rsid w:val="00965269"/>
    <w:rsid w:val="00BE567E"/>
    <w:rsid w:val="00BE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2B6DCD8"/>
  <w15:chartTrackingRefBased/>
  <w15:docId w15:val="{542ED0CA-D5A2-4B86-82D6-C0884401F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D7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526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5269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6526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269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customStyle="1" w:styleId="AnexoI">
    <w:name w:val="Anexo I"/>
    <w:basedOn w:val="Normal"/>
    <w:rsid w:val="00277564"/>
    <w:pPr>
      <w:numPr>
        <w:numId w:val="3"/>
      </w:numPr>
      <w:suppressAutoHyphens w:val="0"/>
      <w:overflowPunct/>
      <w:autoSpaceDE/>
      <w:autoSpaceDN/>
      <w:adjustRightInd/>
      <w:jc w:val="both"/>
      <w:textAlignment w:val="auto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6</cp:revision>
  <dcterms:created xsi:type="dcterms:W3CDTF">2019-05-24T08:41:00Z</dcterms:created>
  <dcterms:modified xsi:type="dcterms:W3CDTF">2019-05-24T09:05:00Z</dcterms:modified>
</cp:coreProperties>
</file>