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8C" w:rsidRPr="00825D88" w:rsidRDefault="003A6E8C" w:rsidP="003A6E8C">
      <w:pPr>
        <w:spacing w:after="120" w:line="336" w:lineRule="auto"/>
        <w:ind w:right="567"/>
        <w:rPr>
          <w:rFonts w:cs="Arial"/>
          <w:b/>
          <w:noProof/>
          <w:sz w:val="22"/>
          <w:szCs w:val="21"/>
          <w:lang w:val="es-ES_tradnl"/>
        </w:rPr>
      </w:pPr>
      <w:r>
        <w:rPr>
          <w:rFonts w:cs="Arial"/>
          <w:b/>
          <w:noProof/>
          <w:sz w:val="22"/>
          <w:szCs w:val="21"/>
          <w:lang w:val="es-ES_tradnl"/>
        </w:rPr>
        <w:t xml:space="preserve"> </w:t>
      </w:r>
      <w:r>
        <w:rPr>
          <w:rFonts w:cs="Arial"/>
          <w:b/>
          <w:noProof/>
          <w:sz w:val="22"/>
          <w:szCs w:val="21"/>
          <w:lang w:val="es-ES_tradnl"/>
        </w:rPr>
        <w:tab/>
      </w:r>
      <w:r>
        <w:rPr>
          <w:rFonts w:cs="Arial"/>
          <w:b/>
          <w:noProof/>
          <w:sz w:val="22"/>
          <w:szCs w:val="21"/>
          <w:lang w:val="es-ES_tradnl"/>
        </w:rPr>
        <w:tab/>
      </w:r>
      <w:r>
        <w:rPr>
          <w:rFonts w:cs="Arial"/>
          <w:b/>
          <w:noProof/>
          <w:sz w:val="22"/>
          <w:szCs w:val="21"/>
          <w:lang w:val="es-ES_tradnl"/>
        </w:rPr>
        <w:tab/>
      </w:r>
      <w:r>
        <w:rPr>
          <w:rFonts w:cs="Arial"/>
          <w:b/>
          <w:noProof/>
          <w:sz w:val="22"/>
          <w:szCs w:val="21"/>
          <w:lang w:val="es-ES_tradnl"/>
        </w:rPr>
        <w:tab/>
      </w:r>
      <w:r>
        <w:rPr>
          <w:rFonts w:cs="Arial"/>
          <w:b/>
          <w:noProof/>
          <w:sz w:val="22"/>
          <w:szCs w:val="21"/>
          <w:lang w:val="es-ES_tradnl"/>
        </w:rPr>
        <w:tab/>
      </w:r>
      <w:r w:rsidRPr="00825D88">
        <w:rPr>
          <w:rFonts w:cs="Arial"/>
          <w:b/>
          <w:noProof/>
          <w:sz w:val="22"/>
          <w:szCs w:val="21"/>
          <w:lang w:val="es-ES_tradnl"/>
        </w:rPr>
        <w:t>ANEXO II</w:t>
      </w:r>
    </w:p>
    <w:p w:rsidR="003A6E8C" w:rsidRPr="00825D88" w:rsidRDefault="003A6E8C" w:rsidP="003A6E8C">
      <w:pPr>
        <w:spacing w:after="120" w:line="336" w:lineRule="auto"/>
        <w:ind w:left="567" w:right="567"/>
        <w:jc w:val="center"/>
        <w:rPr>
          <w:rFonts w:cs="Arial"/>
          <w:b/>
          <w:noProof/>
          <w:sz w:val="22"/>
          <w:szCs w:val="21"/>
          <w:lang w:val="es-ES_tradnl"/>
        </w:rPr>
      </w:pPr>
      <w:r w:rsidRPr="00825D88">
        <w:rPr>
          <w:rFonts w:cs="Arial"/>
          <w:b/>
          <w:noProof/>
          <w:sz w:val="22"/>
          <w:szCs w:val="21"/>
          <w:lang w:val="es-ES_tradnl"/>
        </w:rPr>
        <w:t>DECLARACIÓN RESPONSABLE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901"/>
      </w:tblGrid>
      <w:tr w:rsidR="003A6E8C" w:rsidRPr="00825D88" w:rsidTr="00B47F5D">
        <w:trPr>
          <w:cantSplit/>
          <w:trHeight w:hRule="exact" w:val="300"/>
        </w:trPr>
        <w:tc>
          <w:tcPr>
            <w:tcW w:w="9067" w:type="dxa"/>
            <w:gridSpan w:val="2"/>
            <w:shd w:val="pct15" w:color="000000" w:fill="FFFFFF"/>
            <w:vAlign w:val="center"/>
          </w:tcPr>
          <w:p w:rsidR="003A6E8C" w:rsidRPr="00825D88" w:rsidRDefault="003A6E8C" w:rsidP="00B47F5D">
            <w:pPr>
              <w:ind w:right="567"/>
              <w:jc w:val="center"/>
              <w:rPr>
                <w:rFonts w:cs="Arial"/>
                <w:noProof/>
                <w:sz w:val="21"/>
                <w:szCs w:val="21"/>
                <w:lang w:val="es-ES_tradnl"/>
              </w:rPr>
            </w:pPr>
            <w:r w:rsidRPr="00825D88">
              <w:rPr>
                <w:rFonts w:cs="Arial"/>
                <w:noProof/>
                <w:sz w:val="21"/>
                <w:szCs w:val="21"/>
                <w:lang w:val="es-ES_tradnl"/>
              </w:rPr>
              <w:t>ENTIDAD SOLICITANTE</w:t>
            </w:r>
          </w:p>
        </w:tc>
      </w:tr>
      <w:tr w:rsidR="003A6E8C" w:rsidRPr="00825D88" w:rsidTr="00B47F5D">
        <w:trPr>
          <w:cantSplit/>
          <w:trHeight w:hRule="exact" w:val="300"/>
        </w:trPr>
        <w:tc>
          <w:tcPr>
            <w:tcW w:w="6166" w:type="dxa"/>
            <w:vAlign w:val="center"/>
          </w:tcPr>
          <w:p w:rsidR="003A6E8C" w:rsidRPr="00825D88" w:rsidRDefault="003A6E8C" w:rsidP="00B47F5D">
            <w:pPr>
              <w:rPr>
                <w:rFonts w:cs="Arial"/>
                <w:noProof/>
                <w:sz w:val="21"/>
                <w:szCs w:val="21"/>
                <w:lang w:val="es-ES_tradnl"/>
              </w:rPr>
            </w:pPr>
            <w:r w:rsidRPr="00825D88">
              <w:rPr>
                <w:rFonts w:cs="Arial"/>
                <w:noProof/>
                <w:sz w:val="21"/>
                <w:szCs w:val="21"/>
                <w:lang w:val="es-ES_tradnl"/>
              </w:rPr>
              <w:t>Entidad:</w:t>
            </w:r>
          </w:p>
        </w:tc>
        <w:tc>
          <w:tcPr>
            <w:tcW w:w="2901" w:type="dxa"/>
            <w:vAlign w:val="center"/>
          </w:tcPr>
          <w:p w:rsidR="003A6E8C" w:rsidRPr="00825D88" w:rsidRDefault="003A6E8C" w:rsidP="00B47F5D">
            <w:pPr>
              <w:rPr>
                <w:rFonts w:cs="Arial"/>
                <w:noProof/>
                <w:sz w:val="21"/>
                <w:szCs w:val="21"/>
                <w:lang w:val="es-ES_tradnl"/>
              </w:rPr>
            </w:pPr>
            <w:r w:rsidRPr="00825D88">
              <w:rPr>
                <w:rFonts w:cs="Arial"/>
                <w:noProof/>
                <w:sz w:val="21"/>
                <w:szCs w:val="21"/>
                <w:lang w:val="es-ES_tradnl"/>
              </w:rPr>
              <w:t>C.I.F.:</w:t>
            </w:r>
          </w:p>
        </w:tc>
      </w:tr>
      <w:tr w:rsidR="003A6E8C" w:rsidRPr="00825D88" w:rsidTr="00B47F5D">
        <w:trPr>
          <w:cantSplit/>
          <w:trHeight w:hRule="exact" w:val="300"/>
        </w:trPr>
        <w:tc>
          <w:tcPr>
            <w:tcW w:w="6166" w:type="dxa"/>
            <w:vAlign w:val="center"/>
          </w:tcPr>
          <w:p w:rsidR="003A6E8C" w:rsidRPr="00825D88" w:rsidRDefault="003A6E8C" w:rsidP="00B47F5D">
            <w:pPr>
              <w:rPr>
                <w:rFonts w:cs="Arial"/>
                <w:noProof/>
                <w:sz w:val="21"/>
                <w:szCs w:val="21"/>
                <w:lang w:val="es-ES_tradnl"/>
              </w:rPr>
            </w:pPr>
            <w:r w:rsidRPr="00825D88">
              <w:rPr>
                <w:rFonts w:cs="Arial"/>
                <w:noProof/>
                <w:sz w:val="21"/>
                <w:szCs w:val="21"/>
                <w:lang w:val="es-ES_tradnl"/>
              </w:rPr>
              <w:t>Domicilio:</w:t>
            </w:r>
          </w:p>
        </w:tc>
        <w:tc>
          <w:tcPr>
            <w:tcW w:w="2901" w:type="dxa"/>
            <w:vAlign w:val="center"/>
          </w:tcPr>
          <w:p w:rsidR="003A6E8C" w:rsidRPr="00825D88" w:rsidRDefault="003A6E8C" w:rsidP="00B47F5D">
            <w:pPr>
              <w:rPr>
                <w:rFonts w:cs="Arial"/>
                <w:noProof/>
                <w:sz w:val="21"/>
                <w:szCs w:val="21"/>
                <w:lang w:val="es-ES_tradnl"/>
              </w:rPr>
            </w:pPr>
            <w:r w:rsidRPr="00825D88">
              <w:rPr>
                <w:rFonts w:cs="Arial"/>
                <w:noProof/>
                <w:sz w:val="21"/>
                <w:szCs w:val="21"/>
                <w:lang w:val="es-ES_tradnl"/>
              </w:rPr>
              <w:t>Teléfono:</w:t>
            </w:r>
          </w:p>
        </w:tc>
      </w:tr>
      <w:tr w:rsidR="003A6E8C" w:rsidRPr="00825D88" w:rsidTr="00B47F5D">
        <w:trPr>
          <w:cantSplit/>
          <w:trHeight w:hRule="exact" w:val="300"/>
        </w:trPr>
        <w:tc>
          <w:tcPr>
            <w:tcW w:w="6166" w:type="dxa"/>
            <w:vAlign w:val="center"/>
          </w:tcPr>
          <w:p w:rsidR="003A6E8C" w:rsidRPr="00825D88" w:rsidRDefault="003A6E8C" w:rsidP="00B47F5D">
            <w:pPr>
              <w:rPr>
                <w:rFonts w:cs="Arial"/>
                <w:noProof/>
                <w:sz w:val="21"/>
                <w:szCs w:val="21"/>
                <w:lang w:val="es-ES_tradnl"/>
              </w:rPr>
            </w:pPr>
            <w:r w:rsidRPr="00825D88">
              <w:rPr>
                <w:rFonts w:cs="Arial"/>
                <w:noProof/>
                <w:sz w:val="21"/>
                <w:szCs w:val="21"/>
                <w:lang w:val="es-ES_tradnl"/>
              </w:rPr>
              <w:t>Población:</w:t>
            </w:r>
          </w:p>
        </w:tc>
        <w:tc>
          <w:tcPr>
            <w:tcW w:w="2901" w:type="dxa"/>
            <w:vAlign w:val="center"/>
          </w:tcPr>
          <w:p w:rsidR="003A6E8C" w:rsidRPr="00825D88" w:rsidRDefault="003A6E8C" w:rsidP="00B47F5D">
            <w:pPr>
              <w:rPr>
                <w:rFonts w:cs="Arial"/>
                <w:noProof/>
                <w:sz w:val="21"/>
                <w:szCs w:val="21"/>
                <w:lang w:val="es-ES_tradnl"/>
              </w:rPr>
            </w:pPr>
            <w:r w:rsidRPr="00825D88">
              <w:rPr>
                <w:rFonts w:cs="Arial"/>
                <w:noProof/>
                <w:sz w:val="21"/>
                <w:szCs w:val="21"/>
                <w:lang w:val="es-ES_tradnl"/>
              </w:rPr>
              <w:t>Provincia:</w:t>
            </w:r>
          </w:p>
        </w:tc>
      </w:tr>
    </w:tbl>
    <w:p w:rsidR="003A6E8C" w:rsidRPr="00F96F29" w:rsidRDefault="003A6E8C" w:rsidP="003A6E8C">
      <w:pPr>
        <w:spacing w:before="240" w:after="120" w:line="259" w:lineRule="auto"/>
        <w:ind w:right="-425"/>
        <w:jc w:val="both"/>
        <w:rPr>
          <w:rFonts w:cs="Arial"/>
          <w:noProof/>
          <w:sz w:val="20"/>
          <w:szCs w:val="20"/>
          <w:lang w:val="es-ES_tradnl"/>
        </w:rPr>
      </w:pPr>
      <w:r w:rsidRPr="00F96F29">
        <w:rPr>
          <w:rFonts w:cs="Arial"/>
          <w:noProof/>
          <w:sz w:val="20"/>
          <w:szCs w:val="20"/>
          <w:lang w:val="es-ES_tradnl"/>
        </w:rPr>
        <w:t xml:space="preserve">Al objeto de cumplir lo establecido en el </w:t>
      </w:r>
      <w:r w:rsidRPr="00F96F29">
        <w:rPr>
          <w:rFonts w:cs="Arial"/>
          <w:b/>
          <w:noProof/>
          <w:sz w:val="20"/>
          <w:szCs w:val="20"/>
          <w:lang w:val="es-ES_tradnl"/>
        </w:rPr>
        <w:t>apartado tercedo punto 3 d)</w:t>
      </w:r>
      <w:r w:rsidRPr="00F96F29">
        <w:rPr>
          <w:rFonts w:cs="Arial"/>
          <w:noProof/>
          <w:sz w:val="20"/>
          <w:szCs w:val="20"/>
          <w:lang w:val="es-ES_tradnl"/>
        </w:rPr>
        <w:t xml:space="preserve">, de la Orden </w:t>
      </w:r>
      <w:r w:rsidRPr="00BA7688">
        <w:rPr>
          <w:rFonts w:cs="Arial"/>
          <w:noProof/>
          <w:sz w:val="20"/>
          <w:szCs w:val="20"/>
          <w:lang w:val="es-ES_tradnl"/>
        </w:rPr>
        <w:t>ECU</w:t>
      </w:r>
      <w:r w:rsidRPr="00F96F29">
        <w:rPr>
          <w:rFonts w:cs="Arial"/>
          <w:noProof/>
          <w:sz w:val="20"/>
          <w:szCs w:val="20"/>
          <w:lang w:val="es-ES_tradnl"/>
        </w:rPr>
        <w:t>…………………………………. el/la abajo firmante, como responsable de la entidad solicitante de la subvención,</w:t>
      </w:r>
    </w:p>
    <w:p w:rsidR="003A6E8C" w:rsidRPr="00F96F29" w:rsidRDefault="003A6E8C" w:rsidP="003A6E8C">
      <w:pPr>
        <w:spacing w:after="120" w:line="259" w:lineRule="auto"/>
        <w:ind w:left="567" w:right="567"/>
        <w:jc w:val="both"/>
        <w:rPr>
          <w:rFonts w:cs="Arial"/>
          <w:b/>
          <w:noProof/>
          <w:sz w:val="20"/>
          <w:szCs w:val="20"/>
          <w:lang w:val="es-ES_tradnl"/>
        </w:rPr>
      </w:pPr>
      <w:r w:rsidRPr="00F96F29">
        <w:rPr>
          <w:rFonts w:cs="Arial"/>
          <w:b/>
          <w:noProof/>
          <w:sz w:val="20"/>
          <w:szCs w:val="20"/>
          <w:lang w:val="es-ES_tradnl"/>
        </w:rPr>
        <w:t xml:space="preserve">DECLARA: </w:t>
      </w:r>
    </w:p>
    <w:p w:rsidR="003A6E8C" w:rsidRPr="00F96F29" w:rsidRDefault="003A6E8C" w:rsidP="003A6E8C">
      <w:pPr>
        <w:spacing w:after="120" w:line="259" w:lineRule="auto"/>
        <w:ind w:right="-425"/>
        <w:jc w:val="both"/>
        <w:rPr>
          <w:rFonts w:eastAsiaTheme="minorHAnsi" w:cs="Arial"/>
          <w:sz w:val="20"/>
          <w:szCs w:val="20"/>
          <w:lang w:eastAsia="en-US"/>
        </w:rPr>
      </w:pPr>
      <w:r w:rsidRPr="00F96F29">
        <w:rPr>
          <w:rFonts w:eastAsiaTheme="minorHAnsi" w:cs="Arial"/>
          <w:sz w:val="20"/>
          <w:szCs w:val="20"/>
          <w:lang w:eastAsia="en-US"/>
        </w:rPr>
        <w:t>1.- La entidad no está incursa en las prohibiciones referidas en el artículo 13 de la Ley 38/2003, de 17 de noviembre, General de Subvenciones y cumple lo dispuesto en el artículo 44.3 TRLSA.</w:t>
      </w:r>
    </w:p>
    <w:p w:rsidR="003A6E8C" w:rsidRPr="00F96F29" w:rsidRDefault="003A6E8C" w:rsidP="003A6E8C">
      <w:pPr>
        <w:spacing w:after="120" w:line="259" w:lineRule="auto"/>
        <w:ind w:right="-425"/>
        <w:jc w:val="both"/>
        <w:rPr>
          <w:color w:val="000000"/>
          <w:sz w:val="20"/>
          <w:szCs w:val="20"/>
          <w:lang w:eastAsia="de-DE"/>
        </w:rPr>
      </w:pPr>
      <w:r w:rsidRPr="00F96F29">
        <w:rPr>
          <w:color w:val="000000"/>
          <w:sz w:val="20"/>
          <w:szCs w:val="20"/>
          <w:lang w:eastAsia="de-DE"/>
        </w:rPr>
        <w:t>2.- La entidad no ha sido nunca objeto de sanciones administrativas firmes ni de sentencias firmes condenatorias, en cumplimiento del artículo 26.3 de la Ley 7/2018, de 28 de junio, de igualdad de oportunidades entre mujeres y hombres en Aragón, o por atentar, alentar o tolerar prácticas en contra de los derechos de las personas LGTBI, ni del artículo 39.3 de la Ley 18/2018, de 20 de diciembre de igualdad y protección integral contra la discriminación por razón de orientación sexual, expresión e identidad de género en la Comunidad Autónoma de Aragón.</w:t>
      </w:r>
    </w:p>
    <w:p w:rsidR="003A6E8C" w:rsidRPr="00F96F29" w:rsidRDefault="003A6E8C" w:rsidP="003A6E8C">
      <w:pPr>
        <w:spacing w:after="120" w:line="259" w:lineRule="auto"/>
        <w:ind w:right="-425"/>
        <w:jc w:val="both"/>
        <w:rPr>
          <w:color w:val="000000"/>
          <w:sz w:val="20"/>
          <w:szCs w:val="20"/>
          <w:lang w:eastAsia="de-DE"/>
        </w:rPr>
      </w:pPr>
      <w:r w:rsidRPr="00F96F29">
        <w:rPr>
          <w:color w:val="000000"/>
          <w:sz w:val="20"/>
          <w:szCs w:val="20"/>
          <w:lang w:eastAsia="de-DE"/>
        </w:rPr>
        <w:t>3.- La entidad cumple la legislación medioambiental, de transparencia, de no haber sido sancionado en materia laboral, de memoria democrática, de derechos y garantías de las personas con discapacidad y empleo inclusivo u otras análogas de cumplimiento normativo.</w:t>
      </w:r>
    </w:p>
    <w:p w:rsidR="003A6E8C" w:rsidRPr="00F96F29" w:rsidRDefault="003A6E8C" w:rsidP="003A6E8C">
      <w:pPr>
        <w:spacing w:after="120" w:line="259" w:lineRule="auto"/>
        <w:ind w:right="-425"/>
        <w:jc w:val="both"/>
        <w:rPr>
          <w:color w:val="000000"/>
          <w:sz w:val="20"/>
          <w:szCs w:val="20"/>
          <w:lang w:eastAsia="de-DE"/>
        </w:rPr>
      </w:pPr>
      <w:r w:rsidRPr="00F96F29">
        <w:rPr>
          <w:color w:val="000000"/>
          <w:sz w:val="20"/>
          <w:szCs w:val="20"/>
          <w:lang w:eastAsia="de-DE"/>
        </w:rPr>
        <w:t xml:space="preserve">4.- La entidad ha cumplido los requisitos y la realización de la actividad en todas las subvenciones que le hayan sido concedidas con anterioridad para un mismo destino y finalidad en ejercicios anteriores. </w:t>
      </w:r>
    </w:p>
    <w:p w:rsidR="003A6E8C" w:rsidRPr="00F96F29" w:rsidRDefault="003A6E8C" w:rsidP="003A6E8C">
      <w:pPr>
        <w:spacing w:after="240" w:line="259" w:lineRule="auto"/>
        <w:ind w:right="-425"/>
        <w:jc w:val="both"/>
        <w:rPr>
          <w:sz w:val="20"/>
          <w:szCs w:val="20"/>
          <w:lang w:eastAsia="de-DE"/>
        </w:rPr>
      </w:pPr>
      <w:bookmarkStart w:id="0" w:name="_GoBack"/>
      <w:r w:rsidRPr="00F96F29">
        <w:rPr>
          <w:rFonts w:cs="Arial"/>
          <w:sz w:val="20"/>
          <w:szCs w:val="20"/>
        </w:rPr>
        <w:t xml:space="preserve">5. La entidad cumple con lo establecido en el artículo 82 de la Ley 4/2023, de 28 de febrero para la igualdad real y efectiva de las personas </w:t>
      </w:r>
      <w:proofErr w:type="spellStart"/>
      <w:r w:rsidRPr="00F96F29">
        <w:rPr>
          <w:rFonts w:cs="Arial"/>
          <w:sz w:val="20"/>
          <w:szCs w:val="20"/>
        </w:rPr>
        <w:t>trans</w:t>
      </w:r>
      <w:proofErr w:type="spellEnd"/>
      <w:r w:rsidRPr="00F96F29">
        <w:rPr>
          <w:rFonts w:cs="Arial"/>
          <w:sz w:val="20"/>
          <w:szCs w:val="20"/>
        </w:rPr>
        <w:t xml:space="preserve"> y para la garantía de los derechos de las personas LGTBI.</w:t>
      </w:r>
    </w:p>
    <w:bookmarkEnd w:id="0"/>
    <w:p w:rsidR="003A6E8C" w:rsidRPr="00F96F29" w:rsidRDefault="003A6E8C" w:rsidP="003A6E8C">
      <w:pPr>
        <w:spacing w:after="120" w:line="259" w:lineRule="auto"/>
        <w:jc w:val="center"/>
        <w:rPr>
          <w:rFonts w:cs="Arial"/>
          <w:sz w:val="20"/>
          <w:szCs w:val="20"/>
        </w:rPr>
      </w:pPr>
      <w:r w:rsidRPr="00F96F29">
        <w:rPr>
          <w:rFonts w:cs="Arial"/>
          <w:sz w:val="20"/>
          <w:szCs w:val="20"/>
        </w:rPr>
        <w:t>En ____________, a fecha de firma electrónica</w:t>
      </w:r>
    </w:p>
    <w:p w:rsidR="003A6E8C" w:rsidRPr="00F96F29" w:rsidRDefault="003A6E8C" w:rsidP="003A6E8C">
      <w:pPr>
        <w:spacing w:after="120" w:line="259" w:lineRule="auto"/>
        <w:jc w:val="center"/>
        <w:rPr>
          <w:rFonts w:cs="Arial"/>
          <w:sz w:val="20"/>
          <w:szCs w:val="20"/>
        </w:rPr>
      </w:pPr>
      <w:r w:rsidRPr="00F96F29">
        <w:rPr>
          <w:rFonts w:cs="Arial"/>
          <w:sz w:val="20"/>
          <w:szCs w:val="20"/>
        </w:rPr>
        <w:t>EL/LA REPRESENTANTE LEGAL DE LA ENTIDAD</w:t>
      </w:r>
    </w:p>
    <w:p w:rsidR="003A6E8C" w:rsidRPr="00F96F29" w:rsidRDefault="003A6E8C" w:rsidP="003A6E8C">
      <w:pPr>
        <w:spacing w:after="240" w:line="259" w:lineRule="auto"/>
        <w:jc w:val="center"/>
        <w:rPr>
          <w:rFonts w:cs="Arial"/>
          <w:sz w:val="20"/>
          <w:szCs w:val="20"/>
        </w:rPr>
      </w:pPr>
      <w:r w:rsidRPr="00F96F29">
        <w:rPr>
          <w:rFonts w:cs="Arial"/>
          <w:sz w:val="20"/>
          <w:szCs w:val="20"/>
        </w:rPr>
        <w:t>__________________________________</w:t>
      </w:r>
    </w:p>
    <w:p w:rsidR="003A6E8C" w:rsidRPr="00AC2A0A" w:rsidRDefault="003A6E8C" w:rsidP="003A6E8C">
      <w:pPr>
        <w:spacing w:after="120"/>
        <w:ind w:firstLine="567"/>
        <w:jc w:val="both"/>
        <w:rPr>
          <w:rFonts w:cs="Arial"/>
          <w:color w:val="000000"/>
          <w:sz w:val="16"/>
          <w:szCs w:val="16"/>
          <w:lang w:eastAsia="de-DE"/>
        </w:rPr>
      </w:pPr>
      <w:r w:rsidRPr="00AC2A0A">
        <w:rPr>
          <w:rFonts w:cs="Arial"/>
          <w:color w:val="000000"/>
          <w:sz w:val="16"/>
          <w:szCs w:val="16"/>
          <w:lang w:eastAsia="de-DE"/>
        </w:rPr>
        <w:t xml:space="preserve">El órgano responsable del tratamiento de los datos personales recogidos es la Dirección General de </w:t>
      </w:r>
      <w:r>
        <w:rPr>
          <w:rFonts w:cs="Arial"/>
          <w:color w:val="000000"/>
          <w:sz w:val="16"/>
          <w:szCs w:val="16"/>
          <w:lang w:eastAsia="de-DE"/>
        </w:rPr>
        <w:t>Planificación, Centros y Formación Profesional.</w:t>
      </w:r>
    </w:p>
    <w:p w:rsidR="003A6E8C" w:rsidRPr="00AC2A0A" w:rsidRDefault="003A6E8C" w:rsidP="003A6E8C">
      <w:pPr>
        <w:spacing w:after="120"/>
        <w:ind w:firstLine="567"/>
        <w:jc w:val="both"/>
        <w:rPr>
          <w:rFonts w:cs="Arial"/>
          <w:sz w:val="16"/>
          <w:szCs w:val="16"/>
          <w:lang w:eastAsia="de-DE"/>
        </w:rPr>
      </w:pPr>
      <w:r w:rsidRPr="00AC2A0A">
        <w:rPr>
          <w:rFonts w:cs="Arial"/>
          <w:color w:val="000000"/>
          <w:sz w:val="16"/>
          <w:szCs w:val="16"/>
          <w:lang w:eastAsia="de-DE"/>
        </w:rPr>
        <w:t>La finalidad de este tratamiento es la</w:t>
      </w:r>
      <w:r w:rsidRPr="00AC2A0A">
        <w:rPr>
          <w:rFonts w:ascii="Verdana" w:hAnsi="Verdana"/>
          <w:color w:val="000000"/>
          <w:sz w:val="18"/>
          <w:szCs w:val="18"/>
          <w:lang w:eastAsia="de-DE"/>
        </w:rPr>
        <w:t xml:space="preserve"> </w:t>
      </w:r>
      <w:r w:rsidRPr="00AC2A0A">
        <w:rPr>
          <w:rFonts w:cs="Arial"/>
          <w:color w:val="000000"/>
          <w:sz w:val="16"/>
          <w:szCs w:val="16"/>
          <w:lang w:eastAsia="de-DE"/>
        </w:rPr>
        <w:t xml:space="preserve">consulta y comunicación con los responsables de las entidades beneficiarias de subvenciones de los programas de cualificación inicial de formación profesional. </w:t>
      </w:r>
    </w:p>
    <w:p w:rsidR="003A6E8C" w:rsidRPr="00AC2A0A" w:rsidRDefault="003A6E8C" w:rsidP="003A6E8C">
      <w:pPr>
        <w:spacing w:after="120"/>
        <w:ind w:firstLine="567"/>
        <w:jc w:val="both"/>
        <w:rPr>
          <w:rFonts w:cs="Arial"/>
          <w:color w:val="000000"/>
          <w:sz w:val="16"/>
          <w:szCs w:val="16"/>
          <w:lang w:eastAsia="de-DE"/>
        </w:rPr>
      </w:pPr>
      <w:r w:rsidRPr="00AC2A0A">
        <w:rPr>
          <w:rFonts w:cs="Arial"/>
          <w:color w:val="000000"/>
          <w:sz w:val="16"/>
          <w:szCs w:val="16"/>
          <w:lang w:eastAsia="de-DE"/>
        </w:rPr>
        <w:t xml:space="preserve">La licitud de este tratamiento de los datos es necesaria para el cumplimiento de un interés público o ejercicio de poderes públicos aplicable al responsable del tratamiento. No se comunicarán datos a terceros, salvo obligación legal. </w:t>
      </w:r>
    </w:p>
    <w:p w:rsidR="003A6E8C" w:rsidRPr="00F96F29" w:rsidRDefault="003A6E8C" w:rsidP="003A6E8C">
      <w:pPr>
        <w:spacing w:after="120"/>
        <w:ind w:firstLine="567"/>
        <w:jc w:val="both"/>
        <w:rPr>
          <w:rFonts w:cs="Arial"/>
          <w:color w:val="000000"/>
          <w:sz w:val="16"/>
          <w:szCs w:val="16"/>
          <w:lang w:eastAsia="de-DE"/>
        </w:rPr>
      </w:pPr>
      <w:r w:rsidRPr="00AC2A0A">
        <w:rPr>
          <w:rFonts w:cs="Arial"/>
          <w:color w:val="000000"/>
          <w:sz w:val="16"/>
          <w:szCs w:val="16"/>
          <w:lang w:eastAsia="de-DE"/>
        </w:rPr>
        <w:t xml:space="preserve">Los interesados podrán ejercer sus derechos de acceso, rectificación, supresión y portabilidad de datos, así como de limitación y oposición a su tratamiento, así como a no ser objeto de decisiones individuales automatizadas a través de la sede electrónica de la Administración de la Comunidad Autónoma de Aragón con los formularios normalizados disponibles. </w:t>
      </w:r>
    </w:p>
    <w:p w:rsidR="003A6E8C" w:rsidRPr="00AC2A0A" w:rsidRDefault="003A6E8C" w:rsidP="003A6E8C">
      <w:pPr>
        <w:ind w:firstLine="567"/>
        <w:jc w:val="both"/>
        <w:rPr>
          <w:rFonts w:cs="Arial"/>
          <w:sz w:val="16"/>
          <w:szCs w:val="16"/>
        </w:rPr>
      </w:pPr>
      <w:r w:rsidRPr="00AC2A0A">
        <w:rPr>
          <w:rFonts w:cs="Arial"/>
          <w:sz w:val="16"/>
          <w:szCs w:val="16"/>
        </w:rPr>
        <w:t>Se podrá consultar la información adicional y detallada sobre esta actividad de tratamiento en</w:t>
      </w:r>
    </w:p>
    <w:p w:rsidR="003A6E8C" w:rsidRPr="00BA7688" w:rsidRDefault="003A6E8C" w:rsidP="003A6E8C">
      <w:pPr>
        <w:jc w:val="both"/>
        <w:rPr>
          <w:rFonts w:cs="Arial"/>
          <w:color w:val="0000FF"/>
          <w:sz w:val="16"/>
          <w:szCs w:val="16"/>
          <w:u w:val="single"/>
        </w:rPr>
      </w:pPr>
      <w:r w:rsidRPr="00BA7688">
        <w:rPr>
          <w:rFonts w:cs="Arial"/>
          <w:color w:val="0000FF"/>
          <w:sz w:val="16"/>
          <w:szCs w:val="16"/>
          <w:u w:val="single"/>
        </w:rPr>
        <w:fldChar w:fldCharType="begin"/>
      </w:r>
      <w:r w:rsidRPr="00BA7688">
        <w:rPr>
          <w:rFonts w:cs="Arial"/>
          <w:color w:val="0000FF"/>
          <w:sz w:val="16"/>
          <w:szCs w:val="16"/>
          <w:u w:val="single"/>
        </w:rPr>
        <w:instrText xml:space="preserve"> HYPERLINK "https://aplicaciones.aragon.es/notif_lopd_pub/details.action?fileId=584&amp;fileVersion=1</w:instrText>
      </w:r>
    </w:p>
    <w:p w:rsidR="003A6E8C" w:rsidRPr="00BA7688" w:rsidRDefault="003A6E8C" w:rsidP="003A6E8C">
      <w:pPr>
        <w:rPr>
          <w:rFonts w:cs="Arial"/>
          <w:color w:val="0000FF"/>
          <w:sz w:val="16"/>
          <w:szCs w:val="16"/>
          <w:u w:val="single"/>
        </w:rPr>
      </w:pPr>
      <w:r w:rsidRPr="00BA7688">
        <w:rPr>
          <w:rFonts w:cs="Arial"/>
          <w:color w:val="0000FF"/>
          <w:sz w:val="16"/>
          <w:szCs w:val="16"/>
          <w:u w:val="single"/>
        </w:rPr>
        <w:br w:type="page"/>
      </w:r>
    </w:p>
    <w:p w:rsidR="003A6E8C" w:rsidRPr="00BA7688" w:rsidRDefault="003A6E8C" w:rsidP="003A6E8C">
      <w:pPr>
        <w:jc w:val="both"/>
        <w:rPr>
          <w:rStyle w:val="Hipervnculo"/>
          <w:rFonts w:cs="Arial"/>
          <w:sz w:val="16"/>
          <w:szCs w:val="16"/>
        </w:rPr>
      </w:pPr>
      <w:r w:rsidRPr="00BA7688">
        <w:rPr>
          <w:rFonts w:cs="Arial"/>
          <w:color w:val="0000FF"/>
          <w:sz w:val="16"/>
          <w:szCs w:val="16"/>
          <w:u w:val="single"/>
        </w:rPr>
        <w:instrText xml:space="preserve">" </w:instrText>
      </w:r>
      <w:r w:rsidRPr="00BA7688">
        <w:rPr>
          <w:rFonts w:cs="Arial"/>
          <w:color w:val="0000FF"/>
          <w:sz w:val="16"/>
          <w:szCs w:val="16"/>
          <w:u w:val="single"/>
        </w:rPr>
        <w:fldChar w:fldCharType="separate"/>
      </w:r>
      <w:r w:rsidRPr="00BA7688">
        <w:rPr>
          <w:rStyle w:val="Hipervnculo"/>
          <w:rFonts w:cs="Arial"/>
          <w:sz w:val="16"/>
          <w:szCs w:val="16"/>
        </w:rPr>
        <w:t>https://aplicaciones.aragon.es/notif_lopd_pub/details.action?fileId=584&amp;fileVersion=1</w:t>
      </w:r>
      <w:r w:rsidRPr="00BA7688">
        <w:rPr>
          <w:rStyle w:val="Hipervnculo"/>
          <w:rFonts w:cs="Arial"/>
          <w:sz w:val="16"/>
          <w:szCs w:val="16"/>
        </w:rPr>
        <w:br w:type="page"/>
      </w:r>
    </w:p>
    <w:p w:rsidR="008D6BE2" w:rsidRDefault="003A6E8C" w:rsidP="003A6E8C">
      <w:r w:rsidRPr="00BA7688">
        <w:rPr>
          <w:rFonts w:cs="Arial"/>
          <w:color w:val="0000FF"/>
          <w:sz w:val="16"/>
          <w:szCs w:val="16"/>
          <w:u w:val="single"/>
        </w:rPr>
        <w:lastRenderedPageBreak/>
        <w:fldChar w:fldCharType="end"/>
      </w:r>
    </w:p>
    <w:sectPr w:rsidR="008D6BE2" w:rsidSect="003A6E8C">
      <w:headerReference w:type="default" r:id="rId6"/>
      <w:pgSz w:w="11906" w:h="16838"/>
      <w:pgMar w:top="1417" w:right="1701" w:bottom="141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8C" w:rsidRDefault="003A6E8C" w:rsidP="003A6E8C">
      <w:r>
        <w:separator/>
      </w:r>
    </w:p>
  </w:endnote>
  <w:endnote w:type="continuationSeparator" w:id="0">
    <w:p w:rsidR="003A6E8C" w:rsidRDefault="003A6E8C" w:rsidP="003A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8C" w:rsidRDefault="003A6E8C" w:rsidP="003A6E8C">
      <w:r>
        <w:separator/>
      </w:r>
    </w:p>
  </w:footnote>
  <w:footnote w:type="continuationSeparator" w:id="0">
    <w:p w:rsidR="003A6E8C" w:rsidRDefault="003A6E8C" w:rsidP="003A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0" w:type="dxa"/>
      <w:jc w:val="center"/>
      <w:tblLook w:val="01E0" w:firstRow="1" w:lastRow="1" w:firstColumn="1" w:lastColumn="1" w:noHBand="0" w:noVBand="0"/>
    </w:tblPr>
    <w:tblGrid>
      <w:gridCol w:w="3494"/>
      <w:gridCol w:w="5007"/>
      <w:gridCol w:w="1629"/>
    </w:tblGrid>
    <w:tr w:rsidR="003A6E8C" w:rsidRPr="003A6E8C" w:rsidTr="00B47F5D">
      <w:trPr>
        <w:jc w:val="center"/>
      </w:trPr>
      <w:tc>
        <w:tcPr>
          <w:tcW w:w="3494" w:type="dxa"/>
          <w:shd w:val="clear" w:color="auto" w:fill="auto"/>
          <w:vAlign w:val="center"/>
        </w:tcPr>
        <w:p w:rsidR="003A6E8C" w:rsidRPr="003A6E8C" w:rsidRDefault="003A6E8C" w:rsidP="003A6E8C">
          <w:pPr>
            <w:spacing w:after="360"/>
            <w:ind w:right="91"/>
            <w:jc w:val="center"/>
          </w:pPr>
          <w:r w:rsidRPr="003A6E8C">
            <w:rPr>
              <w:rFonts w:cs="Arial"/>
              <w:noProof/>
              <w:sz w:val="22"/>
              <w:szCs w:val="22"/>
            </w:rPr>
            <w:drawing>
              <wp:inline distT="0" distB="0" distL="0" distR="0" wp14:anchorId="1E494E5B" wp14:editId="7D4FC628">
                <wp:extent cx="2023110" cy="485775"/>
                <wp:effectExtent l="0" t="0" r="0" b="0"/>
                <wp:docPr id="4" name="Imagen 4" descr="imagenes_logoAragon1_f2711a5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nes_logoAragon1_f2711a5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1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7" w:type="dxa"/>
          <w:shd w:val="clear" w:color="auto" w:fill="auto"/>
          <w:vAlign w:val="center"/>
        </w:tcPr>
        <w:p w:rsidR="003A6E8C" w:rsidRPr="003A6E8C" w:rsidRDefault="003A6E8C" w:rsidP="003A6E8C">
          <w:pPr>
            <w:spacing w:line="360" w:lineRule="auto"/>
            <w:jc w:val="center"/>
            <w:rPr>
              <w:b/>
              <w:color w:val="000000"/>
              <w:sz w:val="16"/>
              <w:lang w:eastAsia="de-DE"/>
            </w:rPr>
          </w:pPr>
        </w:p>
        <w:p w:rsidR="003A6E8C" w:rsidRPr="003A6E8C" w:rsidRDefault="003A6E8C" w:rsidP="003A6E8C">
          <w:pPr>
            <w:spacing w:line="360" w:lineRule="auto"/>
            <w:jc w:val="center"/>
            <w:rPr>
              <w:rFonts w:ascii="Lucida Handwriting" w:hAnsi="Lucida Handwriting"/>
              <w:i/>
              <w:color w:val="0000FF"/>
              <w:sz w:val="20"/>
              <w:szCs w:val="20"/>
            </w:rPr>
          </w:pPr>
        </w:p>
      </w:tc>
      <w:tc>
        <w:tcPr>
          <w:tcW w:w="1629" w:type="dxa"/>
          <w:shd w:val="clear" w:color="auto" w:fill="auto"/>
          <w:vAlign w:val="center"/>
        </w:tcPr>
        <w:p w:rsidR="003A6E8C" w:rsidRPr="003A6E8C" w:rsidRDefault="003A6E8C" w:rsidP="003A6E8C">
          <w:pPr>
            <w:spacing w:line="360" w:lineRule="auto"/>
            <w:ind w:right="93"/>
            <w:jc w:val="right"/>
          </w:pPr>
          <w:r w:rsidRPr="003A6E8C">
            <w:rPr>
              <w:noProof/>
            </w:rPr>
            <w:drawing>
              <wp:inline distT="0" distB="0" distL="0" distR="0" wp14:anchorId="7871E935" wp14:editId="450CA00C">
                <wp:extent cx="802279" cy="812859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" name="Imagen 5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2279" cy="8128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6E8C" w:rsidRPr="003A6E8C" w:rsidTr="003A6E8C">
      <w:trPr>
        <w:trHeight w:val="411"/>
        <w:jc w:val="center"/>
      </w:trPr>
      <w:tc>
        <w:tcPr>
          <w:tcW w:w="10130" w:type="dxa"/>
          <w:gridSpan w:val="3"/>
          <w:shd w:val="clear" w:color="auto" w:fill="auto"/>
          <w:vAlign w:val="center"/>
        </w:tcPr>
        <w:p w:rsidR="003A6E8C" w:rsidRPr="003A6E8C" w:rsidRDefault="003A6E8C" w:rsidP="003A6E8C">
          <w:pPr>
            <w:spacing w:line="360" w:lineRule="auto"/>
            <w:jc w:val="center"/>
            <w:rPr>
              <w:rFonts w:asciiTheme="minorHAnsi" w:eastAsiaTheme="minorHAnsi" w:hAnsiTheme="minorHAnsi" w:cs="Arial"/>
              <w:b/>
              <w:color w:val="333399"/>
              <w:sz w:val="18"/>
              <w:szCs w:val="18"/>
              <w:lang w:eastAsia="en-US"/>
            </w:rPr>
          </w:pPr>
          <w:r w:rsidRPr="003A6E8C">
            <w:rPr>
              <w:rFonts w:asciiTheme="minorHAnsi" w:eastAsiaTheme="minorHAnsi" w:hAnsiTheme="minorHAnsi" w:cs="Arial"/>
              <w:b/>
              <w:color w:val="333399"/>
              <w:sz w:val="18"/>
              <w:szCs w:val="18"/>
              <w:lang w:eastAsia="en-US"/>
            </w:rPr>
            <w:t>Programa Fondo Social Europeo Plus Aragón 2021-2027</w:t>
          </w:r>
        </w:p>
        <w:p w:rsidR="003A6E8C" w:rsidRPr="003A6E8C" w:rsidRDefault="003A6E8C" w:rsidP="003A6E8C">
          <w:pPr>
            <w:spacing w:line="360" w:lineRule="auto"/>
            <w:jc w:val="center"/>
            <w:rPr>
              <w:rFonts w:asciiTheme="minorHAnsi" w:eastAsiaTheme="minorHAnsi" w:hAnsiTheme="minorHAnsi" w:cs="Arial"/>
              <w:b/>
              <w:i/>
              <w:color w:val="333399"/>
              <w:sz w:val="18"/>
              <w:szCs w:val="18"/>
              <w:lang w:eastAsia="en-US"/>
            </w:rPr>
          </w:pPr>
          <w:r w:rsidRPr="003A6E8C">
            <w:rPr>
              <w:rFonts w:asciiTheme="minorHAnsi" w:eastAsiaTheme="minorHAnsi" w:hAnsiTheme="minorHAnsi" w:cs="Arial"/>
              <w:b/>
              <w:i/>
              <w:color w:val="333399"/>
              <w:sz w:val="18"/>
              <w:szCs w:val="18"/>
              <w:lang w:eastAsia="en-US"/>
            </w:rPr>
            <w:t>Construyendo Europa desde Aragón</w:t>
          </w:r>
        </w:p>
      </w:tc>
    </w:tr>
  </w:tbl>
  <w:p w:rsidR="003A6E8C" w:rsidRDefault="003A6E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8C"/>
    <w:rsid w:val="003A6E8C"/>
    <w:rsid w:val="007B6669"/>
    <w:rsid w:val="008D6BE2"/>
    <w:rsid w:val="0090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B19F"/>
  <w15:chartTrackingRefBased/>
  <w15:docId w15:val="{0A163E51-D528-45D8-95E1-C561C8E3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E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A6E8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A6E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6E8C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6E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E8C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2023-11-06T13:14:00Z</dcterms:created>
  <dcterms:modified xsi:type="dcterms:W3CDTF">2023-11-06T13:18:00Z</dcterms:modified>
</cp:coreProperties>
</file>