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637463" w:rsidP="003F3554">
      <w:pPr>
        <w:jc w:val="center"/>
        <w:rPr>
          <w:b/>
          <w:sz w:val="32"/>
        </w:rPr>
      </w:pPr>
      <w:r>
        <w:rPr>
          <w:b/>
          <w:sz w:val="32"/>
        </w:rPr>
        <w:t>PSICOLOGÍA</w:t>
      </w:r>
    </w:p>
    <w:p w:rsidR="00637463" w:rsidRDefault="00637463" w:rsidP="00637463">
      <w:r>
        <w:t>La rápida evolución de las sociedades actuales y sus múltiples interconexiones exigen el desarrollo de competencias cada vez más amplias e interdisciplinares donde entren en juego distintas habilidades y conocimientos académicos, teóricos, prácticos, así como de equilibrio personal y social. Este aspecto forma parte de los objetivos de la etapa de Bachillerato entre los que destacan ejercer la ciudadanía democrática, consolidar la madurez personal y social, participar de forma solidaria en la mejora del entorno social, entre otros. La materia de Psicología contribuye a afianzar estos logros. Es una materia optativa de libre configuración autonómica y se dirige específicamente al alumnado de 2º de Bachillerato, el cual ya tiene asentados unos procesos madurativos e interiorizado cierto bagaje cultural.</w:t>
      </w:r>
    </w:p>
    <w:p w:rsidR="00637463" w:rsidRDefault="00637463" w:rsidP="00637463">
      <w:r>
        <w:t>Estamos ante una disciplina presente en los currículos y programaciones de la etapa postobligatoria desde hace varias décadas que es importante para la formación y el desarrollo personal. Esto es debido al propio objetivo de la materia científica, que es el conocimiento humano a través del estudio de los procesos biológicos, psicológicos e intelectuales que regulan la conducta, la cognición y el aprendizaje en interacción con el entorno.</w:t>
      </w:r>
    </w:p>
    <w:p w:rsidR="00637463" w:rsidRDefault="00637463" w:rsidP="00637463">
      <w:r>
        <w:t>La Psicología no es sólo una actividad científica dedicada a ordenar y explicar los fenómenos psíquicos, sino también una profesión destinada a intervenir en el equilibrio y autocuidado de los seres humanos, mejorar la productividad, la organización empresarial, la intervención en salud mental o la gestión de conflictos y a promover el bienestar personal en el sentido amplio del mismo. Hemos avanzado desde una Psicología con un carácter más explícitamente terapéutico a una Psicología donde la promoción de la salud y el bienestar son prioritarios.  Por este motivo, sin dejar de lado el carácter científico, se ha apostado por un enfoque de la materia, donde el reconocimiento y la gestión de las emociones abarca una parte considerable del currículum. Este aspecto va a repercutir en una mejora en el proceso de toma de decisiones personales y académicas y, a posteriori, profesionales.</w:t>
      </w:r>
    </w:p>
    <w:p w:rsidR="00637463" w:rsidRDefault="00637463" w:rsidP="00637463">
      <w:r>
        <w:t>Las competencias específicas de la materia contribuyen a profundizar en las ya adquiridas en la etapa de educación básica y obligatoria y se concretan en 7. Las dos primeras hacen referencia a la Psicología como ciencia, su evolución y su ámbito de aplicación. Las competencias 3, 4 y 5 analizan los procesos psicológicos básicos necesarios para la adquisición de futuras funciones superiores o ejecutivas como son el pensamiento y el aprendizaje, entre otras. Por último, las competencias 6 y 7 se centran en aspectos socioemocionales o “competencia emocional” donde el conocimiento y la gestión de las denominadas emociones potencia el bienestar personal y el de los demás.</w:t>
      </w:r>
    </w:p>
    <w:p w:rsidR="00637463" w:rsidRDefault="00637463" w:rsidP="00637463">
      <w:r>
        <w:t xml:space="preserve">Puesto que esta materia supone una novedad para los discentes, ya que es la primera vez que la estudian dentro de la enseñanza postobligatoria, se le ha dado un carácter introductorio con el propósito de proporcionar un conocimiento básico de la Psicología suscitando a la vez en el alumnado  un interés que pueda hacer posible que en un futuro inmediato sigan profundizando en ella  para su propio enriquecimiento personal, en el desempeño de la profesión e incluso optar por el grado universitario o por otros estudios afines. Siguiendo esta línea, los saberes básicos se organizan en tres dimensiones: una dimensión científica, donde se prioriza la historia, las teorías, la experimentación y los ámbitos de aplicación; una dimensión personal e individual, en la que el alumnado adquiere conocimientos sobre su funcionamiento neuropsicológico, que contribuye a mejorar el funcionamiento individual, la promoción de la salud y el autocuidado; ,y por último, la dimensión social, con aspectos relativos a los fenómenos de relación interpersonal y su impacto emocional, posibilitando la reflexión sobre conductas de riesgo y situaciones de vulnerabilidad. Esta organización de la materia contribuye a promover en el alumnado actitudes de tolerancia, empatía, respeto, destrezas y habilidades que ayudan a mejorar su salud mental y el afrontamiento de situaciones vitales estresantes de manera positiva, mejorando la posibilidad de que puedan seguir proyectándose en un futuro a pesar de los acontecimientos desestabilizadores o de condiciones de vida adversas. </w:t>
      </w:r>
    </w:p>
    <w:p w:rsidR="00637463" w:rsidRDefault="00637463" w:rsidP="00637463">
      <w:r>
        <w:t xml:space="preserve">En cuanto a las orientaciones metodológicas, se opta por utilizar metodologías activas e inclusivas. Los trabajos de análisis y comprensión iniciales permiten la aplicación práctica posterior, el asentamiento de unas bases académicas que fomentan el espíritu crítico y la madurez personal, en consonancia con uno de los objetivos de la etapa de Bachillerato: “Consolidar una madurez personal, social… que les permita actuar de forma respetuosa, responsable y autónoma y desarrollar su espíritu crítico. Prever, detectar y resolver pacíficamente los conflictos personales, familiares y sociales, así como las posibles situaciones de violencia.” </w:t>
      </w:r>
    </w:p>
    <w:p w:rsidR="00637463" w:rsidRDefault="00637463" w:rsidP="00637463">
      <w:r>
        <w:lastRenderedPageBreak/>
        <w:t>Los criterios de evaluación aseguran la consecución de las competencias específicas y están destinados a comprobar el grado de adquisición de las mismas, esto es, el nivel de desempeño cognitivo, instrumental y actitudinal que pueda ser aplicado en situaciones o actividades del ámbito personal, social y académico con una futura proyección profesional. Esto quiere decir que la adquisición de las correspondientes competencias no puede ser solo a través de contenidos teóricos. Por otro lado, algunas de las tareas presentes en la materia deben apoyarse con el uso de las Tecnologías d</w:t>
      </w:r>
      <w:r w:rsidR="007A4188">
        <w:t>igitales</w:t>
      </w:r>
      <w:r>
        <w:t>.</w:t>
      </w:r>
    </w:p>
    <w:p w:rsidR="003B5B42" w:rsidRPr="003B5B42" w:rsidRDefault="00637463" w:rsidP="00637463">
      <w:r>
        <w:t>Finalmente, para ejemplificar la aplicación práctica de todo lo descrito se incluye la descripción de dos situaciones de aprendizaje.</w:t>
      </w:r>
    </w:p>
    <w:p w:rsidR="00192F29" w:rsidRPr="007F2289" w:rsidRDefault="003437A4" w:rsidP="007F2289">
      <w:pPr>
        <w:pStyle w:val="Ttulo1"/>
      </w:pPr>
      <w:r w:rsidRPr="007F2289">
        <w:t xml:space="preserve">I. </w:t>
      </w:r>
      <w:r w:rsidR="008703E9" w:rsidRPr="007F2289">
        <w:t>Competencias específicas</w:t>
      </w:r>
    </w:p>
    <w:p w:rsidR="00340579" w:rsidRDefault="00340579" w:rsidP="00D46978">
      <w:pPr>
        <w:pStyle w:val="Ttulo2"/>
      </w:pPr>
      <w:r w:rsidRPr="007F2289">
        <w:t>Competencia específica</w:t>
      </w:r>
      <w:r w:rsidR="00F901DD">
        <w:t xml:space="preserve"> </w:t>
      </w:r>
      <w:r w:rsidR="004906A6">
        <w:t>de la materia</w:t>
      </w:r>
      <w:r w:rsidR="00F901DD">
        <w:t xml:space="preserve"> </w:t>
      </w:r>
      <w:r w:rsidR="00637463">
        <w:t>Psicología</w:t>
      </w:r>
      <w:r w:rsidR="00DE33B2">
        <w:t xml:space="preserve"> </w:t>
      </w:r>
      <w:r w:rsidRPr="007F2289">
        <w:t>1:</w:t>
      </w:r>
    </w:p>
    <w:p w:rsidR="00340579" w:rsidRDefault="00637463"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637463">
        <w:rPr>
          <w:b/>
        </w:rPr>
        <w:t>CE.PS.1.</w:t>
      </w:r>
      <w:r w:rsidRPr="00637463">
        <w:t xml:space="preserve"> Entender la Psicología como ciencia con entidad propia para favorecer el conocimiento del ser humano y analizar las bases neuro</w:t>
      </w:r>
      <w:r>
        <w:t>fisiológicas del comportamiento</w:t>
      </w:r>
      <w:r w:rsidR="00241026" w:rsidRPr="00241026">
        <w:t>.</w:t>
      </w:r>
    </w:p>
    <w:p w:rsidR="00340579" w:rsidRPr="003437A4" w:rsidRDefault="00340579" w:rsidP="00340579">
      <w:pPr>
        <w:pStyle w:val="Ttulo3"/>
      </w:pPr>
      <w:r w:rsidRPr="000E2826">
        <w:t>Descripción</w:t>
      </w:r>
    </w:p>
    <w:p w:rsidR="00637463" w:rsidRDefault="00637463" w:rsidP="00637463">
      <w:r w:rsidRPr="00637463">
        <w:t>La Psicología es una ciencia en sí misma porque tiene un objeto de estudio claro: el ser humano y su interacción consigo mismo y con la sociedad, cuenta con un marco teórico amplio y emplea una metodología científica basada en la observación y la experimentación.  Esta competencia específica es fundamental y sirve como punto de partida para la explicación y comprensión de la materia. La discip</w:t>
      </w:r>
      <w:r>
        <w:t xml:space="preserve">lina es un conjunto de saberes </w:t>
      </w:r>
      <w:r w:rsidRPr="00637463">
        <w:t>contrastados empíricamente y organizados en teorías estructuradas.</w:t>
      </w:r>
    </w:p>
    <w:p w:rsidR="00340579" w:rsidRDefault="00340579" w:rsidP="00637463">
      <w:pPr>
        <w:pStyle w:val="Ttulo3"/>
      </w:pPr>
      <w:r w:rsidRPr="000E2826">
        <w:t>Vinculación con otras competencias</w:t>
      </w:r>
    </w:p>
    <w:p w:rsidR="00637463" w:rsidRDefault="00637463" w:rsidP="00637463">
      <w:r>
        <w:t>En relación con las competencias de esta misma materia podemos decir que esta CE.PS.1 guarda una interdependencia con el resto de competencias puesto que es fundamental afianzar este primer acercamiento a la Psicología como ciencia para lograr un mayor grado de adquisición en todas ellas.</w:t>
      </w:r>
    </w:p>
    <w:p w:rsidR="00637463" w:rsidRPr="00637463" w:rsidRDefault="00637463" w:rsidP="00637463">
      <w:r>
        <w:t>Enlazando con otras materias podemos destacar que la asignatura de Psicología enriquece y complementa otras materias de la etapa de Bachillerato, como por ejemplo La Lengua y la Literatura, puesto que contribuye a enriquecer el vocabulario léxico del alumnado (CE.LCL.3. y CE.LCL.4.). En la materia de Lengua Extranjera (Inglés) guarda conexión con las CE.LEI.1 y CE.LEI.5, ya que fomenta la interpretación de las ideas principales y las líneas argumentales básicas de textos expresados en la lengua inglesa, buscando fuentes fiables para el estudio de la materia. También complementa a la Historia de la Filosofía (CE.HF. 3.) en lo que concierne a comprender y expresar distintas concepciones del Ser Humano. Asimismo, se vincula con la CE.BG.5 de la etapa de Secundaria, al incidir en la importancia de adoptar hábitos de vida saludables que permitan mantener y mejorar la salud individual y colectiva a partir de fundamentos fisiológicos, con la CE.AA.2, de Anatomía Aplicada, con el desarrollo de proyectos que indaguen en aspectos relacionados con los procesos físicos, químicos y biológicos relacionados con la salud y los hábitos saludables, y con la CE.CCG.3, de Ciencias Generales.</w:t>
      </w:r>
    </w:p>
    <w:p w:rsidR="00340579" w:rsidRDefault="00340579" w:rsidP="00340579">
      <w:pPr>
        <w:pStyle w:val="Ttulo3"/>
      </w:pPr>
      <w:r w:rsidRPr="000E2826">
        <w:t xml:space="preserve">Vinculación con </w:t>
      </w:r>
      <w:r w:rsidR="00637463">
        <w:t>los descriptores de las competencias clave</w:t>
      </w:r>
    </w:p>
    <w:p w:rsidR="00637463" w:rsidRDefault="00637463" w:rsidP="00637463">
      <w:pPr>
        <w:rPr>
          <w:b/>
        </w:rPr>
      </w:pPr>
      <w:r w:rsidRPr="00637463">
        <w:t>Esta competencia específica se conecta con los siguientes descriptores de las competencias clave: CCL1, CCL2, CCL3; STEM2; CD1; CC1, CC3, CC4; CE1; CCEC1.</w:t>
      </w:r>
    </w:p>
    <w:p w:rsidR="00637463" w:rsidRDefault="00637463" w:rsidP="00637463">
      <w:pPr>
        <w:pStyle w:val="Ttulo2"/>
      </w:pPr>
      <w:r>
        <w:t>Competencia específica de la materia Psicología 2:</w:t>
      </w:r>
    </w:p>
    <w:p w:rsidR="00637463" w:rsidRDefault="00637463" w:rsidP="00637463">
      <w:pPr>
        <w:pBdr>
          <w:top w:val="single" w:sz="4" w:space="1" w:color="000000"/>
          <w:left w:val="single" w:sz="4" w:space="4" w:color="000000"/>
          <w:bottom w:val="single" w:sz="4" w:space="1" w:color="000000"/>
          <w:right w:val="single" w:sz="4" w:space="4" w:color="000000"/>
        </w:pBdr>
        <w:shd w:val="clear" w:color="auto" w:fill="D9D9D9"/>
      </w:pPr>
      <w:r>
        <w:rPr>
          <w:b/>
        </w:rPr>
        <w:t>CE.PS.2.</w:t>
      </w:r>
      <w:r>
        <w:t xml:space="preserve"> Conocer las aplicaciones prácticas de la Psicología en los campos profesionales y las múltiples escuelas para analizar las semejanzas y diferencias entre las tradicionales y las actuales e identificarlas en los diferentes ámbitos de intervención profesional.</w:t>
      </w:r>
    </w:p>
    <w:p w:rsidR="00637463" w:rsidRDefault="00637463" w:rsidP="00637463">
      <w:pPr>
        <w:pStyle w:val="Ttulo3"/>
      </w:pPr>
      <w:r>
        <w:t>Descripción</w:t>
      </w:r>
    </w:p>
    <w:p w:rsidR="00637463" w:rsidRDefault="00637463" w:rsidP="00637463">
      <w:r>
        <w:t xml:space="preserve">Al igual que ocurre en todas las disciplinas científicas, la Psicología ha sufrido una evolución constante. Esto es debido a los descubrimientos biológicos y a la realización de múltiples experimentos que hace que se generen nuevos </w:t>
      </w:r>
      <w:r>
        <w:lastRenderedPageBreak/>
        <w:t xml:space="preserve">conocimientos y que a la vez se asienten y consoliden unas bases conceptuales. Esta disciplina ha estado sujeta a los devenires históricos, políticos y sociales, por lo que no se deben obviar los periodos y países donde surgen las distintas corrientes y escuelas psicológicas. Así </w:t>
      </w:r>
      <w:r w:rsidR="00703589">
        <w:t>pues,</w:t>
      </w:r>
      <w:r>
        <w:t xml:space="preserve"> en el momento actual la denominada Neuropsicología está a la vanguardia en lo que se refiere al estudio del comportamiento y las emociones. Comprender y asimilar esto es fundamental para el alumnado, pues le permite iniciarse en la materia con rigor científico.</w:t>
      </w:r>
    </w:p>
    <w:p w:rsidR="00637463" w:rsidRDefault="00637463" w:rsidP="00637463">
      <w:pPr>
        <w:pStyle w:val="Ttulo3"/>
      </w:pPr>
      <w:bookmarkStart w:id="0" w:name="_heading=h.1z7o11fzsrq3" w:colFirst="0" w:colLast="0"/>
      <w:bookmarkEnd w:id="0"/>
      <w:r>
        <w:t>Vinculación con otras competencias</w:t>
      </w:r>
    </w:p>
    <w:p w:rsidR="00637463" w:rsidRDefault="00637463" w:rsidP="00637463">
      <w:r>
        <w:t>En relación con las competencias de esta misma materia, la CE.PS. 2. se relaciona directamente con la CE. PS.1.  en cuanto al acercamiento global de la asignatura. Así mismo, se vincula con la CE. PS. 3 en lo que se re</w:t>
      </w:r>
      <w:r w:rsidR="007A4188">
        <w:t>fiere a tomar conciencia de uno mismo o de una mism</w:t>
      </w:r>
      <w:r>
        <w:t xml:space="preserve">a y del entorno para planificar, resolver problemas y tomar decisiones. </w:t>
      </w:r>
    </w:p>
    <w:p w:rsidR="00637463" w:rsidRDefault="00637463" w:rsidP="00637463">
      <w:r>
        <w:rPr>
          <w:highlight w:val="white"/>
        </w:rPr>
        <w:t xml:space="preserve">Enlazando con otras materias, en lo que se refiere </w:t>
      </w:r>
      <w:r w:rsidR="009555C2">
        <w:rPr>
          <w:highlight w:val="white"/>
        </w:rPr>
        <w:t>a la materia</w:t>
      </w:r>
      <w:r>
        <w:rPr>
          <w:highlight w:val="white"/>
        </w:rPr>
        <w:t xml:space="preserve"> de Historia de España se puede observar una evolución clara de las distintas escuelas, corrientes y el momento histórico, político y social en el que se desarrollan (CE.HE.3.). En la materia de Historia de la Filosofía guarda relación con las CE. HF. 1 y CE. HF. 3. puesto que se trata de compartir información relevante sobre hechos/ideas histórico-filosóficos. </w:t>
      </w:r>
    </w:p>
    <w:p w:rsidR="00637463" w:rsidRDefault="00637463" w:rsidP="00637463">
      <w:pPr>
        <w:pStyle w:val="Ttulo3"/>
      </w:pPr>
      <w:r>
        <w:t>Vinculación con los descriptores de las competencias clave</w:t>
      </w:r>
    </w:p>
    <w:p w:rsidR="00637463" w:rsidRDefault="00637463" w:rsidP="00637463">
      <w:r>
        <w:t>Esta competencia específica se conecta con los siguientes descriptores de las competencias clave: CCL2, CCL4; CD1; CC3; CCEC 1 Y CCEC 3.</w:t>
      </w:r>
    </w:p>
    <w:p w:rsidR="00637463" w:rsidRDefault="00637463" w:rsidP="00637463">
      <w:pPr>
        <w:pStyle w:val="Ttulo2"/>
      </w:pPr>
      <w:r>
        <w:t>Competencia específica de la materia Psicología 3:</w:t>
      </w:r>
    </w:p>
    <w:p w:rsidR="00637463" w:rsidRDefault="00637463" w:rsidP="00637463">
      <w:pPr>
        <w:pBdr>
          <w:top w:val="single" w:sz="4" w:space="1" w:color="000000"/>
          <w:left w:val="single" w:sz="4" w:space="4" w:color="000000"/>
          <w:bottom w:val="single" w:sz="4" w:space="1" w:color="000000"/>
          <w:right w:val="single" w:sz="4" w:space="4" w:color="000000"/>
        </w:pBdr>
        <w:shd w:val="clear" w:color="auto" w:fill="D9D9D9"/>
        <w:rPr>
          <w:color w:val="FF9900"/>
        </w:rPr>
      </w:pPr>
      <w:r>
        <w:rPr>
          <w:b/>
        </w:rPr>
        <w:t xml:space="preserve">CE.PS.3. </w:t>
      </w:r>
      <w:r>
        <w:t>Comprender e interrelacionar los procesos psicológicos de la percepción, la atención, la memoria y las funciones ejecutivas como base de la expresión de la conducta humana para que el alumnado tome conciencia de sí mismo y de su entorno, así como para que planifique, resuelva problemas y tome decisiones.</w:t>
      </w:r>
    </w:p>
    <w:p w:rsidR="00637463" w:rsidRDefault="00637463" w:rsidP="00637463">
      <w:pPr>
        <w:pStyle w:val="Ttulo3"/>
      </w:pPr>
      <w:bookmarkStart w:id="1" w:name="_heading=h.nwaz934b8meq" w:colFirst="0" w:colLast="0"/>
      <w:bookmarkEnd w:id="1"/>
      <w:r>
        <w:t>Descripción</w:t>
      </w:r>
    </w:p>
    <w:p w:rsidR="00637463" w:rsidRDefault="00637463" w:rsidP="00637463">
      <w:r>
        <w:t>Los procesos psicológicos básicos y superiores subyacen en el origen de la conducta y en la manera de entender y comprender la realidad que nos rodea. Esta competencia permitirá al alumnado interrelacionar dichos procesos con su manera de percibir, aprender, relacionarse y vincularse consigo mismo, con los demás y con el entorno.</w:t>
      </w:r>
    </w:p>
    <w:p w:rsidR="00637463" w:rsidRDefault="00637463" w:rsidP="00637463">
      <w:r>
        <w:t>Es importante que el alumnado comprenda la percepción humana como un proceso constructivo, subjetivo y limitado, en el cual se basa el conocimiento sobre la realidad, valorando al ser humano como un procesador de información y constructor de su entorno.</w:t>
      </w:r>
    </w:p>
    <w:p w:rsidR="00637463" w:rsidRDefault="00637463" w:rsidP="00637463">
      <w:r>
        <w:t>Por otro lado, el conocimiento del concepto de atención y el análisis de la estructura y funcionamiento de la memoria humana, ambos elementos fundamentales del aprendizaje y de los métodos de estudio, ayudará al alumnado a reflexionar sobre su propio proceso de aprendizaje y a elaborar un sistema o método más ajustado y personalizado.</w:t>
      </w:r>
    </w:p>
    <w:p w:rsidR="00637463" w:rsidRDefault="00637463" w:rsidP="00637463">
      <w:r>
        <w:t>Asimismo, se pretende con esta competencia que el alumnado comprenda e identifique las funciones ejecutivas, la importancia de su desarrollo en la adolescencia y su papel fundamental en la toma de decisiones, la planificación y la resolución de conflictos.</w:t>
      </w:r>
    </w:p>
    <w:p w:rsidR="00637463" w:rsidRDefault="00637463" w:rsidP="00637463">
      <w:pPr>
        <w:pStyle w:val="Ttulo3"/>
      </w:pPr>
      <w:r>
        <w:t>Vinculación con otras competencias</w:t>
      </w:r>
    </w:p>
    <w:p w:rsidR="00637463" w:rsidRDefault="00637463" w:rsidP="00703589">
      <w:r>
        <w:t>En relación con las competencias de esta misma materia, la CE.PS.3 se relaciona con la CE.PS.2 en cuanto a la evolución dentro de las distintas corrientes de los conceptos de percepción, atención y memoria y de funciones ejecutivas. Asimismo, se relaciona con la CE.PS.5 en cuanto a la necesidad de identificar los procesos psicológicos para favorecer el autocuidado.</w:t>
      </w:r>
    </w:p>
    <w:p w:rsidR="00637463" w:rsidRDefault="00637463" w:rsidP="00637463">
      <w:pPr>
        <w:rPr>
          <w:highlight w:val="white"/>
        </w:rPr>
      </w:pPr>
      <w:r>
        <w:rPr>
          <w:highlight w:val="white"/>
        </w:rPr>
        <w:t xml:space="preserve">Enlazando con otras materias, se vincula con la materia de Fundamentos artísticos en su competencia CE.FA.6 ya que fomenta la diversidad de percepciones. </w:t>
      </w:r>
      <w:r w:rsidR="00703589">
        <w:rPr>
          <w:highlight w:val="white"/>
        </w:rPr>
        <w:t>Asimismo,</w:t>
      </w:r>
      <w:r>
        <w:rPr>
          <w:highlight w:val="white"/>
        </w:rPr>
        <w:t xml:space="preserve"> se relaciona con la materia de Historia del mundo contemporáneo en su CE.HMC.2 comprendiendo la importancia de la memoria histórica y la memoria colectiva como aspectos fundamentales de la vida en sociedad.</w:t>
      </w:r>
    </w:p>
    <w:p w:rsidR="00637463" w:rsidRDefault="00703589" w:rsidP="00703589">
      <w:pPr>
        <w:pStyle w:val="Ttulo3"/>
      </w:pPr>
      <w:r>
        <w:lastRenderedPageBreak/>
        <w:t>Vinculación con los descriptores de las competencias clave</w:t>
      </w:r>
    </w:p>
    <w:p w:rsidR="00637463" w:rsidRDefault="00637463" w:rsidP="00637463">
      <w:pPr>
        <w:shd w:val="clear" w:color="auto" w:fill="FFFFFF"/>
        <w:spacing w:after="384"/>
      </w:pPr>
      <w:r>
        <w:t xml:space="preserve">Esta competencia específica se conecta con los siguientes descriptores </w:t>
      </w:r>
      <w:r w:rsidR="00703589">
        <w:t>de las competencias clave</w:t>
      </w:r>
      <w:r>
        <w:t>: CCL1, CCL3, STEM2, CPSAA2, CPSAA4, CPSAA5.</w:t>
      </w:r>
    </w:p>
    <w:p w:rsidR="00637463" w:rsidRPr="00637463" w:rsidRDefault="00637463" w:rsidP="00637463">
      <w:pPr>
        <w:pStyle w:val="Ttulo2"/>
      </w:pPr>
      <w:bookmarkStart w:id="2" w:name="_heading=h.bmug2av7fiph" w:colFirst="0" w:colLast="0"/>
      <w:bookmarkEnd w:id="2"/>
      <w:r w:rsidRPr="00637463">
        <w:t xml:space="preserve">Competencia específica </w:t>
      </w:r>
      <w:r>
        <w:t>de la materia Psicología</w:t>
      </w:r>
      <w:r w:rsidRPr="00637463">
        <w:t xml:space="preserve"> 4:</w:t>
      </w:r>
    </w:p>
    <w:p w:rsidR="00637463" w:rsidRDefault="00637463" w:rsidP="00637463">
      <w:pPr>
        <w:pBdr>
          <w:top w:val="single" w:sz="4" w:space="1" w:color="000000"/>
          <w:left w:val="single" w:sz="4" w:space="4" w:color="000000"/>
          <w:bottom w:val="single" w:sz="4" w:space="1" w:color="000000"/>
          <w:right w:val="single" w:sz="4" w:space="4" w:color="000000"/>
        </w:pBdr>
        <w:shd w:val="clear" w:color="auto" w:fill="D9D9D9"/>
        <w:rPr>
          <w:b/>
        </w:rPr>
      </w:pPr>
      <w:r>
        <w:rPr>
          <w:b/>
        </w:rPr>
        <w:t xml:space="preserve">CE.PS.4. </w:t>
      </w:r>
      <w:r>
        <w:t xml:space="preserve">Analizar la evolución del concepto de inteligencia </w:t>
      </w:r>
      <w:r w:rsidR="00703589">
        <w:t>y su</w:t>
      </w:r>
      <w:r>
        <w:t xml:space="preserve"> vinculación inherente al contexto cambiante en el que el alumnado se desarrolla, apoyándose en la creatividad como herramienta para poner en valor las diferentes aptitudes del ser humano en la resolución de problemas. </w:t>
      </w:r>
    </w:p>
    <w:p w:rsidR="00637463" w:rsidRDefault="00637463" w:rsidP="00637463">
      <w:pPr>
        <w:pStyle w:val="Ttulo3"/>
        <w:ind w:left="0" w:firstLine="720"/>
        <w:rPr>
          <w:b w:val="0"/>
        </w:rPr>
      </w:pPr>
      <w:bookmarkStart w:id="3" w:name="_heading=h.8j5vljoipcpj" w:colFirst="0" w:colLast="0"/>
      <w:bookmarkEnd w:id="3"/>
      <w:r>
        <w:t>Descripción</w:t>
      </w:r>
    </w:p>
    <w:p w:rsidR="00637463" w:rsidRDefault="00637463" w:rsidP="00703589">
      <w:r>
        <w:t>El concepto de inteligencia ha cambiado y evolucionado sustancialmente con el paso del tiempo. Con esta competencia se pretende que el alumnado adquiera una visión global del mismo que le permita comprender la concepción actual del concepto y los diferentes postulados teóricos por los que ha pasado. Asimismo, se pretende que conozca el desarrollo del lenguaje y del pensamiento como la manera de comunicación y de elaboración de ideas y referencias propias y del entorno.</w:t>
      </w:r>
    </w:p>
    <w:p w:rsidR="00637463" w:rsidRDefault="00637463" w:rsidP="00703589">
      <w:r>
        <w:t>Es importante vincular el concepto de inteligencia con el contexto actual en el que nuestro alumnado se desenvuelve; un contexto cambiante y en muchos casos exigente que requiere un autoconocimiento profundo de uno mismo para valorar las fortalezas y las cualidades con las que contamos para resolver los problemas y/o tomar decisiones.</w:t>
      </w:r>
    </w:p>
    <w:p w:rsidR="00637463" w:rsidRDefault="00637463" w:rsidP="00703589">
      <w:r>
        <w:t>Por otro lado, la creatividad como capacidad que nos permite imaginar nuevas ideas, asociarlas, crear conceptos, procesos y soluciones diversas para de nuevo adaptarnos al entorno, constituye una herramienta valiosa para trabajar el pensamiento divergente y creativo que nuestro alumnado necesitará para afrontar los retos del futuro.</w:t>
      </w:r>
    </w:p>
    <w:p w:rsidR="00637463" w:rsidRDefault="00637463" w:rsidP="00703589">
      <w:pPr>
        <w:pStyle w:val="Ttulo3"/>
      </w:pPr>
      <w:r>
        <w:t>Vinculación con otras competencias</w:t>
      </w:r>
    </w:p>
    <w:p w:rsidR="00637463" w:rsidRDefault="00637463" w:rsidP="00703589">
      <w:r>
        <w:t>En relación con las competencias de esta misma materia, la CE.PS.4 se relaciona fundamentalmente con la CE.PS.3, ya que los procesos psicológicos tanto básicos como superiores están profundamente relacionados con el concepto de inteligencia.</w:t>
      </w:r>
    </w:p>
    <w:p w:rsidR="00637463" w:rsidRDefault="00637463" w:rsidP="00703589">
      <w:pPr>
        <w:rPr>
          <w:highlight w:val="white"/>
        </w:rPr>
      </w:pPr>
      <w:r>
        <w:rPr>
          <w:highlight w:val="white"/>
        </w:rPr>
        <w:t>Enlazando con otras materias, podemos vincularla con la materia Economía, emprendimiento y actividad empresarial en su CE.EEAE.4 ya que promueve identificar y valorar habilidades y competencias que caracterizan a las personas en la realidad actual, analizando sus perfiles y su forma de afrontar los retos, para reconocer y potenciar las destrezas propias y aplicarlas a situaciones reales de la vida. Con la materia de Filosofía en su CE.F.7, integrando información e ideas de distintos ámbitos disciplinares para tratar problemas complejos de modo crítico, creativo y transformador. También establece vinculación con la materia de Historia del Arte en su CE.HA.1 analizando información de forma crítica, para valorar la diversidad de manifestaciones como producto de la creatividad humana y con la materia de Tecnología e ingeniería en su CE.TI.4, generando conocimientos y mejorando destrezas técnicas, transfiriendo y aplicando saberes con actitud creativa.</w:t>
      </w:r>
    </w:p>
    <w:p w:rsidR="00637463" w:rsidRDefault="00703589" w:rsidP="00637463">
      <w:pPr>
        <w:ind w:firstLine="720"/>
        <w:rPr>
          <w:b/>
        </w:rPr>
      </w:pPr>
      <w:r>
        <w:rPr>
          <w:b/>
        </w:rPr>
        <w:t>Vinculación con los descriptores de las competencias clave</w:t>
      </w:r>
    </w:p>
    <w:p w:rsidR="00637463" w:rsidRDefault="00637463" w:rsidP="00703589">
      <w:r>
        <w:t xml:space="preserve">Esta competencia específica se conecta con los siguientes descriptores </w:t>
      </w:r>
      <w:r w:rsidR="00703589">
        <w:t>de las competencias clave</w:t>
      </w:r>
      <w:r>
        <w:t>: CCL1, CCL3, CPSAA2, CPSAA4, CPSAA5.</w:t>
      </w:r>
    </w:p>
    <w:p w:rsidR="00637463" w:rsidRDefault="00637463" w:rsidP="00703589">
      <w:pPr>
        <w:pStyle w:val="Ttulo2"/>
      </w:pPr>
      <w:r>
        <w:t>Competencia específica de Psicología 5:</w:t>
      </w:r>
    </w:p>
    <w:p w:rsidR="00637463" w:rsidRDefault="00637463" w:rsidP="00637463">
      <w:pPr>
        <w:pBdr>
          <w:top w:val="single" w:sz="4" w:space="1" w:color="000000"/>
          <w:left w:val="single" w:sz="4" w:space="4" w:color="000000"/>
          <w:bottom w:val="single" w:sz="4" w:space="1" w:color="000000"/>
          <w:right w:val="single" w:sz="4" w:space="4" w:color="000000"/>
        </w:pBdr>
        <w:shd w:val="clear" w:color="auto" w:fill="D9D9D9"/>
      </w:pPr>
      <w:r>
        <w:rPr>
          <w:b/>
        </w:rPr>
        <w:t>CE.PS.5.</w:t>
      </w:r>
      <w:r>
        <w:t xml:space="preserve"> Analizar y evaluar los procesos físicos y psicológicos implicados en la emoción, la motivación y el aprendizaje, analizando sus implicaciones en la conducta, en la gestión emocional y en el proceso de aprendizaje personal para lograr mayor control sobre las acciones y sus consecuencias en el ámbito personal, social y académico. </w:t>
      </w:r>
    </w:p>
    <w:p w:rsidR="00637463" w:rsidRDefault="00637463" w:rsidP="00703589">
      <w:pPr>
        <w:pStyle w:val="Ttulo3"/>
      </w:pPr>
      <w:r>
        <w:t>Descripción</w:t>
      </w:r>
    </w:p>
    <w:p w:rsidR="00637463" w:rsidRDefault="00637463" w:rsidP="00703589">
      <w:r>
        <w:t xml:space="preserve">La motivación y su desarrollo están íntimamente unidos con el proceso de aprendizaje. Cuando el alumnado conoce los procesos motivacionales, tanto los externos como los internos, posee una herramienta muy poderosa para orientar </w:t>
      </w:r>
      <w:r>
        <w:lastRenderedPageBreak/>
        <w:t>su comportamiento y satisfacer deseos, intereses y metas personales. Aprender es una constante en nuestras vidas, vivimos en una sociedad del aprendizaje permanente. Adquirir nuevas capacidades y competencias, “aprender a aprender”, tiene que ser un objetivo a lograr para nuestro alumnado.</w:t>
      </w:r>
    </w:p>
    <w:p w:rsidR="00637463" w:rsidRDefault="00637463" w:rsidP="00703589">
      <w:r>
        <w:t>El aprendizaje es un proceso personal, donde nuestros estudiantes</w:t>
      </w:r>
      <w:r w:rsidR="00EB06F7">
        <w:t xml:space="preserve"> o nuestras estudiantes</w:t>
      </w:r>
      <w:r>
        <w:t xml:space="preserve"> </w:t>
      </w:r>
      <w:r w:rsidR="00DE33B2">
        <w:t>deberán lograr</w:t>
      </w:r>
      <w:r>
        <w:t xml:space="preserve"> un aprendizaje constructivo que se base en la comprensión de saberes y en la interrelación de los mismos. Utilizar diferentes procedimientos de estudio, planificar las acciones a corto, medio y largo plazo, profundizar en los contenidos, reflexionar sobre ellos o utilizar el pensamiento crítico son entre otras muchas estrategias acciones qué contribuirán a lograr que alcancen sus metas y a mejorar en diferentes ámbitos, cómo el académico, pero también el personal y social. </w:t>
      </w:r>
    </w:p>
    <w:p w:rsidR="00637463" w:rsidRDefault="00637463" w:rsidP="00703589">
      <w:r>
        <w:t xml:space="preserve">Profundizar en los procesos implicados en la emoción </w:t>
      </w:r>
      <w:r w:rsidR="00F65294">
        <w:t xml:space="preserve">y </w:t>
      </w:r>
      <w:r w:rsidR="00DE33B2">
        <w:t>en el</w:t>
      </w:r>
      <w:r>
        <w:t xml:space="preserve"> hecho de </w:t>
      </w:r>
      <w:r w:rsidR="00DE33B2">
        <w:t>considerar la</w:t>
      </w:r>
      <w:r>
        <w:t xml:space="preserve"> motivación como un constructo multifactorial, puede ayudar a entender su influencia a la hora de conseguir un objetivo planteado.   El afán de logro, </w:t>
      </w:r>
      <w:r w:rsidR="00F65294">
        <w:t>la superación</w:t>
      </w:r>
      <w:r>
        <w:t xml:space="preserve"> y </w:t>
      </w:r>
      <w:r w:rsidR="00DE33B2">
        <w:t>la perseverancia</w:t>
      </w:r>
      <w:r>
        <w:t xml:space="preserve"> contribuyen de una forma decisiva a superar dificultades y frustraciones que el alumnado puede encontrar.</w:t>
      </w:r>
    </w:p>
    <w:p w:rsidR="00637463" w:rsidRDefault="00637463" w:rsidP="00703589">
      <w:pPr>
        <w:pStyle w:val="Ttulo3"/>
      </w:pPr>
      <w:bookmarkStart w:id="4" w:name="_heading=h.b9rm2tevf6sn" w:colFirst="0" w:colLast="0"/>
      <w:bookmarkEnd w:id="4"/>
      <w:r>
        <w:t>Vinculación con otras competencias</w:t>
      </w:r>
    </w:p>
    <w:p w:rsidR="00637463" w:rsidRDefault="00637463" w:rsidP="00703589">
      <w:r>
        <w:t>En relación con las competencias de esta misma materia, esta competencia tiene conexión con la CE.PS.1. En cuanto a qué el estudio de la psicología como ciencia dota al alumnado de un conocimiento amplio de las escuelas y sus aportaciones, de las diferentes finalidades de esta ciencia, sobre todo en su influencia en la creación de un equilibrio y bienestar personal.</w:t>
      </w:r>
    </w:p>
    <w:p w:rsidR="00637463" w:rsidRDefault="00637463" w:rsidP="00703589">
      <w:r>
        <w:t>También tiene relación con la CE.PS.2, conocer diferentes corrientes neuropsicológicas actuales será un referente para el discente a la hora de profundizar en sus emociones y motivaciones. Así como una ayuda para lograr un locus de control interno desarrollado y maduro que le sirva en su proyecto personal, logrando una mejora en su aprendizaje y en su gestión emocional.</w:t>
      </w:r>
    </w:p>
    <w:p w:rsidR="00637463" w:rsidRDefault="00637463" w:rsidP="00703589">
      <w:r>
        <w:t xml:space="preserve">Indudablemente la interrelación con la CE.PS.3, es esencial para profundizar en las funciones ejecutivas, poder </w:t>
      </w:r>
      <w:r w:rsidR="00DE33B2">
        <w:t>mejorarlas y</w:t>
      </w:r>
      <w:r>
        <w:t xml:space="preserve"> alcanzar con éxito objetivos a nivel académico, así como en otros ámbitos de nuestra vida diaria.</w:t>
      </w:r>
    </w:p>
    <w:p w:rsidR="00637463" w:rsidRDefault="00637463" w:rsidP="00703589">
      <w:r>
        <w:rPr>
          <w:highlight w:val="white"/>
        </w:rPr>
        <w:t xml:space="preserve">Enlazando con otras materias guarda relación con </w:t>
      </w:r>
      <w:r w:rsidR="009555C2">
        <w:rPr>
          <w:highlight w:val="white"/>
        </w:rPr>
        <w:t>la materia</w:t>
      </w:r>
      <w:r>
        <w:rPr>
          <w:highlight w:val="white"/>
        </w:rPr>
        <w:t xml:space="preserve"> de Biología, de forma concreta con analizar trabajos de investigación, contrastando su veracidad y evaluando su fiabilidad (CE.B.3).  En la materia de Educación Física podemos establecer una relación con la CE.EF.1</w:t>
      </w:r>
      <w:r w:rsidR="00C502CB">
        <w:rPr>
          <w:highlight w:val="white"/>
        </w:rPr>
        <w:t xml:space="preserve"> y CE.EF.3</w:t>
      </w:r>
      <w:r>
        <w:rPr>
          <w:highlight w:val="white"/>
        </w:rPr>
        <w:t>. en lo que se refiere a la consolidación de actitudes de superación, crecimiento y resiliencia puesto que la motivación y el aprendizaje son esenciales para lograr estos.</w:t>
      </w:r>
    </w:p>
    <w:p w:rsidR="00637463" w:rsidRDefault="00703589" w:rsidP="00703589">
      <w:pPr>
        <w:pStyle w:val="Ttulo3"/>
      </w:pPr>
      <w:r>
        <w:t>Vinculación con los descriptores de las competencias clave</w:t>
      </w:r>
    </w:p>
    <w:p w:rsidR="00637463" w:rsidRDefault="00637463" w:rsidP="00703589">
      <w:pPr>
        <w:rPr>
          <w:color w:val="70AD47"/>
        </w:rPr>
      </w:pPr>
      <w:r>
        <w:t xml:space="preserve">Esta competencia específica se conecta con los siguientes descriptores </w:t>
      </w:r>
      <w:r w:rsidR="00703589">
        <w:t>de las competencias clave</w:t>
      </w:r>
      <w:r>
        <w:t>: CPSAA1, CPSAA2, CC1, CCEC3</w:t>
      </w:r>
    </w:p>
    <w:p w:rsidR="00637463" w:rsidRDefault="00637463" w:rsidP="00637463">
      <w:pPr>
        <w:pStyle w:val="Ttulo2"/>
      </w:pPr>
      <w:r>
        <w:t>Competencia específica de la materia Psicología 6:</w:t>
      </w:r>
    </w:p>
    <w:p w:rsidR="00637463" w:rsidRDefault="00637463" w:rsidP="00637463">
      <w:pPr>
        <w:pBdr>
          <w:top w:val="single" w:sz="4" w:space="1" w:color="000000"/>
          <w:left w:val="single" w:sz="4" w:space="4" w:color="000000"/>
          <w:bottom w:val="single" w:sz="4" w:space="1" w:color="000000"/>
          <w:right w:val="single" w:sz="4" w:space="4" w:color="000000"/>
        </w:pBdr>
        <w:shd w:val="clear" w:color="auto" w:fill="D9D9D9"/>
      </w:pPr>
      <w:r>
        <w:rPr>
          <w:b/>
        </w:rPr>
        <w:t xml:space="preserve">CE.PS.6. </w:t>
      </w:r>
      <w:r>
        <w:t xml:space="preserve">Identificar los diferentes procesos cognitivos, neuropsicológicos, corporales y emocionales que tienen lugar en el ser humano para poder cuidarse y anticiparse a </w:t>
      </w:r>
      <w:r w:rsidR="00703589">
        <w:t>las dificultades</w:t>
      </w:r>
      <w:r>
        <w:t xml:space="preserve"> poniendo en marcha recursos propios o del entorno cuando éstas aparecen. </w:t>
      </w:r>
    </w:p>
    <w:p w:rsidR="00637463" w:rsidRDefault="00637463" w:rsidP="00703589">
      <w:pPr>
        <w:pStyle w:val="Ttulo3"/>
      </w:pPr>
      <w:r>
        <w:t>Descripción</w:t>
      </w:r>
    </w:p>
    <w:p w:rsidR="00637463" w:rsidRDefault="00637463" w:rsidP="00703589">
      <w:r>
        <w:t>Esta competencia pretende que el alumnado identifique los procesos que tienen lugar en sí mismos y en los demás ante las circunstancias vitales, tomando conciencia de las herramientas de afrontamiento que ya tienen y desarrollando otras nuevas para poder transitar las emociones de forma respetuosa, comprensiva y ajustada. Para ello, deben tener en cuenta las aportaciones de las diferentes escuelas psicológicas y de la neuropsicología, así como la autobservación y la observa</w:t>
      </w:r>
      <w:r w:rsidR="00703589">
        <w:t>ción y escucha del grupo clase.</w:t>
      </w:r>
    </w:p>
    <w:p w:rsidR="00637463" w:rsidRDefault="00637463" w:rsidP="00703589">
      <w:r>
        <w:t xml:space="preserve">Conocer la existencia de los procesos de desarrollo personal ayuda al alumnado a desvincular la psicología de una concepción tradicional más vinculada a la patología. Conocerse, comprenderse y respetarse es el inicio de una vida </w:t>
      </w:r>
      <w:r>
        <w:lastRenderedPageBreak/>
        <w:t xml:space="preserve">plena en sintonía consigo mismo y con los demás y es también el modo de desarrollar mecanismos protectores que les convierta en personas resilientes capaces de afrontar dificultades.  </w:t>
      </w:r>
    </w:p>
    <w:p w:rsidR="00637463" w:rsidRDefault="00637463" w:rsidP="00703589">
      <w:r>
        <w:t>Así mismo, conocer la importancia de tener unos hábitos saludables en relación a cuestiones como el descanso, las relaciones afectivas,</w:t>
      </w:r>
      <w:r w:rsidR="00703589">
        <w:t xml:space="preserve"> la alimentación, entre otros, </w:t>
      </w:r>
      <w:r>
        <w:t>y prevenir las adicciones sabiendo cómo se desarrollan y sus efectos desde un punto de vista científico es esencial para favorecer una vida equilibrada y emocionalmente sana. Estos aprendizajes suponen dotar al alumnado de herramientas para hacer frente a algunos aspectos que, en la actualidad, ponen en riesgo</w:t>
      </w:r>
      <w:r w:rsidR="00703589">
        <w:t xml:space="preserve"> el bienestar de las personas.</w:t>
      </w:r>
    </w:p>
    <w:p w:rsidR="00637463" w:rsidRDefault="00703589" w:rsidP="00703589">
      <w:r>
        <w:t xml:space="preserve">Por último, </w:t>
      </w:r>
      <w:r w:rsidR="00637463">
        <w:t xml:space="preserve">realizar un acercamiento a la psicopatología y conocer las características de algunos de los trastornos y enfermedades mentales más habituales les ayudará a identificarlos en sí mismos/as o en los demás de una manera temprana y a poner en marcha sus propios recursos o buscar recursos externos cuando sea necesario. Todo ello evitando patologizar respuestas adaptativas que suceden ante lo que ocurre en nuestro entorno. </w:t>
      </w:r>
    </w:p>
    <w:p w:rsidR="00637463" w:rsidRDefault="00637463" w:rsidP="00703589">
      <w:pPr>
        <w:pStyle w:val="Ttulo3"/>
      </w:pPr>
      <w:r>
        <w:t>Vinculación con otras competencias</w:t>
      </w:r>
    </w:p>
    <w:p w:rsidR="00637463" w:rsidRDefault="00637463" w:rsidP="00703589">
      <w:r>
        <w:t xml:space="preserve">En relación con las competencias de esta misma materia, esta competencia se relaciona con la CE.PS.2. ya que es esencial conocer las diferentes escuelas y sus aportaciones a los procesos de desarrollo personal y comprensión de las dificultades destacando las aportaciones de corrientes humanistas, cognitivas y de la neuropsicología. Con la CE.PS.3. puesto que conocer los procesos de gestión emocional están estrechamente vinculados a </w:t>
      </w:r>
      <w:r w:rsidR="00703589">
        <w:t>los procesos</w:t>
      </w:r>
      <w:r>
        <w:t xml:space="preserve"> de autoconocimiento y desarrollo personal.  Además, cuando abordamos la atención o la percepción en un sentido amplio y aplicado a todos los ámbitos de la </w:t>
      </w:r>
      <w:r w:rsidR="00703589">
        <w:t>vida estos</w:t>
      </w:r>
      <w:r>
        <w:t xml:space="preserve"> procesos se convierten en procesos esenciales para que la persona pueda saber lo que le ocurre y analizar la forma en que procesa y percibe esas experiencias vitales, estos procesos se relacionan con la competencia </w:t>
      </w:r>
      <w:r w:rsidR="00DE33B2">
        <w:t>CE.PS.3.</w:t>
      </w:r>
      <w:r>
        <w:t xml:space="preserve"> Por último, esta competencia se relaciona con la CE.PS.7 porque conocer la influencia que ejercen en nosotros los sistemas sociales en los que estamos inmersos nos ayudan a diferenciar sus deseos y creencias de los nuestros pudiendo actuar de forma más coherente con nuestras necesidades y emociones. Además, la adecuada gestión del entorno social, </w:t>
      </w:r>
      <w:r w:rsidR="00703589">
        <w:t>personal y</w:t>
      </w:r>
      <w:r>
        <w:t xml:space="preserve"> virtual, ayuda a la persona a mantener un buen equilibrio emocional. </w:t>
      </w:r>
    </w:p>
    <w:p w:rsidR="00637463" w:rsidRDefault="00637463" w:rsidP="00703589">
      <w:r>
        <w:t xml:space="preserve">En relación a las competencias de otras materias, esta competencia se relaciona con la competencia CE.FI.1 de la materia de filosofía ya que aborda la capacidad del alumnado para cuestionar creencias comunes y tomar conciencia de sí mismos. Se relaciona también con la materia de Artes de Escénicas, concretamente con la CE.AE.4 en la que el alumnado aprende a utilizar el cuerpo para expresar emociones. Por último, esta competencia puede relacionarse con la CE.B.5 en la que se hace referencia a estilos de vida compatibles con el mantenimiento y mejora de la salud. </w:t>
      </w:r>
    </w:p>
    <w:p w:rsidR="00637463" w:rsidRDefault="00703589" w:rsidP="00703589">
      <w:pPr>
        <w:pStyle w:val="Ttulo3"/>
      </w:pPr>
      <w:bookmarkStart w:id="5" w:name="_heading=h.p86cfgvyif7n" w:colFirst="0" w:colLast="0"/>
      <w:bookmarkEnd w:id="5"/>
      <w:r>
        <w:t>Vinculación con los descriptores de las competencias clave</w:t>
      </w:r>
    </w:p>
    <w:p w:rsidR="00637463" w:rsidRDefault="00637463" w:rsidP="00703589">
      <w:pPr>
        <w:rPr>
          <w:b/>
        </w:rPr>
      </w:pPr>
      <w:bookmarkStart w:id="6" w:name="_heading=h.oav11lfih5z0" w:colFirst="0" w:colLast="0"/>
      <w:bookmarkEnd w:id="6"/>
      <w:r>
        <w:t>Esta competencia específica se conecta con los siguientes descriptores CPSAA1.1, CPSAA1.2, CPSAA3.</w:t>
      </w:r>
      <w:r w:rsidR="00DE33B2">
        <w:t>1, CE</w:t>
      </w:r>
      <w:r>
        <w:t xml:space="preserve">2, CCEC3.1, CCEC3.2. </w:t>
      </w:r>
    </w:p>
    <w:p w:rsidR="00637463" w:rsidRPr="00703589" w:rsidRDefault="00637463" w:rsidP="00703589">
      <w:pPr>
        <w:pStyle w:val="Ttulo2"/>
      </w:pPr>
      <w:bookmarkStart w:id="7" w:name="_heading=h.xycvume06j0" w:colFirst="0" w:colLast="0"/>
      <w:bookmarkEnd w:id="7"/>
      <w:r w:rsidRPr="00703589">
        <w:t>Competencia específica de la materia Psicología 7:</w:t>
      </w:r>
    </w:p>
    <w:p w:rsidR="00637463" w:rsidRDefault="00637463" w:rsidP="00703589">
      <w:pPr>
        <w:pBdr>
          <w:top w:val="single" w:sz="4" w:space="1" w:color="auto"/>
          <w:left w:val="single" w:sz="4" w:space="4" w:color="auto"/>
          <w:bottom w:val="single" w:sz="4" w:space="1" w:color="auto"/>
          <w:right w:val="single" w:sz="4" w:space="4" w:color="auto"/>
        </w:pBdr>
        <w:shd w:val="clear" w:color="auto" w:fill="D9D9D9"/>
        <w:spacing w:before="240" w:after="240"/>
        <w:rPr>
          <w:b/>
        </w:rPr>
      </w:pPr>
      <w:r>
        <w:rPr>
          <w:b/>
        </w:rPr>
        <w:t xml:space="preserve">CE.PS.7. </w:t>
      </w:r>
      <w:r>
        <w:t>Comprender la influencia de los fenómenos sociales en el comportamiento humano y analizar el impacto de las redes sociales y de las distintas situaciones de vulnerabilidad existentes en la sociedad para generar actitudes y prevenir conductas de riesgo, facilitando la adopción de respu</w:t>
      </w:r>
      <w:r w:rsidR="00703589">
        <w:t>estas proactivas y prosociales.</w:t>
      </w:r>
    </w:p>
    <w:p w:rsidR="00637463" w:rsidRDefault="00637463" w:rsidP="00703589">
      <w:pPr>
        <w:pStyle w:val="Ttulo3"/>
      </w:pPr>
      <w:r>
        <w:t xml:space="preserve">Descripción </w:t>
      </w:r>
    </w:p>
    <w:p w:rsidR="00637463" w:rsidRDefault="00637463" w:rsidP="00703589">
      <w:r>
        <w:t>Esta competencia incide en la comprensión de la dimensión social del ser humano,</w:t>
      </w:r>
      <w:r w:rsidR="00703589">
        <w:t xml:space="preserve"> su proceso de socialización y </w:t>
      </w:r>
      <w:r>
        <w:t xml:space="preserve">la interiorización de las normas y valores, así como en el análisis de la influencia de fenómenos sociales en el comportamiento de las personas y de los grupos. Pretende que el alumnado conozca los procesos psicológicos de las masas y reflexione sobre cómo nuestros pensamientos, sentimientos y </w:t>
      </w:r>
      <w:r w:rsidR="00703589">
        <w:t xml:space="preserve">conductas reciben influencias </w:t>
      </w:r>
      <w:r>
        <w:t>de los demás, de forma explícita o implícita. Su desarrollo facilitará al alumnado la reflexión sobre actitudes, fórmulas de persuasión y de conformidad, en especial a través de las redes sociales, y de cómo éstas impactan en el ser humano a nivel individual y grupal e influyen en la autopercepción y proyecto de vida personal.</w:t>
      </w:r>
    </w:p>
    <w:p w:rsidR="00637463" w:rsidRDefault="00637463" w:rsidP="00703589">
      <w:r>
        <w:lastRenderedPageBreak/>
        <w:t>Se pretende que el alumnado valore positivamente el desarrollo de un pensamiento crítico y reflexivo que permita abordar y prevenir conductas de riesgo consigo mismo y en las relaciones con los demás, especialmente las afectivas, desde una perspectiva de igualdad de género y respeto a la diversidad.</w:t>
      </w:r>
    </w:p>
    <w:p w:rsidR="00637463" w:rsidRDefault="00637463" w:rsidP="00703589">
      <w:r>
        <w:t>Asimismo, el enfoque comunitario de la psicología permitirá al alumnado entender la importancia de la búsqueda de amenazas a la salud mental en el entorno social, abogando no sólo por el cambio individual, sino por el cambio social, entendiendo la importancia de centrarse en la salud y no en la enfermedad y en la mejora de las competencias individuales y comunitarias.</w:t>
      </w:r>
    </w:p>
    <w:p w:rsidR="00637463" w:rsidRDefault="00637463" w:rsidP="00703589">
      <w:pPr>
        <w:pStyle w:val="Ttulo3"/>
      </w:pPr>
      <w:bookmarkStart w:id="8" w:name="_heading=h.pm2i08r8llex" w:colFirst="0" w:colLast="0"/>
      <w:bookmarkEnd w:id="8"/>
      <w:r>
        <w:t>Vinculación con otras competencias</w:t>
      </w:r>
    </w:p>
    <w:p w:rsidR="00637463" w:rsidRPr="00F901DD" w:rsidRDefault="00637463" w:rsidP="00703589">
      <w:r>
        <w:t xml:space="preserve">Esta competencia se vincula con la </w:t>
      </w:r>
      <w:r w:rsidRPr="00F901DD">
        <w:t>CE.PS.2, relativa a conocer las aplicaciones prácticas de la psicología en l</w:t>
      </w:r>
      <w:r w:rsidR="00F901DD" w:rsidRPr="00F901DD">
        <w:t>os campos profesionales, con la</w:t>
      </w:r>
      <w:r w:rsidRPr="00F901DD">
        <w:t xml:space="preserve"> CE.PS.5 que se centra en analizar las consecuencias que la falta de autocontrol de las acciones puede ocasionar en los ámbitos personal, social y académico y, por </w:t>
      </w:r>
      <w:r w:rsidR="00DE33B2" w:rsidRPr="00F901DD">
        <w:t>último,</w:t>
      </w:r>
      <w:r w:rsidRPr="00F901DD">
        <w:t xml:space="preserve"> con la CE.PS.6 porque incide en la importancia del autocuidado y de la anticipación a las dificultades poniendo en marcha recursos propios o del entorno.</w:t>
      </w:r>
    </w:p>
    <w:p w:rsidR="00637463" w:rsidRPr="00F901DD" w:rsidRDefault="00637463" w:rsidP="00703589">
      <w:r w:rsidRPr="00F901DD">
        <w:t>Esta competencia se vincula con la CE.CCG.3 de Ciencias Generales, en lo relativo a argumentar sobre la importancia de los hábitos sostenibles y saludables, así como en la competencia CE.CCG.5 por el análisis a la contribución de la ciencia y de las personas que se dedican a ella, con perspectiva de género y como un proceso colectivo e interdisciplinar en continua construcción, para valorar su papel esencial en el progreso de la s</w:t>
      </w:r>
      <w:r w:rsidR="00DE33B2">
        <w:t>ociedad. Igualmente con la CE.H</w:t>
      </w:r>
      <w:r w:rsidRPr="00F901DD">
        <w:t>F.7 de la materia Historia de la Filosofía, por su contribución a un análisis crítico para el desarrollo de una autonomía de juicio y la promoción de actitudes y acciones cívicas y éticamente consecuentes.</w:t>
      </w:r>
    </w:p>
    <w:p w:rsidR="00637463" w:rsidRDefault="00637463" w:rsidP="00703589">
      <w:r w:rsidRPr="00F901DD">
        <w:t>También se vincula con la CE.I.6. de la materia Informática, puesto que implica conocer los principios fundamentales de la seguridad informática y desarrollar hábitos que fomenten el bienestar</w:t>
      </w:r>
      <w:r>
        <w:t xml:space="preserve"> digital y la propia salud en relación con la tecnología.</w:t>
      </w:r>
    </w:p>
    <w:p w:rsidR="00637463" w:rsidRDefault="00703589" w:rsidP="00703589">
      <w:pPr>
        <w:pStyle w:val="Ttulo3"/>
      </w:pPr>
      <w:bookmarkStart w:id="9" w:name="_heading=h.caiac7spse6v" w:colFirst="0" w:colLast="0"/>
      <w:bookmarkEnd w:id="9"/>
      <w:r>
        <w:t>Vinculación con los descriptores de las competencias clave</w:t>
      </w:r>
    </w:p>
    <w:p w:rsidR="00637463" w:rsidRDefault="00637463" w:rsidP="00703589">
      <w:pPr>
        <w:rPr>
          <w:color w:val="70AD47"/>
        </w:rPr>
      </w:pPr>
      <w:bookmarkStart w:id="10" w:name="_heading=h.kneoz55zqtiu" w:colFirst="0" w:colLast="0"/>
      <w:bookmarkEnd w:id="10"/>
      <w:r>
        <w:t>Esta competencia específica se conecta con los siguientes descriptores: CCL3, CCL5, STEM 5, CD1, CD3, CD4, CPSAA2, CPSAA3, CC1, CC2, CC3, CC4, CE3</w:t>
      </w:r>
    </w:p>
    <w:p w:rsidR="003437A4" w:rsidRDefault="003437A4" w:rsidP="007F2289">
      <w:pPr>
        <w:pStyle w:val="Ttulo1"/>
      </w:pPr>
      <w:r>
        <w:t>II. Criterios de evaluación</w:t>
      </w:r>
    </w:p>
    <w:p w:rsidR="00703589" w:rsidRDefault="00703589" w:rsidP="00703589">
      <w:r>
        <w:t>Los criterios de evaluación van dirigidos a comprobar el grado de adquisición de las competencias específicas, esto es, el nivel de desempeño cognitivo, instrumental y actitudinal que pueda ser aplicado en situaciones o actividades del ámbito personal, social y académico con una futura proyección profesional. Son referentes que indican los niveles de desempeño esperados en el alumnado en las situaciones o actividades a las que se refieren las competencias específicas que supone la materia en un momento determinado de su proceso de aprendizaje, por eso se presentan asociados a ellas.</w:t>
      </w:r>
    </w:p>
    <w:p w:rsidR="00703589" w:rsidRDefault="00703589" w:rsidP="00703589">
      <w:r>
        <w:t>La evaluación deberá ser formativa, formadora, continua e integradora. Teniendo en cuenta la diversidad del alumnado se buscarán distintas maneras de evaluar el dominio de las competencias adquiridas: producciones orales, producciones escritas, exposiciones, audiovisuales, porfolio, proyectos cooperativos o interdisciplinares, etc. De la misma manera, la evaluación se convertirá en sí misma en una herramienta que nos permita minimizar las desigualdades existentes en nuestro alumnado, tal y como promueve el Diseño Universal del Aprendizaje (DUA) en dos de sus tres principios: proporcionar múltiples formas de representación y proporcionar múltiples formas de acción y expresión.</w:t>
      </w:r>
    </w:p>
    <w:tbl>
      <w:tblPr>
        <w:tblStyle w:val="Tablaconcuadrcula"/>
        <w:tblW w:w="10485" w:type="dxa"/>
        <w:tblLook w:val="04A0" w:firstRow="1" w:lastRow="0" w:firstColumn="1" w:lastColumn="0" w:noHBand="0" w:noVBand="1"/>
      </w:tblPr>
      <w:tblGrid>
        <w:gridCol w:w="10485"/>
      </w:tblGrid>
      <w:tr w:rsidR="00340579" w:rsidRPr="00CF3E29" w:rsidTr="000C71F0">
        <w:tc>
          <w:tcPr>
            <w:tcW w:w="10485" w:type="dxa"/>
            <w:shd w:val="clear" w:color="auto" w:fill="8EAADB" w:themeFill="accent5" w:themeFillTint="99"/>
          </w:tcPr>
          <w:p w:rsidR="00340579" w:rsidRPr="00CF3E29" w:rsidRDefault="00703589" w:rsidP="000C71F0">
            <w:pPr>
              <w:jc w:val="center"/>
              <w:rPr>
                <w:b/>
              </w:rPr>
            </w:pPr>
            <w:r>
              <w:rPr>
                <w:b/>
              </w:rPr>
              <w:t>CE.PS.1</w:t>
            </w:r>
          </w:p>
        </w:tc>
      </w:tr>
      <w:tr w:rsidR="00340579" w:rsidRPr="00D6345C" w:rsidTr="000C71F0">
        <w:tc>
          <w:tcPr>
            <w:tcW w:w="10485" w:type="dxa"/>
            <w:shd w:val="clear" w:color="auto" w:fill="DEEAF6" w:themeFill="accent1" w:themeFillTint="33"/>
          </w:tcPr>
          <w:p w:rsidR="00340579" w:rsidRPr="00D6345C" w:rsidRDefault="00703589" w:rsidP="00F26D0F">
            <w:pPr>
              <w:rPr>
                <w:i/>
                <w:sz w:val="18"/>
                <w:szCs w:val="18"/>
              </w:rPr>
            </w:pPr>
            <w:r w:rsidRPr="00703589">
              <w:rPr>
                <w:i/>
                <w:sz w:val="18"/>
                <w:szCs w:val="18"/>
              </w:rPr>
              <w:t>Entender la Psicología como ciencia con entidad propia para favorecer el conocimiento del ser humano y analizar las bases neurofisiológicas del comportamiento.</w:t>
            </w:r>
          </w:p>
        </w:tc>
      </w:tr>
      <w:tr w:rsidR="00703589" w:rsidRPr="006522C4" w:rsidTr="00703589">
        <w:tc>
          <w:tcPr>
            <w:tcW w:w="10485" w:type="dxa"/>
            <w:shd w:val="clear" w:color="auto" w:fill="auto"/>
          </w:tcPr>
          <w:p w:rsidR="00703589" w:rsidRPr="006522C4" w:rsidRDefault="006522C4" w:rsidP="00F26D0F">
            <w:pPr>
              <w:rPr>
                <w:sz w:val="18"/>
                <w:szCs w:val="18"/>
              </w:rPr>
            </w:pPr>
            <w:r w:rsidRPr="006522C4">
              <w:rPr>
                <w:sz w:val="18"/>
                <w:szCs w:val="18"/>
              </w:rPr>
              <w:t>La Psicología es una ciencia en sí misma porque tiene un objeto de estudio claro: el ser humano y su interacción consigo mismo y con la sociedad, cuenta con un marco teórico amplio y emplea una metodología científica basada en la observación y la experimentación.  Esta competencia específica es fundamental y sirve como punto de partida para la explicación y comprensión de la materia. La disciplina es un conjunto de saberes  contrastados empíricamente y organizados en teorías estructuradas.</w:t>
            </w:r>
          </w:p>
        </w:tc>
      </w:tr>
      <w:tr w:rsidR="00703589" w:rsidRPr="00D6345C" w:rsidTr="00703589">
        <w:tc>
          <w:tcPr>
            <w:tcW w:w="10485" w:type="dxa"/>
            <w:shd w:val="clear" w:color="auto" w:fill="D9D9D9" w:themeFill="background1" w:themeFillShade="D9"/>
          </w:tcPr>
          <w:p w:rsidR="00703589" w:rsidRPr="00703589" w:rsidRDefault="00703589" w:rsidP="00703589">
            <w:pPr>
              <w:jc w:val="center"/>
              <w:rPr>
                <w:i/>
                <w:sz w:val="18"/>
                <w:szCs w:val="18"/>
              </w:rPr>
            </w:pPr>
            <w:r>
              <w:rPr>
                <w:i/>
                <w:sz w:val="18"/>
                <w:szCs w:val="18"/>
              </w:rPr>
              <w:t>Criterios de evaluación 2º de Bachillerato</w:t>
            </w:r>
          </w:p>
        </w:tc>
      </w:tr>
      <w:tr w:rsidR="00561353" w:rsidRPr="00663F82" w:rsidTr="00561353">
        <w:tc>
          <w:tcPr>
            <w:tcW w:w="10485" w:type="dxa"/>
            <w:shd w:val="clear" w:color="auto" w:fill="auto"/>
          </w:tcPr>
          <w:p w:rsidR="006522C4" w:rsidRPr="006522C4" w:rsidRDefault="006522C4" w:rsidP="006522C4">
            <w:pPr>
              <w:jc w:val="left"/>
              <w:rPr>
                <w:sz w:val="18"/>
                <w:szCs w:val="18"/>
              </w:rPr>
            </w:pPr>
            <w:r w:rsidRPr="006522C4">
              <w:rPr>
                <w:sz w:val="18"/>
                <w:szCs w:val="18"/>
              </w:rPr>
              <w:t>1.1. Reconocer las bases científicas de la Psicología y el marco teórico en el que se sustenta, así como su relación con otras disciplinas.</w:t>
            </w:r>
          </w:p>
          <w:p w:rsidR="006522C4" w:rsidRPr="006522C4" w:rsidRDefault="006522C4" w:rsidP="006522C4">
            <w:pPr>
              <w:jc w:val="left"/>
              <w:rPr>
                <w:sz w:val="18"/>
                <w:szCs w:val="18"/>
              </w:rPr>
            </w:pPr>
            <w:r w:rsidRPr="006522C4">
              <w:rPr>
                <w:sz w:val="18"/>
                <w:szCs w:val="18"/>
              </w:rPr>
              <w:lastRenderedPageBreak/>
              <w:t>1.2. Conocer las bases fisiológicas y los procesos biológicos implicados en el funcionamiento neurológico y cerebral que regulan el pensamiento, el procesamiento de la información y la conducta humana.</w:t>
            </w:r>
          </w:p>
          <w:p w:rsidR="00D6345C" w:rsidRPr="00450C9E" w:rsidRDefault="006522C4" w:rsidP="006522C4">
            <w:pPr>
              <w:jc w:val="left"/>
              <w:rPr>
                <w:sz w:val="18"/>
                <w:szCs w:val="18"/>
              </w:rPr>
            </w:pPr>
            <w:r w:rsidRPr="006522C4">
              <w:rPr>
                <w:sz w:val="18"/>
                <w:szCs w:val="18"/>
              </w:rPr>
              <w:t>1.3. Identificar las aportaciones de la neurociencia a la Psicología y el modo en que ayuda a la comprensión del ser humano.</w:t>
            </w:r>
          </w:p>
        </w:tc>
      </w:tr>
      <w:tr w:rsidR="009C7406" w:rsidRPr="00CF3E29" w:rsidTr="00180A51">
        <w:tc>
          <w:tcPr>
            <w:tcW w:w="10485" w:type="dxa"/>
            <w:shd w:val="clear" w:color="auto" w:fill="8EAADB" w:themeFill="accent5" w:themeFillTint="99"/>
          </w:tcPr>
          <w:p w:rsidR="009C7406" w:rsidRPr="00CF3E29" w:rsidRDefault="00703589" w:rsidP="00703589">
            <w:pPr>
              <w:jc w:val="center"/>
              <w:rPr>
                <w:b/>
              </w:rPr>
            </w:pPr>
            <w:r>
              <w:rPr>
                <w:b/>
              </w:rPr>
              <w:lastRenderedPageBreak/>
              <w:t>CE.PS.2</w:t>
            </w:r>
          </w:p>
        </w:tc>
      </w:tr>
      <w:tr w:rsidR="009C7406" w:rsidRPr="00D6345C" w:rsidTr="00180A51">
        <w:tc>
          <w:tcPr>
            <w:tcW w:w="10485" w:type="dxa"/>
            <w:shd w:val="clear" w:color="auto" w:fill="DEEAF6" w:themeFill="accent1" w:themeFillTint="33"/>
          </w:tcPr>
          <w:p w:rsidR="009C7406" w:rsidRPr="00D6345C" w:rsidRDefault="00703589" w:rsidP="00F26D0F">
            <w:pPr>
              <w:rPr>
                <w:i/>
                <w:sz w:val="18"/>
                <w:szCs w:val="18"/>
              </w:rPr>
            </w:pPr>
            <w:r w:rsidRPr="00703589">
              <w:rPr>
                <w:i/>
                <w:sz w:val="18"/>
                <w:szCs w:val="18"/>
              </w:rPr>
              <w:t>Conocer las aplicaciones prácticas de la psicología en los campos profesionales y las múltiples escuelas  para analizar las semejanzas y diferencias entre las tradicionales y las actuales e identificarlas en los diferentes ámbitos de intervención profesional</w:t>
            </w:r>
          </w:p>
        </w:tc>
      </w:tr>
      <w:tr w:rsidR="00703589" w:rsidRPr="00663F82" w:rsidTr="00180A51">
        <w:tc>
          <w:tcPr>
            <w:tcW w:w="10485" w:type="dxa"/>
            <w:shd w:val="clear" w:color="auto" w:fill="auto"/>
          </w:tcPr>
          <w:p w:rsidR="00703589" w:rsidRPr="00450C9E" w:rsidRDefault="006522C4" w:rsidP="00450C9E">
            <w:pPr>
              <w:jc w:val="left"/>
              <w:rPr>
                <w:sz w:val="18"/>
                <w:szCs w:val="18"/>
              </w:rPr>
            </w:pPr>
            <w:r w:rsidRPr="006522C4">
              <w:rPr>
                <w:sz w:val="18"/>
                <w:szCs w:val="18"/>
              </w:rPr>
              <w:t>La Psicología ha sufrido una evolución constante. Esto es debido a los descubrimientos biológicos y a la realización de múltiples experimentos que hace que se generen nuevos conocimientos y que a la vez se asienten y consoliden unas bases conceptuales. Esta disciplina ha estado sujeta a los devenires históricos, políticos y sociales por lo que no se deben obviar los periodos y países donde surgen las distintas corrientes y escuelas psicológicas. Así pues, en el momento actual la denominada Neuropsicología está a la vanguardia en lo que se refiere al estudio del comportamiento y las emociones. Comprender y asimilar estos conceptos es fundamental para que el alumnado  se inicie  en la materia con rigor científico.</w:t>
            </w:r>
          </w:p>
        </w:tc>
      </w:tr>
      <w:tr w:rsidR="00703589" w:rsidRPr="00D6345C" w:rsidTr="00180A51">
        <w:tc>
          <w:tcPr>
            <w:tcW w:w="10485" w:type="dxa"/>
            <w:shd w:val="clear" w:color="auto" w:fill="D9D9D9" w:themeFill="background1" w:themeFillShade="D9"/>
          </w:tcPr>
          <w:p w:rsidR="00703589" w:rsidRPr="00703589" w:rsidRDefault="00703589" w:rsidP="00180A51">
            <w:pPr>
              <w:jc w:val="center"/>
              <w:rPr>
                <w:i/>
                <w:sz w:val="18"/>
                <w:szCs w:val="18"/>
              </w:rPr>
            </w:pPr>
            <w:r>
              <w:rPr>
                <w:i/>
                <w:sz w:val="18"/>
                <w:szCs w:val="18"/>
              </w:rPr>
              <w:t>Criterios de evaluación 2º de Bachillerato</w:t>
            </w:r>
          </w:p>
        </w:tc>
      </w:tr>
      <w:tr w:rsidR="009C7406" w:rsidRPr="00663F82" w:rsidTr="00180A51">
        <w:tc>
          <w:tcPr>
            <w:tcW w:w="10485" w:type="dxa"/>
            <w:shd w:val="clear" w:color="auto" w:fill="auto"/>
          </w:tcPr>
          <w:p w:rsidR="006522C4" w:rsidRPr="006522C4" w:rsidRDefault="006522C4" w:rsidP="006522C4">
            <w:pPr>
              <w:jc w:val="left"/>
              <w:rPr>
                <w:sz w:val="18"/>
                <w:szCs w:val="18"/>
              </w:rPr>
            </w:pPr>
            <w:r w:rsidRPr="006522C4">
              <w:rPr>
                <w:sz w:val="18"/>
                <w:szCs w:val="18"/>
              </w:rPr>
              <w:t>2.1. Identificar y diferenciar las distintas corrientes y escuelas teóricas ubicándolas en una dimensión espacial y temporal concreta.</w:t>
            </w:r>
          </w:p>
          <w:p w:rsidR="009C7406" w:rsidRPr="00D6345C" w:rsidRDefault="006522C4" w:rsidP="006522C4">
            <w:pPr>
              <w:jc w:val="left"/>
              <w:rPr>
                <w:color w:val="70AD47" w:themeColor="accent6"/>
                <w:sz w:val="18"/>
                <w:szCs w:val="18"/>
              </w:rPr>
            </w:pPr>
            <w:r w:rsidRPr="006522C4">
              <w:rPr>
                <w:sz w:val="18"/>
                <w:szCs w:val="18"/>
              </w:rPr>
              <w:t>2.2. Reflexionar sobre los diferentes ámbitos y/o campos de actuación y/o de intervención de la Psicología como disciplina potenciadora del bienestar y el rendimiento personal.</w:t>
            </w:r>
          </w:p>
        </w:tc>
      </w:tr>
      <w:tr w:rsidR="009C7406" w:rsidRPr="00CF3E29" w:rsidTr="00180A51">
        <w:tc>
          <w:tcPr>
            <w:tcW w:w="10485" w:type="dxa"/>
            <w:shd w:val="clear" w:color="auto" w:fill="8EAADB" w:themeFill="accent5" w:themeFillTint="99"/>
          </w:tcPr>
          <w:p w:rsidR="009C7406" w:rsidRPr="00CF3E29" w:rsidRDefault="00703589" w:rsidP="00703589">
            <w:pPr>
              <w:jc w:val="center"/>
              <w:rPr>
                <w:b/>
              </w:rPr>
            </w:pPr>
            <w:r>
              <w:rPr>
                <w:b/>
              </w:rPr>
              <w:t>CE.PS.3</w:t>
            </w:r>
          </w:p>
        </w:tc>
      </w:tr>
      <w:tr w:rsidR="009C7406" w:rsidRPr="00D6345C" w:rsidTr="00180A51">
        <w:tc>
          <w:tcPr>
            <w:tcW w:w="10485" w:type="dxa"/>
            <w:shd w:val="clear" w:color="auto" w:fill="DEEAF6" w:themeFill="accent1" w:themeFillTint="33"/>
          </w:tcPr>
          <w:p w:rsidR="009C7406" w:rsidRPr="00D6345C" w:rsidRDefault="00703589" w:rsidP="00F26D0F">
            <w:pPr>
              <w:rPr>
                <w:i/>
                <w:sz w:val="18"/>
                <w:szCs w:val="18"/>
              </w:rPr>
            </w:pPr>
            <w:r w:rsidRPr="00703589">
              <w:rPr>
                <w:i/>
                <w:sz w:val="18"/>
                <w:szCs w:val="18"/>
              </w:rPr>
              <w:t>Comprender e interrelacionar los procesos psicológicos de la percepción, la atención, la memoria y las funciones ejecutivas como base de la expresión de la conducta humana para que el alumnado tome conciencia de sí mismo y de su entorno así como para que planifique, resuelva problemas y tome decisiones.</w:t>
            </w:r>
          </w:p>
        </w:tc>
      </w:tr>
      <w:tr w:rsidR="00703589" w:rsidRPr="00663F82" w:rsidTr="00180A51">
        <w:tc>
          <w:tcPr>
            <w:tcW w:w="10485" w:type="dxa"/>
            <w:shd w:val="clear" w:color="auto" w:fill="auto"/>
          </w:tcPr>
          <w:p w:rsidR="006522C4" w:rsidRPr="006522C4" w:rsidRDefault="006522C4" w:rsidP="006522C4">
            <w:pPr>
              <w:jc w:val="left"/>
              <w:rPr>
                <w:sz w:val="18"/>
                <w:szCs w:val="18"/>
              </w:rPr>
            </w:pPr>
            <w:r w:rsidRPr="006522C4">
              <w:rPr>
                <w:sz w:val="18"/>
                <w:szCs w:val="18"/>
              </w:rPr>
              <w:t>Los procesos psicológicos subyacen en el origen de la conducta y en la manera de entender y comprender la realidad que nos rodea. Es importante que el alumnado comprenda la percepción humana como un proceso constructivo subjetivo y limitado, valorando al ser humano como un procesador de información y constructor de su entorno.</w:t>
            </w:r>
          </w:p>
          <w:p w:rsidR="006522C4" w:rsidRPr="006522C4" w:rsidRDefault="006522C4" w:rsidP="006522C4">
            <w:pPr>
              <w:jc w:val="left"/>
              <w:rPr>
                <w:sz w:val="18"/>
                <w:szCs w:val="18"/>
              </w:rPr>
            </w:pPr>
            <w:r w:rsidRPr="006522C4">
              <w:rPr>
                <w:sz w:val="18"/>
                <w:szCs w:val="18"/>
              </w:rPr>
              <w:t>Por otro lado, el conocimiento del concepto de atención y del funcionamiento de la memoria humana ayudará al alumnado a reflexionar sobre su propio proceso de aprendizaje y a elaborar un sistema o método más ajustado y personalizado.</w:t>
            </w:r>
          </w:p>
          <w:p w:rsidR="00703589" w:rsidRPr="00450C9E" w:rsidRDefault="006522C4" w:rsidP="006522C4">
            <w:pPr>
              <w:jc w:val="left"/>
              <w:rPr>
                <w:sz w:val="18"/>
                <w:szCs w:val="18"/>
              </w:rPr>
            </w:pPr>
            <w:r w:rsidRPr="006522C4">
              <w:rPr>
                <w:sz w:val="18"/>
                <w:szCs w:val="18"/>
              </w:rPr>
              <w:t>Asimismo, se pretende que el alumnado comprenda e identifique las funciones ejecutivas, la importancia de su desarrollo en la adolescencia y su papel fundamental en la toma de decisiones, la planificación y la resolución de conflictos.</w:t>
            </w:r>
          </w:p>
        </w:tc>
      </w:tr>
      <w:tr w:rsidR="006522C4" w:rsidRPr="00D6345C" w:rsidTr="00180A51">
        <w:tc>
          <w:tcPr>
            <w:tcW w:w="10485" w:type="dxa"/>
            <w:shd w:val="clear" w:color="auto" w:fill="D9D9D9" w:themeFill="background1" w:themeFillShade="D9"/>
          </w:tcPr>
          <w:p w:rsidR="006522C4" w:rsidRPr="00703589" w:rsidRDefault="006522C4" w:rsidP="00180A51">
            <w:pPr>
              <w:jc w:val="center"/>
              <w:rPr>
                <w:i/>
                <w:sz w:val="18"/>
                <w:szCs w:val="18"/>
              </w:rPr>
            </w:pPr>
            <w:r>
              <w:rPr>
                <w:i/>
                <w:sz w:val="18"/>
                <w:szCs w:val="18"/>
              </w:rPr>
              <w:t>Criterios de evaluación 2º de Bachillerato</w:t>
            </w:r>
          </w:p>
        </w:tc>
      </w:tr>
      <w:tr w:rsidR="009C7406" w:rsidRPr="00663F82" w:rsidTr="00180A51">
        <w:tc>
          <w:tcPr>
            <w:tcW w:w="10485" w:type="dxa"/>
            <w:shd w:val="clear" w:color="auto" w:fill="auto"/>
          </w:tcPr>
          <w:p w:rsidR="006522C4" w:rsidRPr="006522C4" w:rsidRDefault="006522C4" w:rsidP="006522C4">
            <w:pPr>
              <w:jc w:val="left"/>
              <w:rPr>
                <w:sz w:val="18"/>
                <w:szCs w:val="18"/>
              </w:rPr>
            </w:pPr>
            <w:r w:rsidRPr="006522C4">
              <w:rPr>
                <w:sz w:val="18"/>
                <w:szCs w:val="18"/>
              </w:rPr>
              <w:t>3.1. Relacionar los diferentes procesos psicológicos mediante el conocimiento de algunas teorías explicativas de su naturaleza y desarrollo, distinguiendo así mismo los factores que influyen en ellos.</w:t>
            </w:r>
          </w:p>
          <w:p w:rsidR="006522C4" w:rsidRPr="006522C4" w:rsidRDefault="006522C4" w:rsidP="006522C4">
            <w:pPr>
              <w:jc w:val="left"/>
              <w:rPr>
                <w:sz w:val="18"/>
                <w:szCs w:val="18"/>
              </w:rPr>
            </w:pPr>
            <w:r w:rsidRPr="006522C4">
              <w:rPr>
                <w:sz w:val="18"/>
                <w:szCs w:val="18"/>
              </w:rPr>
              <w:t xml:space="preserve">3.2. Comprender los procesos psicológicos como base fundamental del aprendizaje, del pensamiento y de la </w:t>
            </w:r>
            <w:r w:rsidR="00DE33B2" w:rsidRPr="006522C4">
              <w:rPr>
                <w:sz w:val="18"/>
                <w:szCs w:val="18"/>
              </w:rPr>
              <w:t>inteligencia,</w:t>
            </w:r>
            <w:r w:rsidRPr="006522C4">
              <w:rPr>
                <w:sz w:val="18"/>
                <w:szCs w:val="18"/>
              </w:rPr>
              <w:t xml:space="preserve"> así como su relación con el desarrollo personal y académico.</w:t>
            </w:r>
          </w:p>
          <w:p w:rsidR="00241026" w:rsidRPr="00D6345C" w:rsidRDefault="006522C4" w:rsidP="006522C4">
            <w:pPr>
              <w:jc w:val="left"/>
              <w:rPr>
                <w:color w:val="70AD47" w:themeColor="accent6"/>
                <w:sz w:val="18"/>
                <w:szCs w:val="18"/>
              </w:rPr>
            </w:pPr>
            <w:r w:rsidRPr="006522C4">
              <w:rPr>
                <w:sz w:val="18"/>
                <w:szCs w:val="18"/>
              </w:rPr>
              <w:t>3.3. Reflexionar sobre el desarrollo de las funciones ejecutivas en la adolescencia y su vinculación con la planificación, con la toma de decisiones y con el modo de interrelación con los demás.</w:t>
            </w:r>
          </w:p>
        </w:tc>
      </w:tr>
      <w:tr w:rsidR="009C7406" w:rsidRPr="00CF3E29" w:rsidTr="00180A51">
        <w:tc>
          <w:tcPr>
            <w:tcW w:w="10485" w:type="dxa"/>
            <w:shd w:val="clear" w:color="auto" w:fill="8EAADB" w:themeFill="accent5" w:themeFillTint="99"/>
          </w:tcPr>
          <w:p w:rsidR="009C7406" w:rsidRPr="00CF3E29" w:rsidRDefault="00703589" w:rsidP="00F26D0F">
            <w:pPr>
              <w:jc w:val="center"/>
              <w:rPr>
                <w:b/>
              </w:rPr>
            </w:pPr>
            <w:r>
              <w:rPr>
                <w:b/>
              </w:rPr>
              <w:t>CE.PS.4</w:t>
            </w:r>
          </w:p>
        </w:tc>
      </w:tr>
      <w:tr w:rsidR="009C7406" w:rsidRPr="00D6345C" w:rsidTr="00180A51">
        <w:tc>
          <w:tcPr>
            <w:tcW w:w="10485" w:type="dxa"/>
            <w:shd w:val="clear" w:color="auto" w:fill="DEEAF6" w:themeFill="accent1" w:themeFillTint="33"/>
          </w:tcPr>
          <w:p w:rsidR="009C7406" w:rsidRPr="00D6345C" w:rsidRDefault="00703589" w:rsidP="00F26D0F">
            <w:pPr>
              <w:rPr>
                <w:i/>
                <w:sz w:val="18"/>
                <w:szCs w:val="18"/>
              </w:rPr>
            </w:pPr>
            <w:r w:rsidRPr="00703589">
              <w:rPr>
                <w:i/>
                <w:sz w:val="18"/>
                <w:szCs w:val="18"/>
              </w:rPr>
              <w:t>Analizar la evolución del concepto de inteligencia y su vinculación inherente al contexto cambiante en el que el alumnado se desarrolla, apoyándose en la creatividad como herramienta para afrontar dicho cambio y poner en valor las diferentes aptitudes del ser humano en la solución de problemas.</w:t>
            </w:r>
          </w:p>
        </w:tc>
      </w:tr>
      <w:tr w:rsidR="00703589" w:rsidRPr="006522C4" w:rsidTr="006522C4">
        <w:tc>
          <w:tcPr>
            <w:tcW w:w="10485" w:type="dxa"/>
            <w:shd w:val="clear" w:color="auto" w:fill="auto"/>
          </w:tcPr>
          <w:p w:rsidR="006522C4" w:rsidRPr="006522C4" w:rsidRDefault="006522C4" w:rsidP="006522C4">
            <w:pPr>
              <w:rPr>
                <w:sz w:val="18"/>
                <w:szCs w:val="18"/>
              </w:rPr>
            </w:pPr>
            <w:r w:rsidRPr="006522C4">
              <w:rPr>
                <w:sz w:val="18"/>
                <w:szCs w:val="18"/>
              </w:rPr>
              <w:t>El concepto de inteligencia ha cambiado y evolucionado sustancialmente con el paso del tiempo. Se pretende que el alumnado adquiera una visión global del mismo que le permita comprender la concepción actual del concepto y los diferentes postulados teóricos por los que ha pasado. Es importante vincular el concepto de inteligencia con el contexto actual en el que nuestro alumnado se desenvuelve; un contexto cambiante y en muchos casos exigente que requiere un autoconocimiento profundo.</w:t>
            </w:r>
          </w:p>
          <w:p w:rsidR="006522C4" w:rsidRPr="006522C4" w:rsidRDefault="006522C4" w:rsidP="006522C4">
            <w:pPr>
              <w:rPr>
                <w:sz w:val="18"/>
                <w:szCs w:val="18"/>
              </w:rPr>
            </w:pPr>
            <w:r w:rsidRPr="006522C4">
              <w:rPr>
                <w:sz w:val="18"/>
                <w:szCs w:val="18"/>
              </w:rPr>
              <w:t>Asimismo, se pretende que conozca el desarrollo del lenguaje y del pensamiento como la manera de comunicación y de elaboración de ideas y referencias propias y del entorno.</w:t>
            </w:r>
          </w:p>
          <w:p w:rsidR="00703589" w:rsidRPr="006522C4" w:rsidRDefault="006522C4" w:rsidP="006522C4">
            <w:pPr>
              <w:rPr>
                <w:sz w:val="18"/>
                <w:szCs w:val="18"/>
              </w:rPr>
            </w:pPr>
            <w:r w:rsidRPr="006522C4">
              <w:rPr>
                <w:sz w:val="18"/>
                <w:szCs w:val="18"/>
              </w:rPr>
              <w:t>Por otro lado, la creatividad como capacidad que nos permite imaginar nuevas ideas, asociarlas, crear conceptos, procesos y soluciones diversas para de nuevo adaptarnos al entorno, constituye una herramienta valiosa para trabajar el pensamiento divergente y creativo que nuestro alumnado necesitará para afrontar los retos del futuro.</w:t>
            </w:r>
          </w:p>
        </w:tc>
      </w:tr>
      <w:tr w:rsidR="00703589" w:rsidRPr="00D6345C" w:rsidTr="00180A51">
        <w:tc>
          <w:tcPr>
            <w:tcW w:w="10485" w:type="dxa"/>
            <w:shd w:val="clear" w:color="auto" w:fill="D9D9D9" w:themeFill="background1" w:themeFillShade="D9"/>
          </w:tcPr>
          <w:p w:rsidR="00703589" w:rsidRPr="00703589" w:rsidRDefault="00703589" w:rsidP="00180A51">
            <w:pPr>
              <w:jc w:val="center"/>
              <w:rPr>
                <w:i/>
                <w:sz w:val="18"/>
                <w:szCs w:val="18"/>
              </w:rPr>
            </w:pPr>
            <w:r>
              <w:rPr>
                <w:i/>
                <w:sz w:val="18"/>
                <w:szCs w:val="18"/>
              </w:rPr>
              <w:t>Criterios de evaluación 2º de Bachillerato</w:t>
            </w:r>
          </w:p>
        </w:tc>
      </w:tr>
      <w:tr w:rsidR="009C7406" w:rsidRPr="00663F82" w:rsidTr="00180A51">
        <w:tc>
          <w:tcPr>
            <w:tcW w:w="10485" w:type="dxa"/>
            <w:shd w:val="clear" w:color="auto" w:fill="auto"/>
          </w:tcPr>
          <w:p w:rsidR="006522C4" w:rsidRPr="006522C4" w:rsidRDefault="006522C4" w:rsidP="006522C4">
            <w:pPr>
              <w:jc w:val="left"/>
              <w:rPr>
                <w:sz w:val="18"/>
                <w:szCs w:val="18"/>
              </w:rPr>
            </w:pPr>
            <w:r w:rsidRPr="006522C4">
              <w:rPr>
                <w:sz w:val="18"/>
                <w:szCs w:val="18"/>
              </w:rPr>
              <w:t>4.1. Conocer la evolución del concepto de inteligencia hasta los planteamientos actuales y relacionarlo con la capacidad de adaptación al contexto cambiante.</w:t>
            </w:r>
          </w:p>
          <w:p w:rsidR="006522C4" w:rsidRPr="006522C4" w:rsidRDefault="006522C4" w:rsidP="006522C4">
            <w:pPr>
              <w:jc w:val="left"/>
              <w:rPr>
                <w:sz w:val="18"/>
                <w:szCs w:val="18"/>
              </w:rPr>
            </w:pPr>
            <w:r w:rsidRPr="006522C4">
              <w:rPr>
                <w:sz w:val="18"/>
                <w:szCs w:val="18"/>
              </w:rPr>
              <w:t xml:space="preserve">4.2. Entender el desarrollo del lenguaje, su relación con la expresión del pensamiento y su vinculación con la capacidad de formar y desarrollar ideas y representaciones acerca de uno mismo, los demás y el entorno. </w:t>
            </w:r>
          </w:p>
          <w:p w:rsidR="009C7406" w:rsidRPr="00450C9E" w:rsidRDefault="006522C4" w:rsidP="006522C4">
            <w:pPr>
              <w:jc w:val="left"/>
              <w:rPr>
                <w:sz w:val="18"/>
                <w:szCs w:val="18"/>
              </w:rPr>
            </w:pPr>
            <w:r w:rsidRPr="006522C4">
              <w:rPr>
                <w:sz w:val="18"/>
                <w:szCs w:val="18"/>
              </w:rPr>
              <w:t>4.2. Aplicar la creatividad como herramienta en los planteamientos de resolución de problemas y de toma de decisiones para conseguir soluciones diversas y adaptadas.</w:t>
            </w:r>
          </w:p>
        </w:tc>
      </w:tr>
      <w:tr w:rsidR="009C7406" w:rsidRPr="00CF3E29" w:rsidTr="00180A51">
        <w:tc>
          <w:tcPr>
            <w:tcW w:w="10485" w:type="dxa"/>
            <w:shd w:val="clear" w:color="auto" w:fill="8EAADB" w:themeFill="accent5" w:themeFillTint="99"/>
          </w:tcPr>
          <w:p w:rsidR="009C7406" w:rsidRPr="00CF3E29" w:rsidRDefault="00703589" w:rsidP="00703589">
            <w:pPr>
              <w:jc w:val="center"/>
              <w:rPr>
                <w:b/>
              </w:rPr>
            </w:pPr>
            <w:r>
              <w:rPr>
                <w:b/>
              </w:rPr>
              <w:t>CE.PS.5</w:t>
            </w:r>
          </w:p>
        </w:tc>
      </w:tr>
      <w:tr w:rsidR="009C7406" w:rsidRPr="00D6345C" w:rsidTr="00180A51">
        <w:tc>
          <w:tcPr>
            <w:tcW w:w="10485" w:type="dxa"/>
            <w:shd w:val="clear" w:color="auto" w:fill="DEEAF6" w:themeFill="accent1" w:themeFillTint="33"/>
          </w:tcPr>
          <w:p w:rsidR="009C7406" w:rsidRPr="00D6345C" w:rsidRDefault="00703589" w:rsidP="00F26D0F">
            <w:pPr>
              <w:rPr>
                <w:i/>
                <w:sz w:val="18"/>
                <w:szCs w:val="18"/>
              </w:rPr>
            </w:pPr>
            <w:r w:rsidRPr="00703589">
              <w:rPr>
                <w:i/>
                <w:sz w:val="18"/>
                <w:szCs w:val="18"/>
              </w:rPr>
              <w:t>Analizar y evaluar los procesos físicos y psicológicos implicados en la emoción, la motivación y el aprendizaje, analizando sus implicaciones en la conducta, en la gestión emocional y en el proceso de aprendizaje personal para lograr mayor control sobre las acciones y sus consecuencias en el ámbito personal, social y académico.</w:t>
            </w:r>
          </w:p>
        </w:tc>
      </w:tr>
      <w:tr w:rsidR="00703589" w:rsidRPr="006522C4" w:rsidTr="006522C4">
        <w:tc>
          <w:tcPr>
            <w:tcW w:w="10485" w:type="dxa"/>
            <w:shd w:val="clear" w:color="auto" w:fill="auto"/>
          </w:tcPr>
          <w:p w:rsidR="006522C4" w:rsidRPr="006522C4" w:rsidRDefault="006522C4" w:rsidP="006522C4">
            <w:pPr>
              <w:rPr>
                <w:sz w:val="18"/>
                <w:szCs w:val="18"/>
              </w:rPr>
            </w:pPr>
            <w:r w:rsidRPr="006522C4">
              <w:rPr>
                <w:sz w:val="18"/>
                <w:szCs w:val="18"/>
              </w:rPr>
              <w:t>El cambio en la tipología de aprendizaje, de reproductivo a constructivo, necesita la adquisición por parte de los discentes de nuevas competencias, es necesaria la metacognición, ese “aprender a aprender” debe estar más presente que nunca y la motivación por continuar con ese proceso a lo largo de toda la vida.</w:t>
            </w:r>
          </w:p>
          <w:p w:rsidR="006522C4" w:rsidRPr="006522C4" w:rsidRDefault="006522C4" w:rsidP="006522C4">
            <w:pPr>
              <w:rPr>
                <w:sz w:val="18"/>
                <w:szCs w:val="18"/>
              </w:rPr>
            </w:pPr>
            <w:r w:rsidRPr="006522C4">
              <w:rPr>
                <w:sz w:val="18"/>
                <w:szCs w:val="18"/>
              </w:rPr>
              <w:t>Nuestras conductas se dinamizan por la motivación, el profesorado mostrará al alumnado cómo dirigirlas hacia una meta. El proceso motivacional genera acción y dirección, pero también permite equivocarse en los objetivos, rehacerlos y volver a comenzar, reajustando esquemas, afrontando frustraciones y creciendo en el desarrollo del mismo.</w:t>
            </w:r>
          </w:p>
          <w:p w:rsidR="00703589" w:rsidRPr="006522C4" w:rsidRDefault="006522C4" w:rsidP="006522C4">
            <w:pPr>
              <w:rPr>
                <w:sz w:val="18"/>
                <w:szCs w:val="18"/>
              </w:rPr>
            </w:pPr>
            <w:r w:rsidRPr="006522C4">
              <w:rPr>
                <w:sz w:val="18"/>
                <w:szCs w:val="18"/>
              </w:rPr>
              <w:t>Conviene que el alumnado conozca las emociones como procesos psicológicos que nos ayudan a adaptarnos y a responder a nuestro entorno, que las identifiquen, profundicen en las reacciones personales y aprendan a gestionarlas de la forma más sana posible, siendo proactivos y procurando su equilibrio y bienestar.</w:t>
            </w:r>
          </w:p>
        </w:tc>
      </w:tr>
      <w:tr w:rsidR="00703589" w:rsidRPr="00D6345C" w:rsidTr="00180A51">
        <w:tc>
          <w:tcPr>
            <w:tcW w:w="10485" w:type="dxa"/>
            <w:shd w:val="clear" w:color="auto" w:fill="D9D9D9" w:themeFill="background1" w:themeFillShade="D9"/>
          </w:tcPr>
          <w:p w:rsidR="00703589" w:rsidRPr="00703589" w:rsidRDefault="00703589" w:rsidP="00180A51">
            <w:pPr>
              <w:jc w:val="center"/>
              <w:rPr>
                <w:i/>
                <w:sz w:val="18"/>
                <w:szCs w:val="18"/>
              </w:rPr>
            </w:pPr>
            <w:r>
              <w:rPr>
                <w:i/>
                <w:sz w:val="18"/>
                <w:szCs w:val="18"/>
              </w:rPr>
              <w:lastRenderedPageBreak/>
              <w:t>Criterios de evaluación 2º de Bachillerato</w:t>
            </w:r>
          </w:p>
        </w:tc>
      </w:tr>
      <w:tr w:rsidR="009C7406" w:rsidRPr="00663F82" w:rsidTr="00180A51">
        <w:tc>
          <w:tcPr>
            <w:tcW w:w="10485" w:type="dxa"/>
            <w:shd w:val="clear" w:color="auto" w:fill="auto"/>
          </w:tcPr>
          <w:p w:rsidR="006522C4" w:rsidRPr="006522C4" w:rsidRDefault="006522C4" w:rsidP="006522C4">
            <w:pPr>
              <w:jc w:val="left"/>
              <w:rPr>
                <w:sz w:val="18"/>
                <w:szCs w:val="18"/>
              </w:rPr>
            </w:pPr>
            <w:r w:rsidRPr="006522C4">
              <w:rPr>
                <w:sz w:val="18"/>
                <w:szCs w:val="18"/>
              </w:rPr>
              <w:t>5.1. Identificar los procesos físicos y psicológicos que intervienen en la emoción, explicando las diferentes teorías y su implicación en la conducta humana.</w:t>
            </w:r>
          </w:p>
          <w:p w:rsidR="006522C4" w:rsidRPr="006522C4" w:rsidRDefault="006522C4" w:rsidP="006522C4">
            <w:pPr>
              <w:jc w:val="left"/>
              <w:rPr>
                <w:sz w:val="18"/>
                <w:szCs w:val="18"/>
              </w:rPr>
            </w:pPr>
            <w:r w:rsidRPr="006522C4">
              <w:rPr>
                <w:sz w:val="18"/>
                <w:szCs w:val="18"/>
              </w:rPr>
              <w:t>5.2. Comprender cómo la motivación nos ayuda a esforzarnos y a lograr mantener unas conductas destinadas a lograr un objetivo.</w:t>
            </w:r>
          </w:p>
          <w:p w:rsidR="006522C4" w:rsidRPr="006522C4" w:rsidRDefault="006522C4" w:rsidP="006522C4">
            <w:pPr>
              <w:jc w:val="left"/>
              <w:rPr>
                <w:sz w:val="18"/>
                <w:szCs w:val="18"/>
              </w:rPr>
            </w:pPr>
            <w:r w:rsidRPr="006522C4">
              <w:rPr>
                <w:sz w:val="18"/>
                <w:szCs w:val="18"/>
              </w:rPr>
              <w:t>5.3. Profundizar en las diferentes estrategias de aprendizaje y comprender la influencia de la motivación en el logro de cualquier aprendizaje.</w:t>
            </w:r>
          </w:p>
          <w:p w:rsidR="009C7406" w:rsidRPr="00450C9E" w:rsidRDefault="006522C4" w:rsidP="006522C4">
            <w:pPr>
              <w:jc w:val="left"/>
              <w:rPr>
                <w:sz w:val="18"/>
                <w:szCs w:val="18"/>
              </w:rPr>
            </w:pPr>
            <w:r w:rsidRPr="006522C4">
              <w:rPr>
                <w:sz w:val="18"/>
                <w:szCs w:val="18"/>
              </w:rPr>
              <w:t>5.4. Desarrollar capacidades para potenciar la tolerancia a la frustración y al estrés que les permita dar respuestas ajustadas a las demandas del entorno.</w:t>
            </w:r>
          </w:p>
        </w:tc>
      </w:tr>
      <w:tr w:rsidR="00703589" w:rsidRPr="00CF3E29" w:rsidTr="00180A51">
        <w:tc>
          <w:tcPr>
            <w:tcW w:w="10485" w:type="dxa"/>
            <w:shd w:val="clear" w:color="auto" w:fill="8EAADB" w:themeFill="accent5" w:themeFillTint="99"/>
          </w:tcPr>
          <w:p w:rsidR="00703589" w:rsidRPr="00CF3E29" w:rsidRDefault="00703589" w:rsidP="00180A51">
            <w:pPr>
              <w:jc w:val="center"/>
              <w:rPr>
                <w:b/>
              </w:rPr>
            </w:pPr>
            <w:r>
              <w:rPr>
                <w:b/>
              </w:rPr>
              <w:t>CE.PS.6</w:t>
            </w:r>
          </w:p>
        </w:tc>
      </w:tr>
      <w:tr w:rsidR="00703589" w:rsidRPr="00D6345C" w:rsidTr="00180A51">
        <w:tc>
          <w:tcPr>
            <w:tcW w:w="10485" w:type="dxa"/>
            <w:shd w:val="clear" w:color="auto" w:fill="DEEAF6" w:themeFill="accent1" w:themeFillTint="33"/>
          </w:tcPr>
          <w:p w:rsidR="00703589" w:rsidRPr="00D6345C" w:rsidRDefault="00703589" w:rsidP="00180A51">
            <w:pPr>
              <w:rPr>
                <w:i/>
                <w:sz w:val="18"/>
                <w:szCs w:val="18"/>
              </w:rPr>
            </w:pPr>
            <w:r w:rsidRPr="00703589">
              <w:rPr>
                <w:i/>
                <w:sz w:val="18"/>
                <w:szCs w:val="18"/>
              </w:rPr>
              <w:t>Identificar los diferentes procesos</w:t>
            </w:r>
            <w:r>
              <w:rPr>
                <w:i/>
                <w:sz w:val="18"/>
                <w:szCs w:val="18"/>
              </w:rPr>
              <w:t xml:space="preserve"> cognitivos, neuropsicológicos,</w:t>
            </w:r>
            <w:r w:rsidRPr="00703589">
              <w:rPr>
                <w:i/>
                <w:sz w:val="18"/>
                <w:szCs w:val="18"/>
              </w:rPr>
              <w:t xml:space="preserve"> corporales y emocionales que tienen lugar en el ser humano para poder cuidarse y anticiparse a la dificultades poniendo en marcha recursos propios o del </w:t>
            </w:r>
            <w:r>
              <w:rPr>
                <w:i/>
                <w:sz w:val="18"/>
                <w:szCs w:val="18"/>
              </w:rPr>
              <w:t>entorno cuando éstas aparecen.</w:t>
            </w:r>
          </w:p>
        </w:tc>
      </w:tr>
      <w:tr w:rsidR="00703589" w:rsidRPr="006522C4" w:rsidTr="006522C4">
        <w:tc>
          <w:tcPr>
            <w:tcW w:w="10485" w:type="dxa"/>
            <w:shd w:val="clear" w:color="auto" w:fill="auto"/>
          </w:tcPr>
          <w:p w:rsidR="00703589" w:rsidRPr="006522C4" w:rsidRDefault="006522C4" w:rsidP="00180A51">
            <w:pPr>
              <w:rPr>
                <w:sz w:val="18"/>
                <w:szCs w:val="18"/>
              </w:rPr>
            </w:pPr>
            <w:r w:rsidRPr="006522C4">
              <w:rPr>
                <w:sz w:val="18"/>
                <w:szCs w:val="18"/>
              </w:rPr>
              <w:t>Esta competencia está orientada a que el alumnado conozca los procesos que tienen lugar en sí mismo y en los demás, desarrollando herramientas que les permitan dar respuestas ajustadas a los acontecimientos vitales y a conocer aquellos procesos que favorecen el bienestar, haciendo hincapié en procesos de desarrollo personal y hábitos de vida saludable. Así mismo, se pretende que el alumnado identifique recursos del entorno para buscar ayuda cuando sus herramientas personales no son suficientes para afrontar los desafíos.</w:t>
            </w:r>
          </w:p>
        </w:tc>
      </w:tr>
      <w:tr w:rsidR="00703589" w:rsidRPr="00D6345C" w:rsidTr="00180A51">
        <w:tc>
          <w:tcPr>
            <w:tcW w:w="10485" w:type="dxa"/>
            <w:shd w:val="clear" w:color="auto" w:fill="D9D9D9" w:themeFill="background1" w:themeFillShade="D9"/>
          </w:tcPr>
          <w:p w:rsidR="00703589" w:rsidRPr="00703589" w:rsidRDefault="00703589" w:rsidP="00180A51">
            <w:pPr>
              <w:jc w:val="center"/>
              <w:rPr>
                <w:i/>
                <w:sz w:val="18"/>
                <w:szCs w:val="18"/>
              </w:rPr>
            </w:pPr>
            <w:r>
              <w:rPr>
                <w:i/>
                <w:sz w:val="18"/>
                <w:szCs w:val="18"/>
              </w:rPr>
              <w:t>Criterios de evaluación 2º de Bachillerato</w:t>
            </w:r>
          </w:p>
        </w:tc>
      </w:tr>
      <w:tr w:rsidR="00703589" w:rsidRPr="00663F82" w:rsidTr="00180A51">
        <w:tc>
          <w:tcPr>
            <w:tcW w:w="10485" w:type="dxa"/>
            <w:shd w:val="clear" w:color="auto" w:fill="auto"/>
          </w:tcPr>
          <w:p w:rsidR="006522C4" w:rsidRPr="006522C4" w:rsidRDefault="006522C4" w:rsidP="006522C4">
            <w:pPr>
              <w:jc w:val="left"/>
              <w:rPr>
                <w:sz w:val="18"/>
                <w:szCs w:val="18"/>
              </w:rPr>
            </w:pPr>
            <w:r w:rsidRPr="006522C4">
              <w:rPr>
                <w:sz w:val="18"/>
                <w:szCs w:val="18"/>
              </w:rPr>
              <w:t xml:space="preserve">6.1. Identificar diferentes actividades orientadas al desarrollo personal y el autocuidado, seleccionando aquéllas que mejor respondan a las necesidades, capacidades y características individuales en ese momento concreto. </w:t>
            </w:r>
          </w:p>
          <w:p w:rsidR="006522C4" w:rsidRPr="006522C4" w:rsidRDefault="006522C4" w:rsidP="006522C4">
            <w:pPr>
              <w:jc w:val="left"/>
              <w:rPr>
                <w:sz w:val="18"/>
                <w:szCs w:val="18"/>
              </w:rPr>
            </w:pPr>
            <w:r w:rsidRPr="006522C4">
              <w:rPr>
                <w:sz w:val="18"/>
                <w:szCs w:val="18"/>
              </w:rPr>
              <w:t xml:space="preserve">6.2. Comprender rasgos básicos de su carácter, temperamento y patrón emocional, diseñando estrategias para mejorar aspectos que el alumnado entiende que pueden ser limitantes para un desarrollo individual pleno. </w:t>
            </w:r>
          </w:p>
          <w:p w:rsidR="006522C4" w:rsidRPr="006522C4" w:rsidRDefault="006522C4" w:rsidP="006522C4">
            <w:pPr>
              <w:jc w:val="left"/>
              <w:rPr>
                <w:sz w:val="18"/>
                <w:szCs w:val="18"/>
              </w:rPr>
            </w:pPr>
            <w:r w:rsidRPr="006522C4">
              <w:rPr>
                <w:sz w:val="18"/>
                <w:szCs w:val="18"/>
              </w:rPr>
              <w:t xml:space="preserve">6.3. Identificar aspectos de sus hábitos saludables que deben mantenerse en el tiempo e identificar aquellos que no lo son, buscando alternativas que les ayuden a dar una respuesta más ajustada a sus necesidades. </w:t>
            </w:r>
          </w:p>
          <w:p w:rsidR="00703589" w:rsidRPr="00D6345C" w:rsidRDefault="006522C4" w:rsidP="006522C4">
            <w:pPr>
              <w:jc w:val="left"/>
              <w:rPr>
                <w:color w:val="70AD47" w:themeColor="accent6"/>
                <w:sz w:val="18"/>
                <w:szCs w:val="18"/>
              </w:rPr>
            </w:pPr>
            <w:r w:rsidRPr="006522C4">
              <w:rPr>
                <w:sz w:val="18"/>
                <w:szCs w:val="18"/>
              </w:rPr>
              <w:t>6.4. Conocer algunos trastornos y enfermedades mentales y diferenciarlos de reacciones ajustadas a los acontecimientos del entorno e identificar herramientas para responder de forma temprana a la aparición de síntomas y  superar dificultades.</w:t>
            </w:r>
          </w:p>
        </w:tc>
      </w:tr>
      <w:tr w:rsidR="00D6345C" w:rsidRPr="00CF3E29" w:rsidTr="000C71F0">
        <w:tc>
          <w:tcPr>
            <w:tcW w:w="10485" w:type="dxa"/>
            <w:shd w:val="clear" w:color="auto" w:fill="8EAADB" w:themeFill="accent5" w:themeFillTint="99"/>
          </w:tcPr>
          <w:p w:rsidR="00D6345C" w:rsidRPr="00CF3E29" w:rsidRDefault="00703589" w:rsidP="00703589">
            <w:pPr>
              <w:jc w:val="center"/>
              <w:rPr>
                <w:b/>
              </w:rPr>
            </w:pPr>
            <w:r>
              <w:rPr>
                <w:b/>
              </w:rPr>
              <w:t>CE.PS.7</w:t>
            </w:r>
          </w:p>
        </w:tc>
      </w:tr>
      <w:tr w:rsidR="00D6345C" w:rsidRPr="00D6345C" w:rsidTr="000C71F0">
        <w:tc>
          <w:tcPr>
            <w:tcW w:w="10485" w:type="dxa"/>
            <w:shd w:val="clear" w:color="auto" w:fill="DEEAF6" w:themeFill="accent1" w:themeFillTint="33"/>
          </w:tcPr>
          <w:p w:rsidR="00D6345C" w:rsidRPr="00D6345C" w:rsidRDefault="00703589" w:rsidP="00F26D0F">
            <w:pPr>
              <w:rPr>
                <w:i/>
                <w:sz w:val="18"/>
                <w:szCs w:val="18"/>
              </w:rPr>
            </w:pPr>
            <w:r>
              <w:t>C</w:t>
            </w:r>
            <w:r>
              <w:rPr>
                <w:i/>
                <w:sz w:val="18"/>
                <w:szCs w:val="18"/>
              </w:rPr>
              <w:t>omprender la influencia de los fenómenos sociales en el comportamiento humano  y analizar el impacto de las redes sociales y de las distintas situaciones de vulnerabilidad existentes en la sociedad para generar actitudes y  prevenir conductas de riesgo, facilitando la adopción de respuestas proactivas y prosociales.</w:t>
            </w:r>
          </w:p>
        </w:tc>
      </w:tr>
      <w:tr w:rsidR="00703589" w:rsidRPr="00D6345C" w:rsidTr="006522C4">
        <w:tc>
          <w:tcPr>
            <w:tcW w:w="10485" w:type="dxa"/>
            <w:shd w:val="clear" w:color="auto" w:fill="auto"/>
          </w:tcPr>
          <w:p w:rsidR="006522C4" w:rsidRDefault="006522C4" w:rsidP="006522C4">
            <w:pPr>
              <w:rPr>
                <w:sz w:val="18"/>
                <w:szCs w:val="18"/>
              </w:rPr>
            </w:pPr>
            <w:r>
              <w:rPr>
                <w:sz w:val="18"/>
                <w:szCs w:val="18"/>
              </w:rPr>
              <w:t>Esta competencia incide en la comprensión de la dimensión social del ser humano, su proceso de socialización y el análisis de la influencia de fenómenos sociales en el comportamiento de las personas y de los grupos. Pretende que el alumnado conozca los procesos psicológicos de las masas y reflexione sobre cómo el pensamiento, el sentimiento y la conducta son influidos por los demás. Su desarrollo facilitará al alumnado la reflexión sobre actitudes, fórmulas de persuasión y de conformidad, en especial a través de las redes sociales, y de cómo éstas impactan en el ser humano a nivel individual y grupal e influyen en la autopercepción y proyecto de vida personal.</w:t>
            </w:r>
          </w:p>
          <w:p w:rsidR="00703589" w:rsidRDefault="006522C4" w:rsidP="006522C4">
            <w:r>
              <w:rPr>
                <w:sz w:val="18"/>
                <w:szCs w:val="18"/>
              </w:rPr>
              <w:t xml:space="preserve"> Con su adquisición, el alumnado valorará positivamente el desarrollo de un pensamiento crítico y reflexivo en las relaciones consigo mismo y con los demás, desde un  enfoque comunitario que permita entender la importancia de la búsqueda de amenazas a la salud mental en su entorno cercano, abogando no sólo por el cambio individual, sino por el cambio social, entendiendo la importancia de centrarse en la salud y no en la enfermedad y en la mejora de las competencias individuales y comunitarias.</w:t>
            </w:r>
          </w:p>
        </w:tc>
      </w:tr>
      <w:tr w:rsidR="00703589" w:rsidRPr="00D6345C" w:rsidTr="00180A51">
        <w:tc>
          <w:tcPr>
            <w:tcW w:w="10485" w:type="dxa"/>
            <w:shd w:val="clear" w:color="auto" w:fill="D9D9D9" w:themeFill="background1" w:themeFillShade="D9"/>
          </w:tcPr>
          <w:p w:rsidR="00703589" w:rsidRPr="00703589" w:rsidRDefault="00703589" w:rsidP="00180A51">
            <w:pPr>
              <w:jc w:val="center"/>
              <w:rPr>
                <w:i/>
                <w:sz w:val="18"/>
                <w:szCs w:val="18"/>
              </w:rPr>
            </w:pPr>
            <w:r>
              <w:rPr>
                <w:i/>
                <w:sz w:val="18"/>
                <w:szCs w:val="18"/>
              </w:rPr>
              <w:t>Criterios de evaluación 2º de Bachillerato</w:t>
            </w:r>
          </w:p>
        </w:tc>
      </w:tr>
      <w:tr w:rsidR="00D6345C" w:rsidRPr="00663F82" w:rsidTr="000C71F0">
        <w:tc>
          <w:tcPr>
            <w:tcW w:w="10485" w:type="dxa"/>
            <w:shd w:val="clear" w:color="auto" w:fill="auto"/>
          </w:tcPr>
          <w:p w:rsidR="006522C4" w:rsidRPr="006522C4" w:rsidRDefault="006522C4" w:rsidP="006522C4">
            <w:pPr>
              <w:jc w:val="left"/>
              <w:rPr>
                <w:sz w:val="18"/>
                <w:szCs w:val="18"/>
              </w:rPr>
            </w:pPr>
            <w:r w:rsidRPr="006522C4">
              <w:rPr>
                <w:sz w:val="18"/>
                <w:szCs w:val="18"/>
              </w:rPr>
              <w:t>7.1. Identificar la dimensión social del ser humano y valorar el proceso de socialización como la interiorización de las normas y valores y su influencia en la personalidad, en su vida afectiva, en las relaciones interpersonales y, en definitiva, en su conducta.</w:t>
            </w:r>
          </w:p>
          <w:p w:rsidR="006522C4" w:rsidRPr="006522C4" w:rsidRDefault="006522C4" w:rsidP="006522C4">
            <w:pPr>
              <w:jc w:val="left"/>
              <w:rPr>
                <w:sz w:val="18"/>
                <w:szCs w:val="18"/>
              </w:rPr>
            </w:pPr>
            <w:r w:rsidRPr="006522C4">
              <w:rPr>
                <w:sz w:val="18"/>
                <w:szCs w:val="18"/>
              </w:rPr>
              <w:t>7.2. Reconocer los procesos psicológicos de las masas, su naturaleza, características y pautas de comportamiento, con el fin de aplicar e integrar habilidades cooperativas y prosociales a las situaciones de vulnerabilidad de determinados grupos sociales.</w:t>
            </w:r>
          </w:p>
          <w:p w:rsidR="006522C4" w:rsidRPr="006522C4" w:rsidRDefault="006522C4" w:rsidP="006522C4">
            <w:pPr>
              <w:jc w:val="left"/>
              <w:rPr>
                <w:sz w:val="18"/>
                <w:szCs w:val="18"/>
              </w:rPr>
            </w:pPr>
            <w:r w:rsidRPr="006522C4">
              <w:rPr>
                <w:sz w:val="18"/>
                <w:szCs w:val="18"/>
              </w:rPr>
              <w:t>7.3. Explorar el impacto de las redes sociales virtuales en la sociedad, y en especial en la población adolescente, analizando las oportunidades que brindan y las amenazas, adoptando una actitud preventiva para la disminución del riesgo de un uso inadecuado.</w:t>
            </w:r>
          </w:p>
          <w:p w:rsidR="00D6345C" w:rsidRPr="00D6345C" w:rsidRDefault="006522C4" w:rsidP="006522C4">
            <w:pPr>
              <w:jc w:val="left"/>
              <w:rPr>
                <w:color w:val="70AD47" w:themeColor="accent6"/>
                <w:sz w:val="18"/>
                <w:szCs w:val="18"/>
              </w:rPr>
            </w:pPr>
            <w:r w:rsidRPr="006522C4">
              <w:rPr>
                <w:sz w:val="18"/>
                <w:szCs w:val="18"/>
              </w:rPr>
              <w:t>7.4. Reflexionar sobre el grado de correlación entre las problemáticas que atraviesa la Comunidad de la que forman parte y los recursos existentes que tienen a su alcance.</w:t>
            </w:r>
          </w:p>
        </w:tc>
      </w:tr>
    </w:tbl>
    <w:p w:rsidR="008703E9" w:rsidRDefault="003437A4" w:rsidP="007F2289">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4D188B" w:rsidRDefault="004D188B" w:rsidP="004D188B">
      <w:pPr>
        <w:pStyle w:val="Ttulo3"/>
      </w:pPr>
      <w:r>
        <w:t>A. La Psicología como Ciencia.</w:t>
      </w:r>
    </w:p>
    <w:p w:rsidR="004D188B" w:rsidRDefault="004D188B" w:rsidP="004D188B">
      <w:r>
        <w:t>La Psicología estudia los procesos mentales y la conducta. Se trata de una Ciencia compleja porque investiga y trata múltiples hechos, acontecimientos de la vida humana y de la interacción con el entorno. Estamos pues ante una Ciencia con identidad propia que permite un mejor conocimiento del ser humano y que ha evolucionado para ponerse al servicio del bienestar personal y emocional. En este bloque de carácter introductorio se pretende acercar al alumnado al concepto de Psicología científica y a los aspectos que lo diferencian y/o complementan de otras disciplinas que a priori pueden tener el mismo objetivo, pero no el mismo enfoque, metodología de trabajo, etc…</w:t>
      </w:r>
    </w:p>
    <w:p w:rsidR="004D188B" w:rsidRDefault="007A4188" w:rsidP="004D188B">
      <w:r>
        <w:t>Al igual que todas</w:t>
      </w:r>
      <w:r w:rsidR="004D188B">
        <w:t xml:space="preserve"> las disciplinas de ámbito científico y académico han sufrido una evolución que ha ido aparejada a los cambios y devenires sociales, políticos, económicos y sanitarios; y que se ha materializado en distintas escuelas y autores</w:t>
      </w:r>
      <w:r w:rsidR="00F901DD">
        <w:t xml:space="preserve"> o autor</w:t>
      </w:r>
      <w:r w:rsidR="004D188B">
        <w:t xml:space="preserve">as. Tradicionalmente la Psicología se ha centrado en las patologías y trastornos mentales, pero en su </w:t>
      </w:r>
      <w:r w:rsidR="004D188B">
        <w:lastRenderedPageBreak/>
        <w:t>trayectoria a lo largo de los años ha trascendido a otros campos como el trabajo, la organización empresarial, los recursos humanos, la orientación educativa y la atención plena, entre otros muchos.</w:t>
      </w:r>
    </w:p>
    <w:p w:rsidR="004D188B" w:rsidRDefault="004D188B" w:rsidP="004D188B">
      <w:r>
        <w:t>No se puede entender la materia como disciplina centrada en procesos mentales y conducta sin abordar los aspectos fisiológicos y/o biológicos del cerebro humano, la Neuropsicología. En dicho abordaje se debe profundizar en la estructura y función del Sistema nervioso, su división…el sistema endocrino.</w:t>
      </w:r>
    </w:p>
    <w:p w:rsidR="004D188B" w:rsidRDefault="004D188B" w:rsidP="004D188B">
      <w:pPr>
        <w:pStyle w:val="Ttulo3"/>
      </w:pPr>
      <w:r>
        <w:t>B. Los procesos psicológicos.</w:t>
      </w:r>
    </w:p>
    <w:p w:rsidR="004D188B" w:rsidRDefault="004D188B" w:rsidP="004D188B">
      <w:pPr>
        <w:pBdr>
          <w:top w:val="nil"/>
          <w:left w:val="nil"/>
          <w:bottom w:val="nil"/>
          <w:right w:val="nil"/>
          <w:between w:val="nil"/>
        </w:pBdr>
        <w:rPr>
          <w:color w:val="212529"/>
          <w:highlight w:val="white"/>
        </w:rPr>
      </w:pPr>
      <w:r>
        <w:rPr>
          <w:color w:val="212529"/>
          <w:highlight w:val="white"/>
        </w:rPr>
        <w:t>Los procesos psicológicos constituyen elementos fundamentales en el estudio de la psicología ya que permiten a la persona tomar conciencia de sí misma y de su entorno. Los procesos psicológicos se encuentran en el origen de la conducta y hacen posible el ajuste comportamental del individuo a las condiciones cambiantes y diversas del ambiente. En este bloque se pretende que el alumnado conozca procesos como la percepción, la atención y la memoria y su relación con las funciones ejecutivas.</w:t>
      </w:r>
    </w:p>
    <w:p w:rsidR="004D188B" w:rsidRDefault="004D188B" w:rsidP="004D188B">
      <w:pPr>
        <w:pBdr>
          <w:top w:val="nil"/>
          <w:left w:val="nil"/>
          <w:bottom w:val="nil"/>
          <w:right w:val="nil"/>
          <w:between w:val="nil"/>
        </w:pBdr>
        <w:rPr>
          <w:color w:val="0000FF"/>
        </w:rPr>
      </w:pPr>
      <w:r>
        <w:rPr>
          <w:color w:val="212529"/>
          <w:highlight w:val="white"/>
        </w:rPr>
        <w:t>Asimismo, se reflexionará sobre el desarrollo del lenguaje y del pensamiento y se abordará el concepto de inteligencia haciendo un repaso de las distintas concepciones teóricas del mismo y reflexionando sobre su evolución, sus planteamientos más actuales y su vinculación con el concepto de creatividad.</w:t>
      </w:r>
    </w:p>
    <w:p w:rsidR="004D188B" w:rsidRDefault="004D188B" w:rsidP="004D188B">
      <w:pPr>
        <w:pStyle w:val="Ttulo3"/>
      </w:pPr>
      <w:r>
        <w:t xml:space="preserve">C. Emoción, motivación y aprendizaje. </w:t>
      </w:r>
    </w:p>
    <w:p w:rsidR="004D188B" w:rsidRDefault="004D188B" w:rsidP="004D188B">
      <w:pPr>
        <w:shd w:val="clear" w:color="auto" w:fill="FFFFFF"/>
        <w:spacing w:after="240"/>
        <w:ind w:left="66"/>
        <w:rPr>
          <w:color w:val="212529"/>
        </w:rPr>
      </w:pPr>
      <w:r>
        <w:rPr>
          <w:color w:val="212529"/>
        </w:rPr>
        <w:t xml:space="preserve">Las emociones son una parte esencial de la experiencia humana. Estas son estados complejos, fenómenos multidimensionales caracterizados por cuatro elementos: cognitivo, fisiológico, conductual y expresivo. Antes que seres pensantes somos seres sensibles. </w:t>
      </w:r>
    </w:p>
    <w:p w:rsidR="004D188B" w:rsidRDefault="004D188B" w:rsidP="004D188B">
      <w:pPr>
        <w:shd w:val="clear" w:color="auto" w:fill="FFFFFF"/>
        <w:spacing w:after="240"/>
        <w:ind w:left="66"/>
        <w:rPr>
          <w:color w:val="212529"/>
        </w:rPr>
      </w:pPr>
      <w:r>
        <w:rPr>
          <w:color w:val="212529"/>
        </w:rPr>
        <w:t>Los estímulos emocionales interactúan con las habilidades cognitivas, afectando a la capacidad de razonamiento, la toma de decisiones, la memoria, la actitud y la disposición para aprender.</w:t>
      </w:r>
    </w:p>
    <w:p w:rsidR="004D188B" w:rsidRDefault="004D188B" w:rsidP="004D188B">
      <w:pPr>
        <w:shd w:val="clear" w:color="auto" w:fill="FFFFFF"/>
        <w:spacing w:after="240"/>
        <w:ind w:left="66"/>
        <w:rPr>
          <w:color w:val="212529"/>
        </w:rPr>
      </w:pPr>
      <w:r>
        <w:rPr>
          <w:color w:val="212529"/>
        </w:rPr>
        <w:t xml:space="preserve">La investigación nos muestra que tanto emociones como los sentimientos, pueden fomentar el aprendizaje al intensificar la actividad de las redes neuronales y reforzar las conexiones sinápticas. Emoción y motivación dirigen el </w:t>
      </w:r>
    </w:p>
    <w:p w:rsidR="004D188B" w:rsidRDefault="004D188B" w:rsidP="004D188B">
      <w:pPr>
        <w:shd w:val="clear" w:color="auto" w:fill="FFFFFF"/>
        <w:spacing w:after="240"/>
        <w:ind w:left="66"/>
        <w:rPr>
          <w:color w:val="212529"/>
        </w:rPr>
      </w:pPr>
      <w:r>
        <w:rPr>
          <w:color w:val="212529"/>
        </w:rPr>
        <w:t>sistema de atención, que decide qué informaciones se archivan en los circuitos neuronales y, por tanto, se aprenden.</w:t>
      </w:r>
    </w:p>
    <w:p w:rsidR="004D188B" w:rsidRDefault="004D188B" w:rsidP="004D188B">
      <w:pPr>
        <w:shd w:val="clear" w:color="auto" w:fill="FFFFFF"/>
        <w:spacing w:after="240"/>
        <w:ind w:left="66"/>
        <w:rPr>
          <w:color w:val="212529"/>
        </w:rPr>
      </w:pPr>
      <w:r>
        <w:rPr>
          <w:color w:val="212529"/>
        </w:rPr>
        <w:t>Las neurociencias aportan aquellos conocimientos necesarios sobre emoción, motivación y su repercusión en el aprendizaje en todos los contextos posibles y a lo largo de la vida.</w:t>
      </w:r>
    </w:p>
    <w:p w:rsidR="004D188B" w:rsidRDefault="004D188B" w:rsidP="004D188B">
      <w:pPr>
        <w:shd w:val="clear" w:color="auto" w:fill="FFFFFF"/>
        <w:spacing w:after="240"/>
        <w:ind w:left="66"/>
        <w:rPr>
          <w:color w:val="212529"/>
        </w:rPr>
      </w:pPr>
      <w:r>
        <w:rPr>
          <w:color w:val="212529"/>
        </w:rPr>
        <w:t>El manejo de las emociones es clave para lograr un desarrollo integral y un equilibrio en la gestión de las mismas, ayuda a tomar mejores decisiones, a ser más flexibles cognitivamente y reducir considerablemente el estrés; la autorregulación es una de las habilidades más importantes y los conocimientos sobre cómo funciona el cerebro nos aportan estrategias de regulación a la vez que el conocimiento sobre las neuronas espejo permiten desarrollar la empatía y la comprensión del otro.</w:t>
      </w:r>
    </w:p>
    <w:p w:rsidR="004D188B" w:rsidRDefault="004D188B" w:rsidP="004D188B">
      <w:pPr>
        <w:pStyle w:val="Ttulo3"/>
      </w:pPr>
      <w:r>
        <w:t xml:space="preserve">D. Psicología social y comunitaria. </w:t>
      </w:r>
    </w:p>
    <w:p w:rsidR="004D188B" w:rsidRDefault="004D188B" w:rsidP="004D188B">
      <w:pPr>
        <w:spacing w:before="20" w:after="20"/>
        <w:ind w:left="66"/>
      </w:pPr>
      <w:r>
        <w:t>La Psicología social y comunitaria se introduce en la dimensión social del ser humano, en el proceso de socialización y en los fenómenos interpersonales que intervienen, en concreto en el desarrollo de actitudes explícitas e implícitas y su relación con el  autoconcepto y la conducta; la persuasión y presión de grupo en la adolescencia, las habilidades asertivas de comunicación;  la cognición social y la creación de estereotipos, prejuicios y discriminaciones, así como las atribuciones y sesgos de personalidad. Aborda la disonancia cognitiva y la manera en que influyen los otros, real y virtualmente, en la adopción de valores y cambios de actitud.</w:t>
      </w:r>
    </w:p>
    <w:p w:rsidR="004D188B" w:rsidRDefault="004D188B" w:rsidP="004D188B">
      <w:pPr>
        <w:shd w:val="clear" w:color="auto" w:fill="FFFFFF"/>
        <w:spacing w:before="120" w:after="120"/>
        <w:ind w:left="66"/>
      </w:pPr>
      <w:r>
        <w:t xml:space="preserve">En cuanto a las relaciones con los demás, este bloque analiza la atracción interpersonal partiendo de conceptos como la autopercepción, la percepción social y la influencia social. El conocimiento de dinámicas de grupo, así como el análisis de los movimientos sociales y la conformación de la identidad, el pensamiento grupal y la polarización social, enlazan con la reflexión sobre situaciones de vulnerabilidad y el desarrollo de conductas prosociales. La influencia de las redes sociales en el cerebro, en concreto su impacto emocional y la importancia en la adquisición de una identidad </w:t>
      </w:r>
      <w:r>
        <w:lastRenderedPageBreak/>
        <w:t xml:space="preserve">social y marca personal facilitarán los análisis CAME y DAFO y la reflexión sobre el riesgo y su prevención, en especial en la población adolescente. </w:t>
      </w:r>
    </w:p>
    <w:p w:rsidR="004D188B" w:rsidRDefault="004D188B" w:rsidP="004D188B">
      <w:pPr>
        <w:shd w:val="clear" w:color="auto" w:fill="FFFFFF"/>
        <w:spacing w:before="120" w:after="120"/>
        <w:ind w:left="66"/>
      </w:pPr>
      <w:r>
        <w:t>El último apartado de psicología comunitaria, orientada a la transformación social y a la facilitación de conductas proactivas, promoverá el análisis de las situaciones reales de su entorno cercano, la intervención sociocomunitaria desde diferentes ámbitos y disciplinas y la propuesta de soluciones para el bienestar general.</w:t>
      </w:r>
    </w:p>
    <w:p w:rsidR="004D188B" w:rsidRDefault="004D188B" w:rsidP="004D188B">
      <w:pPr>
        <w:pStyle w:val="Ttulo3"/>
      </w:pPr>
      <w:r>
        <w:t xml:space="preserve">E. El cuidado personal y el bienestar emocional. </w:t>
      </w:r>
    </w:p>
    <w:p w:rsidR="004D188B" w:rsidRDefault="004D188B" w:rsidP="004D188B">
      <w:pPr>
        <w:pBdr>
          <w:top w:val="nil"/>
          <w:left w:val="nil"/>
          <w:bottom w:val="nil"/>
          <w:right w:val="nil"/>
          <w:between w:val="nil"/>
        </w:pBdr>
      </w:pPr>
      <w:r>
        <w:t xml:space="preserve">Tomar conciencia de nuestras emociones, de nuestras capacidades y de nuestras necesidades es un aspecto que mejora notablemente nuestro bienestar emocional ya que nos permite actuar en consecuencia siendo respetuosos con nosotros mismos para después poder relacionarnos mejor con el entorno. Esta toma de conciencia puede darse de forma natural, pero puede mejorarse en gran medida mediante procesos de desarrollo personal que no necesariamente implican procesos terapéuticos individuales, aunque pueden formar parte del proceso. </w:t>
      </w:r>
    </w:p>
    <w:p w:rsidR="004D188B" w:rsidRDefault="004D188B" w:rsidP="004D188B">
      <w:pPr>
        <w:pBdr>
          <w:top w:val="nil"/>
          <w:left w:val="nil"/>
          <w:bottom w:val="nil"/>
          <w:right w:val="nil"/>
          <w:between w:val="nil"/>
        </w:pBdr>
      </w:pPr>
      <w:r>
        <w:t xml:space="preserve">Conocer aspectos que pueden beneficiar nuestro bienestar emocional y corporal es esencial para poder alcanzar un adecuado desarrollo personal, social y laboral. Es importante conocer las pautas básicas para descansar adecuadamente y su efecto en el aprendizaje, establecer unas adecuadas relaciones afectivo sexuales y conocer herramientas que les permitan afrontar los obstáculos que pueden surgir de las relaciones interpersonales.  </w:t>
      </w:r>
    </w:p>
    <w:p w:rsidR="004D188B" w:rsidRDefault="004D188B" w:rsidP="004D188B">
      <w:pPr>
        <w:pBdr>
          <w:top w:val="nil"/>
          <w:left w:val="nil"/>
          <w:bottom w:val="nil"/>
          <w:right w:val="nil"/>
          <w:between w:val="nil"/>
        </w:pBdr>
      </w:pPr>
      <w:r>
        <w:t xml:space="preserve">Por último, es necesario que el alumnado sepa diferenciar la tristeza de procesos depresivos, la ansiedad de la ansiedad patológica. Entendiendo que la tristeza y la ansiedad actúan como señales de alarma y nos informan de desajustes emocionales para que podamos atenderlos y mejorar nuestro bienestar haciendo cambios en nosotros mismos. Así mismo, es importante saber que la ansiedad y la depresión existen como enfermedades mentales y conocer sus síntomas para que, si aparecen, puedan actuar tempranamente y sepan cómo hacerlo. Así mismo es importante que sepan identificar el estrés, gestionarlo y convivir con él cuando aparece en una medida aceptable. Por último, dada la etapa evolutiva en la que se encuentran y los riesgos sociales existentes, es importante que conozcan los procesos de desarrollo de las adicciones, cómo se identifican y qué hacer cuando los identifican en ellos o en las personas de su entorno. En todas estas cuestiones es necesario conocer los procesos neuropsicológicos subyacentes para comprender con una base científica la evolución de las diferentes dificultades. </w:t>
      </w:r>
    </w:p>
    <w:p w:rsidR="004D188B" w:rsidRDefault="004D188B" w:rsidP="004D188B">
      <w:pPr>
        <w:pBdr>
          <w:top w:val="nil"/>
          <w:left w:val="nil"/>
          <w:bottom w:val="nil"/>
          <w:right w:val="nil"/>
          <w:between w:val="nil"/>
        </w:pBdr>
      </w:pPr>
      <w:r>
        <w:t xml:space="preserve">Por último, deben conocer los recursos disponibles en su entorno para desarrollar habilidades o para buscar ayuda cuando ya han aparecido las dificultades. Es necesario conocer no solo los diferentes servicios públicos o privados disponibles sino también el procedimiento para acceder a ellos. </w:t>
      </w:r>
    </w:p>
    <w:p w:rsidR="007F2289" w:rsidRDefault="003437A4" w:rsidP="00241026">
      <w:pPr>
        <w:pStyle w:val="Ttulo2"/>
      </w:pPr>
      <w:r>
        <w:t xml:space="preserve">III.2. </w:t>
      </w:r>
      <w:r w:rsidR="007A3319">
        <w:t xml:space="preserve">Concreción de los saberes básicos </w:t>
      </w:r>
    </w:p>
    <w:tbl>
      <w:tblPr>
        <w:tblStyle w:val="Tablaconcuadrcula"/>
        <w:tblW w:w="10485" w:type="dxa"/>
        <w:tblLook w:val="04A0" w:firstRow="1" w:lastRow="0" w:firstColumn="1" w:lastColumn="0" w:noHBand="0" w:noVBand="1"/>
      </w:tblPr>
      <w:tblGrid>
        <w:gridCol w:w="3539"/>
        <w:gridCol w:w="6946"/>
      </w:tblGrid>
      <w:tr w:rsidR="00880FE6" w:rsidRPr="00CF3E29" w:rsidTr="000C71F0">
        <w:tc>
          <w:tcPr>
            <w:tcW w:w="10485" w:type="dxa"/>
            <w:gridSpan w:val="2"/>
            <w:shd w:val="clear" w:color="auto" w:fill="8EAADB" w:themeFill="accent5" w:themeFillTint="99"/>
          </w:tcPr>
          <w:p w:rsidR="00880FE6" w:rsidRPr="00CF3E29" w:rsidRDefault="004D188B" w:rsidP="009C7406">
            <w:pPr>
              <w:jc w:val="center"/>
              <w:rPr>
                <w:b/>
              </w:rPr>
            </w:pPr>
            <w:r w:rsidRPr="004D188B">
              <w:rPr>
                <w:b/>
              </w:rPr>
              <w:t>A. La Psicología como Ciencia.</w:t>
            </w:r>
          </w:p>
        </w:tc>
      </w:tr>
      <w:tr w:rsidR="00880FE6" w:rsidRPr="00663F82" w:rsidTr="000C71F0">
        <w:tc>
          <w:tcPr>
            <w:tcW w:w="10485" w:type="dxa"/>
            <w:gridSpan w:val="2"/>
            <w:shd w:val="clear" w:color="auto" w:fill="DEEAF6" w:themeFill="accent1" w:themeFillTint="33"/>
          </w:tcPr>
          <w:p w:rsidR="00880FE6" w:rsidRPr="00663F82" w:rsidRDefault="00503D97" w:rsidP="00503D97">
            <w:pPr>
              <w:jc w:val="left"/>
              <w:rPr>
                <w:sz w:val="18"/>
                <w:szCs w:val="18"/>
              </w:rPr>
            </w:pPr>
            <w:r w:rsidRPr="00503D97">
              <w:rPr>
                <w:sz w:val="18"/>
                <w:szCs w:val="18"/>
              </w:rPr>
              <w:t>En este primer bloque de carácter introductorio se trata específicamente la definición y concepto de Psicología, objetivos y dimensiones, teorías clásicas y principales escuelas/corrientes. Diferencias con otras disciplinas y aproximación a la Neuropsicología</w:t>
            </w:r>
          </w:p>
        </w:tc>
      </w:tr>
      <w:tr w:rsidR="00880FE6" w:rsidRPr="00B248AC" w:rsidTr="00503D97">
        <w:tc>
          <w:tcPr>
            <w:tcW w:w="3539" w:type="dxa"/>
            <w:shd w:val="clear" w:color="auto" w:fill="D9D9D9" w:themeFill="background1" w:themeFillShade="D9"/>
          </w:tcPr>
          <w:p w:rsidR="00880FE6" w:rsidRPr="00B248AC" w:rsidRDefault="00880FE6" w:rsidP="004D188B">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880FE6" w:rsidRPr="00B248AC" w:rsidRDefault="00880FE6" w:rsidP="004D188B">
            <w:pPr>
              <w:jc w:val="center"/>
              <w:rPr>
                <w:i/>
                <w:sz w:val="18"/>
                <w:szCs w:val="18"/>
              </w:rPr>
            </w:pPr>
            <w:r w:rsidRPr="00B248AC">
              <w:rPr>
                <w:i/>
                <w:sz w:val="18"/>
                <w:szCs w:val="18"/>
              </w:rPr>
              <w:t>Orientaciones para la enseñanza</w:t>
            </w:r>
          </w:p>
        </w:tc>
      </w:tr>
      <w:tr w:rsidR="00880FE6" w:rsidRPr="000E2826" w:rsidTr="00503D97">
        <w:tc>
          <w:tcPr>
            <w:tcW w:w="3539" w:type="dxa"/>
          </w:tcPr>
          <w:p w:rsidR="004D188B" w:rsidRDefault="004D188B" w:rsidP="00503D97">
            <w:pPr>
              <w:pStyle w:val="DC1"/>
            </w:pPr>
            <w:r>
              <w:t>Definición, características, objetivos, ramas y dimensiones de la Psicología. Lo que NO es Psicología.</w:t>
            </w:r>
          </w:p>
          <w:p w:rsidR="004D188B" w:rsidRDefault="004D188B" w:rsidP="00503D97">
            <w:pPr>
              <w:pStyle w:val="DC1"/>
            </w:pPr>
            <w:r>
              <w:t>Relaciones con otras especialidades: Sociología, Psiquiatría, Psicopedagogía, Biología, Filosofía, Terapia Ocupacional.</w:t>
            </w:r>
          </w:p>
          <w:p w:rsidR="004D188B" w:rsidRDefault="004D188B" w:rsidP="00503D97">
            <w:pPr>
              <w:pStyle w:val="DC1"/>
            </w:pPr>
            <w:r>
              <w:t xml:space="preserve"> El trabajo en equipo, multidisciplinar y en redes.</w:t>
            </w:r>
          </w:p>
          <w:p w:rsidR="004D188B" w:rsidRDefault="004D188B" w:rsidP="00503D97">
            <w:pPr>
              <w:pStyle w:val="DC1"/>
            </w:pPr>
            <w:r>
              <w:t xml:space="preserve"> La profesión de Psicólogo/a: el Grado Universitario en Psicología y su perfil profesional.</w:t>
            </w:r>
          </w:p>
          <w:p w:rsidR="004D188B" w:rsidRDefault="004D188B" w:rsidP="00503D97">
            <w:pPr>
              <w:pStyle w:val="DC1"/>
            </w:pPr>
            <w:r>
              <w:t>Principales Teorías y escuelas psicológicas: estructuralismo, funcionalismo, escuela psicoanalítica, escuela gestalt, el conductismo, escuela humanista, la Psicología cognitiva y la Psicología cultural.</w:t>
            </w:r>
          </w:p>
          <w:p w:rsidR="004D188B" w:rsidRDefault="004D188B" w:rsidP="00503D97">
            <w:pPr>
              <w:pStyle w:val="DC1"/>
            </w:pPr>
            <w:r>
              <w:t xml:space="preserve">La Neuropsicología: genética y conducta, el genoma humano. Estructura, división y función del sistema nervioso: las neuronas y </w:t>
            </w:r>
            <w:r>
              <w:lastRenderedPageBreak/>
              <w:t>los neurotransmisores. El sistema endocrino. Las patologías cerebrales más comunes.</w:t>
            </w:r>
          </w:p>
          <w:p w:rsidR="00025154" w:rsidRPr="0095743A" w:rsidRDefault="00025154" w:rsidP="00503D97">
            <w:pPr>
              <w:pStyle w:val="DC1"/>
              <w:numPr>
                <w:ilvl w:val="0"/>
                <w:numId w:val="0"/>
              </w:numPr>
            </w:pPr>
          </w:p>
        </w:tc>
        <w:tc>
          <w:tcPr>
            <w:tcW w:w="6946" w:type="dxa"/>
          </w:tcPr>
          <w:p w:rsidR="004D188B" w:rsidRPr="004D188B" w:rsidRDefault="004D188B" w:rsidP="004D188B">
            <w:pPr>
              <w:rPr>
                <w:sz w:val="18"/>
                <w:szCs w:val="18"/>
              </w:rPr>
            </w:pPr>
            <w:r w:rsidRPr="004D188B">
              <w:rPr>
                <w:sz w:val="18"/>
                <w:szCs w:val="18"/>
              </w:rPr>
              <w:lastRenderedPageBreak/>
              <w:t>Para trabajar este Bloque de contenidos se recomienda empezar por preguntas de reflexión individual y posteriormente ponerlas en común con el resto del grupo-clase, todo ello con</w:t>
            </w:r>
            <w:r w:rsidR="00EB06F7">
              <w:rPr>
                <w:sz w:val="18"/>
                <w:szCs w:val="18"/>
              </w:rPr>
              <w:t xml:space="preserve"> apoyo y guía del profesorado</w:t>
            </w:r>
            <w:r>
              <w:rPr>
                <w:sz w:val="18"/>
                <w:szCs w:val="18"/>
              </w:rPr>
              <w:t>.</w:t>
            </w:r>
          </w:p>
          <w:p w:rsidR="004D188B" w:rsidRPr="004D188B" w:rsidRDefault="004D188B" w:rsidP="004D188B">
            <w:pPr>
              <w:rPr>
                <w:sz w:val="18"/>
                <w:szCs w:val="18"/>
              </w:rPr>
            </w:pPr>
            <w:r w:rsidRPr="004D188B">
              <w:rPr>
                <w:sz w:val="18"/>
                <w:szCs w:val="18"/>
              </w:rPr>
              <w:t>Se debe tener en cuenta que el alumnado en general no conoce la disciplina desde sus aspectos más científicos (objetivo de la materia) sino desde los aspecto sociales, tradicionales y exten</w:t>
            </w:r>
            <w:r>
              <w:rPr>
                <w:sz w:val="18"/>
                <w:szCs w:val="18"/>
              </w:rPr>
              <w:t>didos gracias a los mass-media.</w:t>
            </w:r>
          </w:p>
          <w:p w:rsidR="004D188B" w:rsidRPr="004D188B" w:rsidRDefault="004D188B" w:rsidP="004D188B">
            <w:pPr>
              <w:rPr>
                <w:sz w:val="18"/>
                <w:szCs w:val="18"/>
              </w:rPr>
            </w:pPr>
            <w:r w:rsidRPr="004D188B">
              <w:rPr>
                <w:sz w:val="18"/>
                <w:szCs w:val="18"/>
              </w:rPr>
              <w:t>Los contenidos relativos a las teorías, ramas y escuelas psicológicas se pueden trabajar en grupos de 2-3 personas d</w:t>
            </w:r>
            <w:r w:rsidR="00EB06F7">
              <w:rPr>
                <w:sz w:val="18"/>
                <w:szCs w:val="18"/>
              </w:rPr>
              <w:t>espués de ser explicados por el profesorado</w:t>
            </w:r>
            <w:r w:rsidRPr="004D188B">
              <w:rPr>
                <w:sz w:val="18"/>
                <w:szCs w:val="18"/>
              </w:rPr>
              <w:t>. Se puede enfocar con pequeños trabajos de ampliación para luego hacer una síntesis compara</w:t>
            </w:r>
            <w:r>
              <w:rPr>
                <w:sz w:val="18"/>
                <w:szCs w:val="18"/>
              </w:rPr>
              <w:t>tiva entre las citadas teorías.</w:t>
            </w:r>
          </w:p>
          <w:p w:rsidR="00880FE6" w:rsidRPr="000E2826" w:rsidRDefault="004D188B" w:rsidP="004D188B">
            <w:pPr>
              <w:rPr>
                <w:sz w:val="18"/>
                <w:szCs w:val="18"/>
              </w:rPr>
            </w:pPr>
            <w:r w:rsidRPr="004D188B">
              <w:rPr>
                <w:sz w:val="18"/>
                <w:szCs w:val="18"/>
              </w:rPr>
              <w:t>La temática de Neuropsicología se debe tratar teniendo como base los contenidos previos estudiados en las materias de ESO Y Bachillerato. Se debe comenzar desde una breve explicación del cuerpo humano y su relación con otros sistemas: locomotor, digestivo, reproductivo…</w:t>
            </w:r>
            <w:r w:rsidR="0099465E" w:rsidRPr="00106E70">
              <w:rPr>
                <w:sz w:val="18"/>
                <w:szCs w:val="18"/>
              </w:rPr>
              <w:t>]</w:t>
            </w:r>
          </w:p>
        </w:tc>
      </w:tr>
      <w:tr w:rsidR="00880FE6" w:rsidRPr="00CF3E29" w:rsidTr="000C71F0">
        <w:tc>
          <w:tcPr>
            <w:tcW w:w="10485" w:type="dxa"/>
            <w:gridSpan w:val="2"/>
            <w:shd w:val="clear" w:color="auto" w:fill="8EAADB" w:themeFill="accent5" w:themeFillTint="99"/>
          </w:tcPr>
          <w:p w:rsidR="00880FE6" w:rsidRPr="00CF3E29" w:rsidRDefault="004D188B" w:rsidP="00025154">
            <w:pPr>
              <w:jc w:val="center"/>
              <w:rPr>
                <w:b/>
              </w:rPr>
            </w:pPr>
            <w:r w:rsidRPr="004D188B">
              <w:rPr>
                <w:b/>
              </w:rPr>
              <w:lastRenderedPageBreak/>
              <w:t>B. Los procesos psicológicos.</w:t>
            </w:r>
          </w:p>
        </w:tc>
      </w:tr>
      <w:tr w:rsidR="00880FE6" w:rsidRPr="00663F82" w:rsidTr="000C71F0">
        <w:tc>
          <w:tcPr>
            <w:tcW w:w="10485" w:type="dxa"/>
            <w:gridSpan w:val="2"/>
            <w:shd w:val="clear" w:color="auto" w:fill="DEEAF6" w:themeFill="accent1" w:themeFillTint="33"/>
          </w:tcPr>
          <w:p w:rsidR="00503D97" w:rsidRPr="00503D97" w:rsidRDefault="00503D97" w:rsidP="00503D97">
            <w:pPr>
              <w:jc w:val="left"/>
              <w:rPr>
                <w:sz w:val="18"/>
                <w:szCs w:val="18"/>
              </w:rPr>
            </w:pPr>
            <w:r w:rsidRPr="00503D97">
              <w:rPr>
                <w:sz w:val="18"/>
                <w:szCs w:val="18"/>
              </w:rPr>
              <w:t>Los procesos psicológicos subyacen en el origen de la conducta y en la manera de entender y comprender la realidad que nos rodea. El estudio de este bloque de saberes permitirá al alumnado interrelacionar dichos procesos con su manera de percibir, aprender, relacionarse y vincularse consigo mismo, con los demás y con el entorno.</w:t>
            </w:r>
          </w:p>
          <w:p w:rsidR="00880FE6" w:rsidRPr="00663F82" w:rsidRDefault="00503D97" w:rsidP="00503D97">
            <w:pPr>
              <w:jc w:val="left"/>
              <w:rPr>
                <w:sz w:val="18"/>
                <w:szCs w:val="18"/>
              </w:rPr>
            </w:pPr>
            <w:r w:rsidRPr="00503D97">
              <w:rPr>
                <w:sz w:val="18"/>
                <w:szCs w:val="18"/>
              </w:rPr>
              <w:t>Asimismo, se reflexionará sobre el desarrollo del lenguaje y del pensamiento y se abordará el concepto de inteligencia en su evolución histórica y en sus teorías más actuales.</w:t>
            </w:r>
          </w:p>
        </w:tc>
      </w:tr>
      <w:tr w:rsidR="004D188B" w:rsidRPr="00B248AC" w:rsidTr="00503D97">
        <w:tc>
          <w:tcPr>
            <w:tcW w:w="3539" w:type="dxa"/>
            <w:shd w:val="clear" w:color="auto" w:fill="D9D9D9" w:themeFill="background1" w:themeFillShade="D9"/>
          </w:tcPr>
          <w:p w:rsidR="004D188B" w:rsidRPr="00B248AC" w:rsidRDefault="004D188B" w:rsidP="004D188B">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4D188B" w:rsidRPr="00B248AC" w:rsidRDefault="004D188B" w:rsidP="004D188B">
            <w:pPr>
              <w:jc w:val="center"/>
              <w:rPr>
                <w:i/>
                <w:sz w:val="18"/>
                <w:szCs w:val="18"/>
              </w:rPr>
            </w:pPr>
            <w:r w:rsidRPr="00B248AC">
              <w:rPr>
                <w:i/>
                <w:sz w:val="18"/>
                <w:szCs w:val="18"/>
              </w:rPr>
              <w:t>Orientaciones para la enseñanza</w:t>
            </w:r>
          </w:p>
        </w:tc>
      </w:tr>
      <w:tr w:rsidR="00025154" w:rsidRPr="000E2826" w:rsidTr="00503D97">
        <w:tc>
          <w:tcPr>
            <w:tcW w:w="3539" w:type="dxa"/>
          </w:tcPr>
          <w:p w:rsidR="00503D97" w:rsidRDefault="00503D97" w:rsidP="00503D97">
            <w:pPr>
              <w:pStyle w:val="DC1"/>
            </w:pPr>
            <w:r>
              <w:t xml:space="preserve">Los procesos psicológicos: </w:t>
            </w:r>
          </w:p>
          <w:p w:rsidR="00503D97" w:rsidRDefault="00503D97" w:rsidP="00503D97">
            <w:pPr>
              <w:pStyle w:val="DC1"/>
            </w:pPr>
            <w:r>
              <w:t>La percepción como proceso activo de construcción de la realidad. Elementos y teorías de la percepción. Influencia de los factores individuales y sociales.</w:t>
            </w:r>
          </w:p>
          <w:p w:rsidR="00503D97" w:rsidRDefault="00503D97" w:rsidP="00503D97">
            <w:pPr>
              <w:pStyle w:val="DC1"/>
            </w:pPr>
            <w:r>
              <w:t>La atención. Tipos de atención. Estimulación de la atención. Dificultades asociadas a la atención y su repercusión en los procesos cognitivos.</w:t>
            </w:r>
          </w:p>
          <w:p w:rsidR="00503D97" w:rsidRDefault="00503D97" w:rsidP="00503D97">
            <w:pPr>
              <w:pStyle w:val="DC1"/>
            </w:pPr>
            <w:r>
              <w:t>La memoria. Estructura y funcionamiento. Modelos y tipos de memoria. Recuperación de la información y el fenómeno del olvido. Alteraciones de la memoria.</w:t>
            </w:r>
          </w:p>
          <w:p w:rsidR="00503D97" w:rsidRDefault="00503D97" w:rsidP="00503D97">
            <w:pPr>
              <w:pStyle w:val="DC1"/>
            </w:pPr>
            <w:r>
              <w:t>Las funciones ejecutivas. Memoria de trabajo, inhibición y flexibilidad cognitiva. Razonamiento, planificación y resolución de problemas.</w:t>
            </w:r>
          </w:p>
          <w:p w:rsidR="00503D97" w:rsidRDefault="00503D97" w:rsidP="00503D97">
            <w:pPr>
              <w:pStyle w:val="DC1"/>
            </w:pPr>
            <w:r>
              <w:t xml:space="preserve">  Lenguaje y pensamiento. Desarrollo y funciones del lenguaje y su relación con la expresión del pensamiento. El pensamiento como capacidad de formar y desarrollar ideas y representaciones acerca de uno mismo, los demás y el entorno. Tipos de pensamiento.</w:t>
            </w:r>
          </w:p>
          <w:p w:rsidR="00025154" w:rsidRPr="00AA083E" w:rsidRDefault="00503D97" w:rsidP="00503D97">
            <w:pPr>
              <w:pStyle w:val="DC1"/>
            </w:pPr>
            <w:r>
              <w:t xml:space="preserve">Inteligencia y creatividad. Breve recorrido histórico por el concepto de inteligencia y explicación de las teorías actuales. Cambio de paradigma y relación con la creatividad. Medida de la inteligencia </w:t>
            </w:r>
          </w:p>
        </w:tc>
        <w:tc>
          <w:tcPr>
            <w:tcW w:w="6946" w:type="dxa"/>
          </w:tcPr>
          <w:p w:rsidR="00503D97" w:rsidRPr="00503D97" w:rsidRDefault="00503D97" w:rsidP="00503D97">
            <w:pPr>
              <w:rPr>
                <w:sz w:val="18"/>
                <w:szCs w:val="18"/>
              </w:rPr>
            </w:pPr>
            <w:r w:rsidRPr="00503D97">
              <w:rPr>
                <w:sz w:val="18"/>
                <w:szCs w:val="18"/>
              </w:rPr>
              <w:t>Los apartados de este bloque se pueden comenzar a trabajar de una manera eminentemente práctica activando de esta manera los conocimientos previos del alumnado. La percepción a través de imágenes publicitarias, ilusiones ópticas o juegos mentales. La atención con imágenes y/o vídeos de búsqueda de la diferencia, de atención sostenida o incluso alguna de las pruebas de evaluación psicopedagógica como el Caras. La memoria con juegos de listas de palabras o historias incompletas y las FF.EE con propuestas como rompecabezas, emparejamiento de palabras, actividades motrices, etc.</w:t>
            </w:r>
          </w:p>
          <w:p w:rsidR="00503D97" w:rsidRPr="00503D97" w:rsidRDefault="00503D97" w:rsidP="00503D97">
            <w:pPr>
              <w:rPr>
                <w:sz w:val="18"/>
                <w:szCs w:val="18"/>
              </w:rPr>
            </w:pPr>
            <w:r w:rsidRPr="00503D97">
              <w:rPr>
                <w:sz w:val="18"/>
                <w:szCs w:val="18"/>
              </w:rPr>
              <w:t>El trabajo más en profundidad de los saberes abordará:</w:t>
            </w:r>
          </w:p>
          <w:p w:rsidR="00503D97" w:rsidRPr="00503D97" w:rsidRDefault="00503D97" w:rsidP="00503D97">
            <w:pPr>
              <w:rPr>
                <w:sz w:val="18"/>
                <w:szCs w:val="18"/>
              </w:rPr>
            </w:pPr>
            <w:r w:rsidRPr="00503D97">
              <w:rPr>
                <w:sz w:val="18"/>
                <w:szCs w:val="18"/>
              </w:rPr>
              <w:t xml:space="preserve">Los diferentes elementos que intervienen en el fenómeno de la </w:t>
            </w:r>
            <w:r w:rsidR="00DE33B2" w:rsidRPr="00503D97">
              <w:rPr>
                <w:sz w:val="18"/>
                <w:szCs w:val="18"/>
              </w:rPr>
              <w:t>percepción,</w:t>
            </w:r>
            <w:r w:rsidRPr="00503D97">
              <w:rPr>
                <w:sz w:val="18"/>
                <w:szCs w:val="18"/>
              </w:rPr>
              <w:t xml:space="preserve"> así como las aportaciones de las principales teorías existentes y la importancia de la percepción en la formación de estereotipos </w:t>
            </w:r>
            <w:r w:rsidR="00DE33B2" w:rsidRPr="00503D97">
              <w:rPr>
                <w:sz w:val="18"/>
                <w:szCs w:val="18"/>
              </w:rPr>
              <w:t>sociales,</w:t>
            </w:r>
            <w:r w:rsidRPr="00503D97">
              <w:rPr>
                <w:sz w:val="18"/>
                <w:szCs w:val="18"/>
              </w:rPr>
              <w:t xml:space="preserve"> así como influencia de la misma en la publicidad. Se pueden trabajar estos aspectos con anuncios publicitarios, analizando los mismos y abriendo el debate con el alumnado en relación a los mismos.</w:t>
            </w:r>
          </w:p>
          <w:p w:rsidR="00503D97" w:rsidRPr="00503D97" w:rsidRDefault="00503D97" w:rsidP="00503D97">
            <w:pPr>
              <w:rPr>
                <w:sz w:val="18"/>
                <w:szCs w:val="18"/>
              </w:rPr>
            </w:pPr>
            <w:r w:rsidRPr="00503D97">
              <w:rPr>
                <w:sz w:val="18"/>
                <w:szCs w:val="18"/>
              </w:rPr>
              <w:t>La atención es fundamental abordarla como punto de partida de la memoria, distinguiendo los tipos de atención que existen y su importancia para el desarrollo de diferentes tareas. Se pueden proponer pequeños ejercicios diarios de atención consciente y la reflexión sobre la repercusión de los mismos en el desarrollo de la tarea posterior.</w:t>
            </w:r>
          </w:p>
          <w:p w:rsidR="00503D97" w:rsidRPr="00503D97" w:rsidRDefault="00503D97" w:rsidP="00503D97">
            <w:pPr>
              <w:rPr>
                <w:sz w:val="18"/>
                <w:szCs w:val="18"/>
              </w:rPr>
            </w:pPr>
            <w:r w:rsidRPr="00503D97">
              <w:rPr>
                <w:sz w:val="18"/>
                <w:szCs w:val="18"/>
              </w:rPr>
              <w:t>Para el trabajo de la memoria podemos utilizar materiales del investigador Daniel Schacter y sus propuestas sobre el estudio de la memoria y sus alteraciones. Es importante que hagamos ver al alumnado cómo memorizamos y qué recursos de aplicación al estudio diario podemos adquirir gracias al conocimiento teórico de cómo funciona nuestra memoria. Hablaremos también de la curva de olvido que propuso Ebbinghaus y su repercusión en el estudio y en el repaso.</w:t>
            </w:r>
          </w:p>
          <w:p w:rsidR="00503D97" w:rsidRPr="00503D97" w:rsidRDefault="00503D97" w:rsidP="00503D97">
            <w:pPr>
              <w:rPr>
                <w:sz w:val="18"/>
                <w:szCs w:val="18"/>
              </w:rPr>
            </w:pPr>
            <w:r w:rsidRPr="00503D97">
              <w:rPr>
                <w:sz w:val="18"/>
                <w:szCs w:val="18"/>
              </w:rPr>
              <w:t>Las funciones ejecutivas se pueden trabajar a través de la metodología de rompecabezas o jigsaw, de manera que cada miembro del grupo asuma la responsabilidad de una parte del contenido para luego compartirla con el resto de alumnado y crear una representación final conjunta. Asimismo, podemos añadir al estudio de los conceptos en sí mismos actividades que sirvan de ejemplo y que puedan realizar entre todos los miembros del grupo.</w:t>
            </w:r>
          </w:p>
          <w:p w:rsidR="00503D97" w:rsidRPr="00503D97" w:rsidRDefault="00503D97" w:rsidP="00503D97">
            <w:pPr>
              <w:rPr>
                <w:sz w:val="18"/>
                <w:szCs w:val="18"/>
              </w:rPr>
            </w:pPr>
            <w:r w:rsidRPr="00503D97">
              <w:rPr>
                <w:sz w:val="18"/>
                <w:szCs w:val="18"/>
              </w:rPr>
              <w:t>El lenguaje y el pensamiento son conceptos complejos y muy unidos a la reflexión. La lectura y el comentario de textos, artículos, capítulos de manuales o libros sobre psicología facilitará al alumnado su comprensión e interrelación.</w:t>
            </w:r>
          </w:p>
          <w:p w:rsidR="00503D97" w:rsidRPr="00503D97" w:rsidRDefault="00503D97" w:rsidP="00503D97">
            <w:pPr>
              <w:rPr>
                <w:sz w:val="18"/>
                <w:szCs w:val="18"/>
              </w:rPr>
            </w:pPr>
            <w:r w:rsidRPr="00503D97">
              <w:rPr>
                <w:sz w:val="18"/>
                <w:szCs w:val="18"/>
              </w:rPr>
              <w:t>Para profundizar en el concepto de inteligencia podemos trabajar de manera simultánea el cambio conceptual de paradigma que ha tenido el concepto de inteligencia y los instrumentos de medida de la misma. Para ello podemos analizar con el alumnado algunas de las pruebas de evaluación psicopedagógica que miden el CI y ver qué tipo de habilidades valoran para después reflexionar sobre las ideas sociales y culturales que tenemos sobre la inteligencia y contrastarlas con las teorías más actuales.</w:t>
            </w:r>
          </w:p>
          <w:p w:rsidR="00503D97" w:rsidRPr="00503D97" w:rsidRDefault="00503D97" w:rsidP="00503D97">
            <w:pPr>
              <w:rPr>
                <w:sz w:val="18"/>
                <w:szCs w:val="18"/>
              </w:rPr>
            </w:pPr>
            <w:r w:rsidRPr="00503D97">
              <w:rPr>
                <w:sz w:val="18"/>
                <w:szCs w:val="18"/>
              </w:rPr>
              <w:t>Interrelacionando los saberes trabajados podemos leer algún artículo que relacione inteligencia y creatividad y elaborar un pequeño proyecto que aúne los conceptos para después exponerlo al resto del alumnado del centro; puede ser algo plástico, audiovisual, literario…</w:t>
            </w:r>
          </w:p>
          <w:p w:rsidR="00025154" w:rsidRPr="000E2826" w:rsidRDefault="00503D97" w:rsidP="00503D97">
            <w:pPr>
              <w:rPr>
                <w:sz w:val="18"/>
                <w:szCs w:val="18"/>
              </w:rPr>
            </w:pPr>
            <w:r w:rsidRPr="00503D97">
              <w:rPr>
                <w:sz w:val="18"/>
                <w:szCs w:val="18"/>
              </w:rPr>
              <w:t xml:space="preserve">Para finalizar el bloque a modo de evaluación podemos proponer una batería de preguntas interrelacionadas con todos los conceptos que puedan resolver en grupo con la técnica de Lápices al centro. </w:t>
            </w:r>
          </w:p>
        </w:tc>
      </w:tr>
      <w:tr w:rsidR="00880FE6" w:rsidRPr="00CF3E29" w:rsidTr="000C71F0">
        <w:tc>
          <w:tcPr>
            <w:tcW w:w="10485" w:type="dxa"/>
            <w:gridSpan w:val="2"/>
            <w:shd w:val="clear" w:color="auto" w:fill="8EAADB" w:themeFill="accent5" w:themeFillTint="99"/>
          </w:tcPr>
          <w:p w:rsidR="00880FE6" w:rsidRPr="00CF3E29" w:rsidRDefault="004D188B" w:rsidP="00025154">
            <w:pPr>
              <w:jc w:val="center"/>
              <w:rPr>
                <w:b/>
              </w:rPr>
            </w:pPr>
            <w:r w:rsidRPr="004D188B">
              <w:rPr>
                <w:b/>
              </w:rPr>
              <w:t>C. Emoción, motivación y aprendizaje.</w:t>
            </w:r>
          </w:p>
        </w:tc>
      </w:tr>
      <w:tr w:rsidR="00880FE6" w:rsidRPr="00663F82" w:rsidTr="000C71F0">
        <w:tc>
          <w:tcPr>
            <w:tcW w:w="10485" w:type="dxa"/>
            <w:gridSpan w:val="2"/>
            <w:shd w:val="clear" w:color="auto" w:fill="DEEAF6" w:themeFill="accent1" w:themeFillTint="33"/>
          </w:tcPr>
          <w:p w:rsidR="00503D97" w:rsidRPr="00503D97" w:rsidRDefault="00503D97" w:rsidP="00503D97">
            <w:pPr>
              <w:jc w:val="left"/>
              <w:rPr>
                <w:sz w:val="18"/>
                <w:szCs w:val="18"/>
              </w:rPr>
            </w:pPr>
            <w:r w:rsidRPr="00503D97">
              <w:rPr>
                <w:sz w:val="18"/>
                <w:szCs w:val="18"/>
              </w:rPr>
              <w:t>El cambio en la tipología de aprendizaje, de reproductivo a constructivo necesita la adquisición por parte del alumnado de nuevas competencias, es necesaria la metacognición, ese “aprender a aprender” debe estar más presente que nunca y la motivación por continuar con ese proceso a lo largo de toda la vida.</w:t>
            </w:r>
          </w:p>
          <w:p w:rsidR="00880FE6" w:rsidRPr="00663F82" w:rsidRDefault="00503D97" w:rsidP="00503D97">
            <w:pPr>
              <w:jc w:val="left"/>
              <w:rPr>
                <w:sz w:val="18"/>
                <w:szCs w:val="18"/>
              </w:rPr>
            </w:pPr>
            <w:r w:rsidRPr="00503D97">
              <w:rPr>
                <w:sz w:val="18"/>
                <w:szCs w:val="18"/>
              </w:rPr>
              <w:t>Nuestras conductas se dinamizan por la motivación, el profesorado mostrará al alumnado como dirigirlas hacia una meta. El proceso motivacional genera acción y dirección, pero también permite equivocarse en los objetivos, rehacerlos y volver a comenzar, reajustando esquemas, afrontando frustraciones y creciendo en el desarrollo del mismo.</w:t>
            </w:r>
          </w:p>
        </w:tc>
      </w:tr>
      <w:tr w:rsidR="004D188B" w:rsidRPr="00B248AC" w:rsidTr="00503D97">
        <w:tc>
          <w:tcPr>
            <w:tcW w:w="3539" w:type="dxa"/>
            <w:shd w:val="clear" w:color="auto" w:fill="D9D9D9" w:themeFill="background1" w:themeFillShade="D9"/>
          </w:tcPr>
          <w:p w:rsidR="004D188B" w:rsidRPr="00B248AC" w:rsidRDefault="004D188B" w:rsidP="004D188B">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4D188B" w:rsidRPr="00B248AC" w:rsidRDefault="004D188B" w:rsidP="004D188B">
            <w:pPr>
              <w:jc w:val="center"/>
              <w:rPr>
                <w:i/>
                <w:sz w:val="18"/>
                <w:szCs w:val="18"/>
              </w:rPr>
            </w:pPr>
            <w:r w:rsidRPr="00B248AC">
              <w:rPr>
                <w:i/>
                <w:sz w:val="18"/>
                <w:szCs w:val="18"/>
              </w:rPr>
              <w:t>Orientaciones para la enseñanza</w:t>
            </w:r>
          </w:p>
        </w:tc>
      </w:tr>
      <w:tr w:rsidR="00025154" w:rsidRPr="000E2826" w:rsidTr="00503D97">
        <w:tc>
          <w:tcPr>
            <w:tcW w:w="3539" w:type="dxa"/>
          </w:tcPr>
          <w:p w:rsidR="00503D97" w:rsidRDefault="00503D97" w:rsidP="00503D97">
            <w:pPr>
              <w:pStyle w:val="DC1"/>
            </w:pPr>
            <w:r>
              <w:t>Las emociones: concepto, características, clasificación y diferentes teorías. Aprender a reconocer nuestras propias emociones y las de los/as demás. La gestión y expresión de nuestras emociones.</w:t>
            </w:r>
          </w:p>
          <w:p w:rsidR="00503D97" w:rsidRDefault="00503D97" w:rsidP="00503D97">
            <w:pPr>
              <w:pStyle w:val="DC1"/>
            </w:pPr>
            <w:r>
              <w:lastRenderedPageBreak/>
              <w:t>La motivación: naturaleza, concepto y teorías (reducción del impulso de Hull, teoría humanista de Maslow, teoría cognitiva, entre otras).</w:t>
            </w:r>
          </w:p>
          <w:p w:rsidR="00503D97" w:rsidRDefault="00503D97" w:rsidP="00503D97">
            <w:pPr>
              <w:pStyle w:val="DC1"/>
            </w:pPr>
            <w:r>
              <w:t>La motivación y el aprendizaje: relaciones mutuas. Estrategias a desarrollar en caso de frustración o estrés.</w:t>
            </w:r>
          </w:p>
          <w:p w:rsidR="00503D97" w:rsidRDefault="00503D97" w:rsidP="00503D97">
            <w:pPr>
              <w:pStyle w:val="DC1"/>
            </w:pPr>
            <w:r>
              <w:t>El aprendizaje: patrones innatos de conducta, el condicionamiento clásico y operante. Aprendizaje social y cognitivo. La taxonomía del aprendizaje. Decálogo del aprendizaje. El aprendizaje en la era digital. Los nuevos soportes de enseñanza, el E-learning, plataformas de educación a distancia, nuevas metodologías adaptadas a la tecnología. Nueva teoría de aprendizaje: el conectivismo, aprendizaje en una sociedad digital en evolución constante.</w:t>
            </w:r>
          </w:p>
          <w:p w:rsidR="00025154" w:rsidRPr="00AA083E" w:rsidRDefault="00503D97" w:rsidP="00503D97">
            <w:pPr>
              <w:pStyle w:val="DC1"/>
            </w:pPr>
            <w:r>
              <w:t>Algunas estrategias de aprendizaje: implementación en la formación académica del alumnado de Bachillerato. Aplicaciones digitales que ayudan en la planificación y en la motivación para alcanzar objetivos de rendimiento académico a corto y medio plazo.</w:t>
            </w:r>
          </w:p>
        </w:tc>
        <w:tc>
          <w:tcPr>
            <w:tcW w:w="6946" w:type="dxa"/>
          </w:tcPr>
          <w:p w:rsidR="00503D97" w:rsidRDefault="00503D97" w:rsidP="00503D97">
            <w:pPr>
              <w:rPr>
                <w:sz w:val="18"/>
                <w:szCs w:val="18"/>
              </w:rPr>
            </w:pPr>
            <w:r>
              <w:rPr>
                <w:sz w:val="18"/>
                <w:szCs w:val="18"/>
              </w:rPr>
              <w:lastRenderedPageBreak/>
              <w:t>Una vez explicados el concepto, características, clasificación y teorías de las emociones de forma teórica se debe incidir en actividades de carácter práctico en lo que respecta a la identificación y gestión de las emociones propias y las de las personas que nos rodean. Entre esas actividades prácticas se pueden proponer como sugerencia: identificar rasgos faciales, conductuales, comunicativos con las emociones, momentos en los que se suceden, consecuencias en nuestro entorno inmediato, etc…</w:t>
            </w:r>
          </w:p>
          <w:p w:rsidR="00503D97" w:rsidRDefault="00503D97" w:rsidP="00503D97">
            <w:pPr>
              <w:rPr>
                <w:sz w:val="18"/>
                <w:szCs w:val="18"/>
              </w:rPr>
            </w:pPr>
            <w:r>
              <w:rPr>
                <w:sz w:val="18"/>
                <w:szCs w:val="18"/>
              </w:rPr>
              <w:lastRenderedPageBreak/>
              <w:t>También se puede proponer al alumnado identificar situaciones cotidianas y elaborar un emocionario, identificar las emociones que generan esas situaciones, para profundizar en otras más estresantes y trabajar en un listado de estrategias y técnicas personales de afrontamiento de ansiedad, bloqueo emocional. para poder ponerlas en práctica en dichos momentos.</w:t>
            </w:r>
          </w:p>
          <w:p w:rsidR="00503D97" w:rsidRDefault="00503D97" w:rsidP="00503D97">
            <w:pPr>
              <w:rPr>
                <w:sz w:val="18"/>
                <w:szCs w:val="18"/>
              </w:rPr>
            </w:pPr>
            <w:r>
              <w:rPr>
                <w:sz w:val="18"/>
                <w:szCs w:val="18"/>
              </w:rPr>
              <w:t>En lo que respecta a la motivación se recomienda trabajar con actividades de comparar y relacionar. Las teorías del aprendizaje, dada su complejidad pueden trabajarse en grupos de 2-3 personas donde luego haya una puesta en común grupal. Se pueden utilizar diferentes metodologías del aprendizaje cooperativo, como grupos de expertos o de técnicas de lluvia de ideas o lápices al centro.</w:t>
            </w:r>
          </w:p>
          <w:p w:rsidR="00503D97" w:rsidRDefault="00503D97" w:rsidP="00503D97">
            <w:pPr>
              <w:rPr>
                <w:sz w:val="18"/>
                <w:szCs w:val="18"/>
              </w:rPr>
            </w:pPr>
            <w:r>
              <w:rPr>
                <w:sz w:val="18"/>
                <w:szCs w:val="18"/>
              </w:rPr>
              <w:t>Realizar debates y exposiciones en aula sobre la motivación, explicitará procesos internos y personales y ayudará a generalizar las fases de este fenómeno psicológico complejo.</w:t>
            </w:r>
          </w:p>
          <w:p w:rsidR="00503D97" w:rsidRDefault="00503D97" w:rsidP="00503D97">
            <w:pPr>
              <w:rPr>
                <w:sz w:val="18"/>
                <w:szCs w:val="18"/>
              </w:rPr>
            </w:pPr>
            <w:r>
              <w:rPr>
                <w:sz w:val="18"/>
                <w:szCs w:val="18"/>
              </w:rPr>
              <w:t>En cuanto a las relaciones mutuas entre motivación y aprendizaje se proponen actividades que permitan analizar la desmotivación en la adolescencia relacionada con el fracaso escolar. Puede ser un debate o la lectura de textos y artículos periodísticos que traten sobre el tema.</w:t>
            </w:r>
          </w:p>
          <w:p w:rsidR="00503D97" w:rsidRDefault="00503D97" w:rsidP="00503D97">
            <w:pPr>
              <w:rPr>
                <w:sz w:val="18"/>
                <w:szCs w:val="18"/>
              </w:rPr>
            </w:pPr>
            <w:r>
              <w:rPr>
                <w:sz w:val="18"/>
                <w:szCs w:val="18"/>
              </w:rPr>
              <w:t>Las estrategias de aprendizaje deben ser trabajadas desde una perspectiva práctica donde el alumnado sepa identificar cuáles existen, las que emplean de forma diaria en sus estudios de Bachillerato. Se puede animar a q</w:t>
            </w:r>
            <w:r w:rsidR="00EB06F7">
              <w:rPr>
                <w:sz w:val="18"/>
                <w:szCs w:val="18"/>
              </w:rPr>
              <w:t>ue compartan con sus compañeros o con sus compañer</w:t>
            </w:r>
            <w:r>
              <w:rPr>
                <w:sz w:val="18"/>
                <w:szCs w:val="18"/>
              </w:rPr>
              <w:t>as las que mejor les funcionan o les permiten obtener mejores resultados. También se puede tratar la relación entre el empleo de una estrategia y la efectividad a corto, medio y largo plazo.</w:t>
            </w:r>
          </w:p>
          <w:p w:rsidR="00503D97" w:rsidRPr="000E2826" w:rsidRDefault="00503D97" w:rsidP="00503D97">
            <w:pPr>
              <w:rPr>
                <w:sz w:val="18"/>
                <w:szCs w:val="18"/>
              </w:rPr>
            </w:pPr>
            <w:r>
              <w:rPr>
                <w:sz w:val="18"/>
                <w:szCs w:val="18"/>
              </w:rPr>
              <w:t xml:space="preserve">El uso de las Tecnologías tiene que estar presente en este enfoque educativo, formar futuros ciudadanos reflexivos y críticos </w:t>
            </w:r>
            <w:r w:rsidR="00EB06F7">
              <w:rPr>
                <w:sz w:val="18"/>
                <w:szCs w:val="18"/>
              </w:rPr>
              <w:t xml:space="preserve">o ciudadanas reflexivas y críticas </w:t>
            </w:r>
            <w:r>
              <w:rPr>
                <w:sz w:val="18"/>
                <w:szCs w:val="18"/>
              </w:rPr>
              <w:t>en su uso, la interacción a tiempo real, compatibilizar estudios y vida laboral en un futuro cercano, crear contenidos, hacer uso de herramientas organizacionales, de planificación y enseñanza, son entre otros muchos retos que nuestro alumnado debe afrontar y debemos trabajar en el aula con ellos.</w:t>
            </w:r>
          </w:p>
        </w:tc>
      </w:tr>
      <w:tr w:rsidR="004D188B" w:rsidRPr="00CF3E29" w:rsidTr="00180A51">
        <w:tc>
          <w:tcPr>
            <w:tcW w:w="10485" w:type="dxa"/>
            <w:gridSpan w:val="2"/>
            <w:shd w:val="clear" w:color="auto" w:fill="8EAADB" w:themeFill="accent5" w:themeFillTint="99"/>
          </w:tcPr>
          <w:p w:rsidR="004D188B" w:rsidRPr="00CF3E29" w:rsidRDefault="004D188B" w:rsidP="00180A51">
            <w:pPr>
              <w:jc w:val="center"/>
              <w:rPr>
                <w:b/>
              </w:rPr>
            </w:pPr>
            <w:r w:rsidRPr="004D188B">
              <w:rPr>
                <w:b/>
              </w:rPr>
              <w:lastRenderedPageBreak/>
              <w:t>D. Psicología social y comunitaria.</w:t>
            </w:r>
          </w:p>
        </w:tc>
      </w:tr>
      <w:tr w:rsidR="004D188B" w:rsidRPr="00663F82" w:rsidTr="00180A51">
        <w:tc>
          <w:tcPr>
            <w:tcW w:w="10485" w:type="dxa"/>
            <w:gridSpan w:val="2"/>
            <w:shd w:val="clear" w:color="auto" w:fill="DEEAF6" w:themeFill="accent1" w:themeFillTint="33"/>
          </w:tcPr>
          <w:p w:rsidR="004D188B" w:rsidRPr="00663F82" w:rsidRDefault="00503D97" w:rsidP="00503D97">
            <w:pPr>
              <w:jc w:val="left"/>
              <w:rPr>
                <w:sz w:val="18"/>
                <w:szCs w:val="18"/>
              </w:rPr>
            </w:pPr>
            <w:r w:rsidRPr="00503D97">
              <w:rPr>
                <w:sz w:val="18"/>
                <w:szCs w:val="18"/>
              </w:rPr>
              <w:t xml:space="preserve">Exploración e indagación en fenómenos sociales, analizando el impacto en el ser humano y en la convivencia, fomentando la participación proactiva y la toma de conciencia en beneficio de las necesidades globales. Reconocimiento de la influencia de los demás en el pensamiento y el sentimiento, incidiendo especialmente en el periodo evolutivo de la adolescencia y en el impacto de las redes sociales, integrando la reflexión sobre la corrección de debilidades con el mantenimiento de fortalezas, el afrontamiento de amenazas y la exploración de nuevas oportunidades. Facilitación de la adquisición de hábitos de autocuidado, valores prosociales y conductas proactivas para la búsqueda de soluciones a las problemáticas por las que atraviesa la comunidad de la que forman parte, desarrollando un sentido de pertenencia e identificando los recursos que tienen a su alcance. </w:t>
            </w:r>
          </w:p>
        </w:tc>
      </w:tr>
      <w:tr w:rsidR="004D188B" w:rsidRPr="00B248AC" w:rsidTr="00503D97">
        <w:tc>
          <w:tcPr>
            <w:tcW w:w="3539" w:type="dxa"/>
            <w:shd w:val="clear" w:color="auto" w:fill="D9D9D9" w:themeFill="background1" w:themeFillShade="D9"/>
          </w:tcPr>
          <w:p w:rsidR="004D188B" w:rsidRPr="00B248AC" w:rsidRDefault="004D188B" w:rsidP="004D188B">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4D188B" w:rsidRPr="00B248AC" w:rsidRDefault="004D188B" w:rsidP="004D188B">
            <w:pPr>
              <w:jc w:val="center"/>
              <w:rPr>
                <w:i/>
                <w:sz w:val="18"/>
                <w:szCs w:val="18"/>
              </w:rPr>
            </w:pPr>
            <w:r w:rsidRPr="00B248AC">
              <w:rPr>
                <w:i/>
                <w:sz w:val="18"/>
                <w:szCs w:val="18"/>
              </w:rPr>
              <w:t>Orientaciones para la enseñanza</w:t>
            </w:r>
          </w:p>
        </w:tc>
      </w:tr>
      <w:tr w:rsidR="00503D97" w:rsidRPr="000E2826" w:rsidTr="00503D97">
        <w:tc>
          <w:tcPr>
            <w:tcW w:w="3539" w:type="dxa"/>
          </w:tcPr>
          <w:p w:rsidR="00503D97" w:rsidRDefault="00503D97" w:rsidP="00503D97">
            <w:pPr>
              <w:tabs>
                <w:tab w:val="left" w:pos="227"/>
              </w:tabs>
              <w:rPr>
                <w:color w:val="212529"/>
                <w:sz w:val="18"/>
                <w:szCs w:val="18"/>
              </w:rPr>
            </w:pPr>
            <w:r>
              <w:rPr>
                <w:color w:val="212529"/>
                <w:sz w:val="18"/>
                <w:szCs w:val="18"/>
              </w:rPr>
              <w:t>1.- Dimensión social del ser humano: proceso de socialización y fenómenos interpersonales:</w:t>
            </w:r>
          </w:p>
          <w:p w:rsidR="00503D97" w:rsidRDefault="00503D97" w:rsidP="00503D97">
            <w:pPr>
              <w:tabs>
                <w:tab w:val="left" w:pos="227"/>
              </w:tabs>
              <w:rPr>
                <w:color w:val="212529"/>
                <w:sz w:val="18"/>
                <w:szCs w:val="18"/>
              </w:rPr>
            </w:pPr>
            <w:r>
              <w:rPr>
                <w:color w:val="212529"/>
                <w:sz w:val="18"/>
                <w:szCs w:val="18"/>
              </w:rPr>
              <w:t>- Actitudes. Su relación con el autoconcepto y la conducta. Desarrollo de actitudes explícitas e implícitas.</w:t>
            </w:r>
          </w:p>
          <w:p w:rsidR="00503D97" w:rsidRDefault="00503D97" w:rsidP="00503D97">
            <w:pPr>
              <w:tabs>
                <w:tab w:val="left" w:pos="227"/>
              </w:tabs>
              <w:rPr>
                <w:color w:val="212529"/>
                <w:sz w:val="18"/>
                <w:szCs w:val="18"/>
              </w:rPr>
            </w:pPr>
            <w:r>
              <w:rPr>
                <w:color w:val="212529"/>
                <w:sz w:val="18"/>
                <w:szCs w:val="18"/>
              </w:rPr>
              <w:t>- Persuasión y presión de grupo en la adolescencia. Habilidades asertivas de comunicación</w:t>
            </w:r>
          </w:p>
          <w:p w:rsidR="00503D97" w:rsidRDefault="00503D97" w:rsidP="00503D97">
            <w:pPr>
              <w:tabs>
                <w:tab w:val="left" w:pos="227"/>
              </w:tabs>
              <w:rPr>
                <w:color w:val="212529"/>
                <w:sz w:val="18"/>
                <w:szCs w:val="18"/>
              </w:rPr>
            </w:pPr>
            <w:r>
              <w:rPr>
                <w:color w:val="212529"/>
                <w:sz w:val="18"/>
                <w:szCs w:val="18"/>
              </w:rPr>
              <w:t>- Cognición social: estereotipos, prejuicios y discriminación. Atribuciones y sesgos de personalidad.</w:t>
            </w:r>
          </w:p>
          <w:p w:rsidR="00503D97" w:rsidRDefault="00503D97" w:rsidP="00503D97">
            <w:pPr>
              <w:tabs>
                <w:tab w:val="left" w:pos="227"/>
              </w:tabs>
              <w:rPr>
                <w:color w:val="212529"/>
                <w:sz w:val="18"/>
                <w:szCs w:val="18"/>
              </w:rPr>
            </w:pPr>
            <w:r>
              <w:rPr>
                <w:color w:val="212529"/>
                <w:sz w:val="18"/>
                <w:szCs w:val="18"/>
              </w:rPr>
              <w:t>- Disonancia cognitiva y cambio de actitud.</w:t>
            </w:r>
          </w:p>
          <w:p w:rsidR="00503D97" w:rsidRDefault="00503D97" w:rsidP="00503D97">
            <w:pPr>
              <w:shd w:val="clear" w:color="auto" w:fill="FFFFFF"/>
              <w:tabs>
                <w:tab w:val="left" w:pos="227"/>
              </w:tabs>
              <w:rPr>
                <w:color w:val="212529"/>
                <w:sz w:val="18"/>
                <w:szCs w:val="18"/>
              </w:rPr>
            </w:pPr>
            <w:r>
              <w:rPr>
                <w:color w:val="212529"/>
                <w:sz w:val="18"/>
                <w:szCs w:val="18"/>
              </w:rPr>
              <w:t>2.- Relaciones con los demás: atracción interpersonal, autopercepción y percepción social.</w:t>
            </w:r>
          </w:p>
          <w:p w:rsidR="00503D97" w:rsidRDefault="00503D97" w:rsidP="00503D97">
            <w:pPr>
              <w:tabs>
                <w:tab w:val="left" w:pos="227"/>
              </w:tabs>
              <w:rPr>
                <w:color w:val="212529"/>
                <w:sz w:val="18"/>
                <w:szCs w:val="18"/>
              </w:rPr>
            </w:pPr>
            <w:r>
              <w:rPr>
                <w:color w:val="212529"/>
                <w:sz w:val="18"/>
                <w:szCs w:val="18"/>
              </w:rPr>
              <w:t>-  Influencia social y conformidad. Dinámicas de grupo.</w:t>
            </w:r>
          </w:p>
          <w:p w:rsidR="00503D97" w:rsidRDefault="00503D97" w:rsidP="00503D97">
            <w:pPr>
              <w:tabs>
                <w:tab w:val="left" w:pos="227"/>
              </w:tabs>
              <w:rPr>
                <w:color w:val="212529"/>
                <w:sz w:val="18"/>
                <w:szCs w:val="18"/>
              </w:rPr>
            </w:pPr>
            <w:r>
              <w:rPr>
                <w:color w:val="212529"/>
                <w:sz w:val="18"/>
                <w:szCs w:val="18"/>
              </w:rPr>
              <w:t>- Movimientos sociales e identidad social. Pensamiento grupal y polarización.</w:t>
            </w:r>
          </w:p>
          <w:p w:rsidR="00503D97" w:rsidRDefault="00503D97" w:rsidP="00503D97">
            <w:pPr>
              <w:tabs>
                <w:tab w:val="left" w:pos="227"/>
              </w:tabs>
              <w:rPr>
                <w:color w:val="212529"/>
                <w:sz w:val="18"/>
                <w:szCs w:val="18"/>
              </w:rPr>
            </w:pPr>
            <w:r>
              <w:rPr>
                <w:color w:val="212529"/>
                <w:sz w:val="18"/>
                <w:szCs w:val="18"/>
              </w:rPr>
              <w:t>- Situaciones de vulnerabilidad y desarrollo de habilidades prosociales.</w:t>
            </w:r>
          </w:p>
          <w:p w:rsidR="00503D97" w:rsidRDefault="00503D97" w:rsidP="00503D97">
            <w:pPr>
              <w:tabs>
                <w:tab w:val="left" w:pos="227"/>
              </w:tabs>
              <w:rPr>
                <w:color w:val="212529"/>
                <w:sz w:val="18"/>
                <w:szCs w:val="18"/>
              </w:rPr>
            </w:pPr>
            <w:r>
              <w:rPr>
                <w:color w:val="212529"/>
                <w:sz w:val="18"/>
                <w:szCs w:val="18"/>
              </w:rPr>
              <w:t>3.- Redes sociales y cerebro</w:t>
            </w:r>
          </w:p>
          <w:p w:rsidR="00503D97" w:rsidRDefault="00503D97" w:rsidP="00503D97">
            <w:pPr>
              <w:tabs>
                <w:tab w:val="left" w:pos="227"/>
              </w:tabs>
              <w:ind w:left="60"/>
              <w:rPr>
                <w:color w:val="212529"/>
                <w:sz w:val="18"/>
                <w:szCs w:val="18"/>
              </w:rPr>
            </w:pPr>
            <w:r>
              <w:rPr>
                <w:color w:val="212529"/>
                <w:sz w:val="18"/>
                <w:szCs w:val="18"/>
              </w:rPr>
              <w:t>- La influencia en el cerebro del uso de plataformas virtuales. Impacto emocional en la población adolescente</w:t>
            </w:r>
          </w:p>
          <w:p w:rsidR="00503D97" w:rsidRDefault="00503D97" w:rsidP="00503D97">
            <w:pPr>
              <w:tabs>
                <w:tab w:val="left" w:pos="227"/>
              </w:tabs>
              <w:ind w:left="60"/>
              <w:rPr>
                <w:color w:val="212529"/>
                <w:sz w:val="18"/>
                <w:szCs w:val="18"/>
              </w:rPr>
            </w:pPr>
            <w:r>
              <w:rPr>
                <w:color w:val="212529"/>
                <w:sz w:val="18"/>
                <w:szCs w:val="18"/>
              </w:rPr>
              <w:t>- Análisis CAME y DAFO del uso de redes sociales.</w:t>
            </w:r>
          </w:p>
          <w:p w:rsidR="00503D97" w:rsidRDefault="00503D97" w:rsidP="00503D97">
            <w:pPr>
              <w:tabs>
                <w:tab w:val="left" w:pos="227"/>
              </w:tabs>
              <w:ind w:left="60"/>
              <w:rPr>
                <w:color w:val="212529"/>
                <w:sz w:val="18"/>
                <w:szCs w:val="18"/>
              </w:rPr>
            </w:pPr>
            <w:r>
              <w:rPr>
                <w:color w:val="212529"/>
                <w:sz w:val="18"/>
                <w:szCs w:val="18"/>
              </w:rPr>
              <w:t>- Identidad social y marca personal.</w:t>
            </w:r>
          </w:p>
          <w:p w:rsidR="00503D97" w:rsidRDefault="00503D97" w:rsidP="00503D97">
            <w:pPr>
              <w:tabs>
                <w:tab w:val="left" w:pos="227"/>
              </w:tabs>
              <w:ind w:left="60"/>
              <w:rPr>
                <w:color w:val="212529"/>
                <w:sz w:val="18"/>
                <w:szCs w:val="18"/>
              </w:rPr>
            </w:pPr>
            <w:r>
              <w:rPr>
                <w:color w:val="212529"/>
                <w:sz w:val="18"/>
                <w:szCs w:val="18"/>
              </w:rPr>
              <w:t>- Redes sociales universales. Globalización y presencia de redes sociales en el mundo.</w:t>
            </w:r>
          </w:p>
          <w:p w:rsidR="00503D97" w:rsidRDefault="00503D97" w:rsidP="00503D97">
            <w:pPr>
              <w:tabs>
                <w:tab w:val="left" w:pos="227"/>
              </w:tabs>
              <w:rPr>
                <w:color w:val="212529"/>
                <w:sz w:val="18"/>
                <w:szCs w:val="18"/>
              </w:rPr>
            </w:pPr>
            <w:r>
              <w:rPr>
                <w:color w:val="212529"/>
                <w:sz w:val="18"/>
                <w:szCs w:val="18"/>
              </w:rPr>
              <w:t>4.- Psicología comunitaria orientada al estudio y a la transformación social.</w:t>
            </w:r>
          </w:p>
          <w:p w:rsidR="00503D97" w:rsidRDefault="00503D97" w:rsidP="00503D97">
            <w:pPr>
              <w:tabs>
                <w:tab w:val="left" w:pos="227"/>
              </w:tabs>
              <w:ind w:left="60"/>
              <w:rPr>
                <w:color w:val="212529"/>
                <w:sz w:val="18"/>
                <w:szCs w:val="18"/>
              </w:rPr>
            </w:pPr>
            <w:r>
              <w:rPr>
                <w:color w:val="212529"/>
                <w:sz w:val="18"/>
                <w:szCs w:val="18"/>
              </w:rPr>
              <w:t>- Objetivos de la Psicología comunitaria</w:t>
            </w:r>
          </w:p>
          <w:p w:rsidR="00503D97" w:rsidRDefault="00503D97" w:rsidP="00503D97">
            <w:pPr>
              <w:tabs>
                <w:tab w:val="left" w:pos="227"/>
              </w:tabs>
              <w:ind w:left="60"/>
              <w:rPr>
                <w:color w:val="212529"/>
                <w:sz w:val="18"/>
                <w:szCs w:val="18"/>
              </w:rPr>
            </w:pPr>
            <w:r>
              <w:rPr>
                <w:color w:val="212529"/>
                <w:sz w:val="18"/>
                <w:szCs w:val="18"/>
              </w:rPr>
              <w:lastRenderedPageBreak/>
              <w:t>-  Principios y niveles de análisis del enfoque comunitario.</w:t>
            </w:r>
          </w:p>
          <w:p w:rsidR="00503D97" w:rsidRDefault="00503D97" w:rsidP="00503D97">
            <w:pPr>
              <w:tabs>
                <w:tab w:val="left" w:pos="227"/>
              </w:tabs>
              <w:ind w:left="60"/>
              <w:rPr>
                <w:color w:val="212529"/>
                <w:sz w:val="18"/>
                <w:szCs w:val="18"/>
              </w:rPr>
            </w:pPr>
            <w:r>
              <w:rPr>
                <w:color w:val="212529"/>
                <w:sz w:val="18"/>
                <w:szCs w:val="18"/>
              </w:rPr>
              <w:t>- Conductas proactivas e intervención social.</w:t>
            </w:r>
          </w:p>
          <w:p w:rsidR="00503D97" w:rsidRPr="00503D97" w:rsidRDefault="00503D97" w:rsidP="00503D97">
            <w:pPr>
              <w:tabs>
                <w:tab w:val="left" w:pos="227"/>
              </w:tabs>
              <w:ind w:left="60"/>
              <w:rPr>
                <w:color w:val="212529"/>
                <w:sz w:val="18"/>
                <w:szCs w:val="18"/>
              </w:rPr>
            </w:pPr>
            <w:r>
              <w:rPr>
                <w:color w:val="212529"/>
                <w:sz w:val="18"/>
                <w:szCs w:val="18"/>
              </w:rPr>
              <w:t xml:space="preserve">- Identificación de los recursos del entorno destinados a la promoción e intervención de la salud emocional y correlación con las necesidades detectadas </w:t>
            </w:r>
          </w:p>
        </w:tc>
        <w:tc>
          <w:tcPr>
            <w:tcW w:w="6946" w:type="dxa"/>
          </w:tcPr>
          <w:p w:rsidR="00503D97" w:rsidRDefault="00503D97" w:rsidP="00503D97">
            <w:pPr>
              <w:rPr>
                <w:color w:val="212529"/>
                <w:sz w:val="18"/>
                <w:szCs w:val="18"/>
              </w:rPr>
            </w:pPr>
            <w:r>
              <w:rPr>
                <w:color w:val="212529"/>
                <w:sz w:val="18"/>
                <w:szCs w:val="18"/>
              </w:rPr>
              <w:lastRenderedPageBreak/>
              <w:t>Cualquiera de los cuatro apartados puede iniciarse con una evaluación inicial sobre conocimientos previos y con ejemplos reales del entorno inmediato del propio alumnado.</w:t>
            </w:r>
          </w:p>
          <w:p w:rsidR="00503D97" w:rsidRDefault="00503D97" w:rsidP="00503D97">
            <w:pPr>
              <w:rPr>
                <w:color w:val="212529"/>
                <w:sz w:val="18"/>
                <w:szCs w:val="18"/>
              </w:rPr>
            </w:pPr>
            <w:r>
              <w:rPr>
                <w:color w:val="212529"/>
                <w:sz w:val="18"/>
                <w:szCs w:val="18"/>
              </w:rPr>
              <w:t>Esos procesos de evaluación inicial pueden realizarse a través de herramientas digitales (como Kahoot), cuestionarios, coevaluación (entrevistas por pares), guías de debate o lluvias de ideas sobre los conceptos subyacentes.</w:t>
            </w:r>
          </w:p>
          <w:p w:rsidR="00503D97" w:rsidRDefault="00503D97" w:rsidP="00503D97">
            <w:pPr>
              <w:rPr>
                <w:color w:val="212529"/>
                <w:sz w:val="18"/>
                <w:szCs w:val="18"/>
              </w:rPr>
            </w:pPr>
            <w:r>
              <w:rPr>
                <w:color w:val="212529"/>
                <w:sz w:val="18"/>
                <w:szCs w:val="18"/>
              </w:rPr>
              <w:t xml:space="preserve">A continuación, con la transversalidad y proactividad del enfoque comunitario, se trataría de que, en cada apartado, partiendo de una situación real propuesta, el alumnado hiciese una reflexión sobre qué debilidades existen y cómo corregirlas, qué fortalezas y cómo mantenerlas, qué amenazas se observan y cómo pueden afrontarse y qué nuevas oportunidades y posibilidades futura existen.  </w:t>
            </w:r>
          </w:p>
          <w:p w:rsidR="00503D97" w:rsidRDefault="00503D97" w:rsidP="00503D97">
            <w:pPr>
              <w:rPr>
                <w:color w:val="212529"/>
                <w:sz w:val="18"/>
                <w:szCs w:val="18"/>
              </w:rPr>
            </w:pPr>
            <w:r>
              <w:rPr>
                <w:color w:val="212529"/>
                <w:sz w:val="18"/>
                <w:szCs w:val="18"/>
              </w:rPr>
              <w:t>Una vez hecha la reflexión, incidir en que las actitudes generales no suelen ser buenos predictores de comportamientos (por ejemplo, una persona puede valorar el medio ambiente, pero no practicar el reciclaje en su día a día) y explorar actitudes explícitas (que hacen referencia a juicios controlados y deliberados) e implícitas (evaluaciones automáticas, rápidas y de difícil control).</w:t>
            </w:r>
          </w:p>
          <w:p w:rsidR="00503D97" w:rsidRDefault="00503D97" w:rsidP="00503D97">
            <w:pPr>
              <w:rPr>
                <w:color w:val="212529"/>
                <w:sz w:val="18"/>
                <w:szCs w:val="18"/>
              </w:rPr>
            </w:pPr>
            <w:r>
              <w:rPr>
                <w:color w:val="212529"/>
                <w:sz w:val="18"/>
                <w:szCs w:val="18"/>
              </w:rPr>
              <w:t>La repercusión de las redes sociales en la cognición social y en las relaciones con los demás, así como un análisis CAME y DAFO de su uso, pueden facilitar al alumnado la exploración sobre fenómenos enclavados en estereotipos y prejuicios, movimientos sociales o situaciones de vulnerabilidad, medios de comunicación, publicidad, emergencias de nuevos perfiles laborales gracias a las redes.</w:t>
            </w:r>
          </w:p>
          <w:p w:rsidR="00503D97" w:rsidRDefault="00503D97" w:rsidP="00503D97">
            <w:pPr>
              <w:rPr>
                <w:color w:val="212529"/>
                <w:sz w:val="18"/>
                <w:szCs w:val="18"/>
              </w:rPr>
            </w:pPr>
            <w:r>
              <w:rPr>
                <w:color w:val="212529"/>
                <w:sz w:val="18"/>
                <w:szCs w:val="18"/>
              </w:rPr>
              <w:t xml:space="preserve"> La integración de la prevención del riesgo en cuanto a la aparición de fakenews, desinformación, disociación o polarización de la población y grado de conformidad en las redes sociales, puede abarcarse desde el debate, el visionado de documentales o la lectura crítica, comparada y comentada, partiendo de recursos que pueden encontrarse en fuentes evidenciadas (</w:t>
            </w:r>
            <w:r w:rsidR="007B0A56">
              <w:rPr>
                <w:color w:val="212529"/>
                <w:sz w:val="18"/>
                <w:szCs w:val="18"/>
              </w:rPr>
              <w:t>Fundación Fad</w:t>
            </w:r>
            <w:r>
              <w:rPr>
                <w:color w:val="212529"/>
                <w:sz w:val="18"/>
                <w:szCs w:val="18"/>
              </w:rPr>
              <w:t xml:space="preserve"> Juventud, Incibe, Pantallas amigas, Pantallas sanas, Agencia Estatal de Protección de Datos, </w:t>
            </w:r>
            <w:r w:rsidR="00DE33B2">
              <w:rPr>
                <w:color w:val="212529"/>
                <w:sz w:val="18"/>
                <w:szCs w:val="18"/>
              </w:rPr>
              <w:t>etc.</w:t>
            </w:r>
            <w:r>
              <w:rPr>
                <w:color w:val="212529"/>
                <w:sz w:val="18"/>
                <w:szCs w:val="18"/>
              </w:rPr>
              <w:t>)</w:t>
            </w:r>
          </w:p>
          <w:p w:rsidR="00503D97" w:rsidRDefault="00503D97" w:rsidP="00503D97">
            <w:pPr>
              <w:rPr>
                <w:color w:val="212529"/>
                <w:sz w:val="18"/>
                <w:szCs w:val="18"/>
              </w:rPr>
            </w:pPr>
            <w:r>
              <w:rPr>
                <w:color w:val="212529"/>
                <w:sz w:val="18"/>
                <w:szCs w:val="18"/>
              </w:rPr>
              <w:t xml:space="preserve">La exploración del impacto emocional de las redes sociales y su relación con los circuitos de recompensa cerebral puede realizarse a partir de la elaboración de un formulario de Google dirigido al alumnado de la ESO de su propio centro educativo sobre el nombre de las redes sociales que usan, la finalidad, información que comparten, tiempo que dedican, </w:t>
            </w:r>
            <w:r w:rsidR="00DE33B2">
              <w:rPr>
                <w:color w:val="212529"/>
                <w:sz w:val="18"/>
                <w:szCs w:val="18"/>
              </w:rPr>
              <w:t>etc.</w:t>
            </w:r>
            <w:r>
              <w:rPr>
                <w:color w:val="212529"/>
                <w:sz w:val="18"/>
                <w:szCs w:val="18"/>
              </w:rPr>
              <w:t>, cuyas conclusiones sirvan como punto de referencia en los análisis de debilidades, fortalezas, amenazas y oportunidades.</w:t>
            </w:r>
          </w:p>
          <w:p w:rsidR="00503D97" w:rsidRPr="00503D97" w:rsidRDefault="00503D97" w:rsidP="00503D97">
            <w:pPr>
              <w:rPr>
                <w:color w:val="212529"/>
                <w:sz w:val="18"/>
                <w:szCs w:val="18"/>
              </w:rPr>
            </w:pPr>
            <w:r>
              <w:rPr>
                <w:color w:val="212529"/>
                <w:sz w:val="18"/>
                <w:szCs w:val="18"/>
              </w:rPr>
              <w:lastRenderedPageBreak/>
              <w:t xml:space="preserve">El apartado de psicología comunitaria, como contribución proactiva a la comunidad y disciplina orientada al estudio y a la transformación social, puede abordarse desde un proyecto de aprendizaje-servicio o un proyecto de aprendizaje basado en proyectos a desarrollar en el propio centro educativo (estructuras de alumnado ayudante y cooperante, hermano mayor, aprendizaje entre iguales, reflexión conjunta en grupos de pares en tutoría sobre temas de interés y actualidad, </w:t>
            </w:r>
            <w:r w:rsidR="00DE33B2">
              <w:rPr>
                <w:color w:val="212529"/>
                <w:sz w:val="18"/>
                <w:szCs w:val="18"/>
              </w:rPr>
              <w:t>etc.</w:t>
            </w:r>
            <w:r>
              <w:rPr>
                <w:color w:val="212529"/>
                <w:sz w:val="18"/>
                <w:szCs w:val="18"/>
              </w:rPr>
              <w:t>) haciendo consciente al alumnado tanto de la problemática que abordan como de los recursos de que disponen para la resolución y propuestas de mejora. Se trata de generar grupos de trabajo en los que desarrollar procesos motivacionales para que sean capaces de organizarse en torno a las metas planteadas, incentivando la autogestión y el trabajo organizado y promoviendo la socialización y la contribución al bienestar general de todos y todas en la adopción de hábitos de vida saludables.</w:t>
            </w:r>
          </w:p>
        </w:tc>
      </w:tr>
      <w:tr w:rsidR="00503D97" w:rsidRPr="00CF3E29" w:rsidTr="00180A51">
        <w:tc>
          <w:tcPr>
            <w:tcW w:w="10485" w:type="dxa"/>
            <w:gridSpan w:val="2"/>
            <w:shd w:val="clear" w:color="auto" w:fill="8EAADB" w:themeFill="accent5" w:themeFillTint="99"/>
          </w:tcPr>
          <w:p w:rsidR="00503D97" w:rsidRPr="00CF3E29" w:rsidRDefault="00503D97" w:rsidP="00503D97">
            <w:pPr>
              <w:jc w:val="center"/>
              <w:rPr>
                <w:b/>
              </w:rPr>
            </w:pPr>
            <w:r w:rsidRPr="004D188B">
              <w:rPr>
                <w:b/>
              </w:rPr>
              <w:lastRenderedPageBreak/>
              <w:t>E. El cuidado personal y el bienestar emocional.</w:t>
            </w:r>
          </w:p>
        </w:tc>
      </w:tr>
      <w:tr w:rsidR="00503D97" w:rsidRPr="00663F82" w:rsidTr="00180A51">
        <w:tc>
          <w:tcPr>
            <w:tcW w:w="10485" w:type="dxa"/>
            <w:gridSpan w:val="2"/>
            <w:shd w:val="clear" w:color="auto" w:fill="DEEAF6" w:themeFill="accent1" w:themeFillTint="33"/>
          </w:tcPr>
          <w:p w:rsidR="00503D97" w:rsidRPr="00663F82" w:rsidRDefault="007B0A56" w:rsidP="007B0A56">
            <w:pPr>
              <w:jc w:val="left"/>
              <w:rPr>
                <w:sz w:val="18"/>
                <w:szCs w:val="18"/>
              </w:rPr>
            </w:pPr>
            <w:r w:rsidRPr="007B0A56">
              <w:rPr>
                <w:sz w:val="18"/>
                <w:szCs w:val="18"/>
              </w:rPr>
              <w:t>Conocer aspectos que pueden beneficiar nuestro bienestar emocional y corporal es esencial para poder alcanzar un adecuado desarrollo personal, social y laboral. Saber qué podemos hacer para encontrarnos bien, conocernos a nosotros/as mismos/as, identificar hábitos dañinos y contar un abanico amplio de estrategias para superar las dificultades son saberes que ayudará</w:t>
            </w:r>
            <w:r>
              <w:rPr>
                <w:sz w:val="18"/>
                <w:szCs w:val="18"/>
              </w:rPr>
              <w:t>n al alumnado a ser personas más</w:t>
            </w:r>
            <w:r w:rsidR="007A4188">
              <w:rPr>
                <w:sz w:val="18"/>
                <w:szCs w:val="18"/>
              </w:rPr>
              <w:t xml:space="preserve"> </w:t>
            </w:r>
            <w:r w:rsidRPr="007B0A56">
              <w:rPr>
                <w:sz w:val="18"/>
                <w:szCs w:val="18"/>
              </w:rPr>
              <w:t xml:space="preserve">resilientes en su vida adulta. </w:t>
            </w:r>
          </w:p>
        </w:tc>
      </w:tr>
      <w:tr w:rsidR="00503D97" w:rsidRPr="00B248AC" w:rsidTr="00503D97">
        <w:tc>
          <w:tcPr>
            <w:tcW w:w="3539" w:type="dxa"/>
            <w:shd w:val="clear" w:color="auto" w:fill="D9D9D9" w:themeFill="background1" w:themeFillShade="D9"/>
          </w:tcPr>
          <w:p w:rsidR="00503D97" w:rsidRPr="00B248AC" w:rsidRDefault="00503D97" w:rsidP="00503D97">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503D97" w:rsidRPr="00B248AC" w:rsidRDefault="00503D97" w:rsidP="00503D97">
            <w:pPr>
              <w:jc w:val="center"/>
              <w:rPr>
                <w:i/>
                <w:sz w:val="18"/>
                <w:szCs w:val="18"/>
              </w:rPr>
            </w:pPr>
            <w:r w:rsidRPr="00B248AC">
              <w:rPr>
                <w:i/>
                <w:sz w:val="18"/>
                <w:szCs w:val="18"/>
              </w:rPr>
              <w:t>Orientaciones para la enseñanza</w:t>
            </w:r>
          </w:p>
        </w:tc>
      </w:tr>
      <w:tr w:rsidR="00503D97" w:rsidRPr="000E2826" w:rsidTr="00503D97">
        <w:tc>
          <w:tcPr>
            <w:tcW w:w="3539" w:type="dxa"/>
          </w:tcPr>
          <w:p w:rsidR="007B0A56" w:rsidRDefault="007B0A56" w:rsidP="007B0A56">
            <w:pPr>
              <w:pStyle w:val="DC1"/>
            </w:pPr>
            <w:r>
              <w:t>Procesos de desarrollo personal y autocuidado: terapias individuales y grupales. Terapias alternativas. Yoga, meditación y atención plena. Concepto, finalidad y análisis crítico.</w:t>
            </w:r>
          </w:p>
          <w:p w:rsidR="007B0A56" w:rsidRDefault="007B0A56" w:rsidP="007B0A56">
            <w:pPr>
              <w:pStyle w:val="DC1"/>
            </w:pPr>
            <w:r>
              <w:t xml:space="preserve">Autoconocimiento: carácter, temperamento, apego, bases neuropsicológicas.  El cuerpo y las emociones. Los juicios. Mensajes cognitivos.   Posibilidades de cambio. </w:t>
            </w:r>
          </w:p>
          <w:p w:rsidR="007B0A56" w:rsidRDefault="007B0A56" w:rsidP="007B0A56">
            <w:pPr>
              <w:pStyle w:val="DC1"/>
            </w:pPr>
            <w:r>
              <w:t xml:space="preserve">Hábitos saludables: </w:t>
            </w:r>
          </w:p>
          <w:p w:rsidR="007B0A56" w:rsidRDefault="007B0A56" w:rsidP="007B0A56">
            <w:pPr>
              <w:pStyle w:val="DC1"/>
              <w:numPr>
                <w:ilvl w:val="0"/>
                <w:numId w:val="0"/>
              </w:numPr>
              <w:tabs>
                <w:tab w:val="clear" w:pos="227"/>
                <w:tab w:val="left" w:pos="739"/>
              </w:tabs>
              <w:ind w:left="314"/>
            </w:pPr>
            <w:r>
              <w:t xml:space="preserve">El sueño: fases, neuropsicología, programas de higiene del sueño. Contenidos de los sueños y funciones. </w:t>
            </w:r>
          </w:p>
          <w:p w:rsidR="007B0A56" w:rsidRDefault="007B0A56" w:rsidP="007B0A56">
            <w:pPr>
              <w:pStyle w:val="DC1"/>
              <w:numPr>
                <w:ilvl w:val="0"/>
                <w:numId w:val="0"/>
              </w:numPr>
              <w:tabs>
                <w:tab w:val="clear" w:pos="227"/>
                <w:tab w:val="left" w:pos="739"/>
              </w:tabs>
              <w:ind w:left="314"/>
            </w:pPr>
            <w:r>
              <w:t xml:space="preserve">Educación afectivo sexual. Dependencia emocional. Relaciones sanas y respetuosas. Relaciones en entornos virtuales. </w:t>
            </w:r>
          </w:p>
          <w:p w:rsidR="007B0A56" w:rsidRDefault="007B0A56" w:rsidP="007B0A56">
            <w:pPr>
              <w:pStyle w:val="DC1"/>
              <w:numPr>
                <w:ilvl w:val="0"/>
                <w:numId w:val="0"/>
              </w:numPr>
              <w:tabs>
                <w:tab w:val="clear" w:pos="227"/>
                <w:tab w:val="left" w:pos="739"/>
              </w:tabs>
              <w:ind w:left="314"/>
            </w:pPr>
            <w:r>
              <w:t>Otros hábitos saludables que fomentan el autocuidado: Alimentación, deporte, ocio y tiempo libre…</w:t>
            </w:r>
          </w:p>
          <w:p w:rsidR="007B0A56" w:rsidRDefault="007B0A56" w:rsidP="007B0A56">
            <w:pPr>
              <w:pStyle w:val="DC1"/>
            </w:pPr>
            <w:r>
              <w:t xml:space="preserve">Concepto de psicopatología. Enfermedades y trastornos mentales más habituales: estrés, ansiedad, depresión, adicciones (tecnologías, apuestas, medicamentos, drogas…). Neuropsicología de las diferentes alteraciones. </w:t>
            </w:r>
          </w:p>
          <w:p w:rsidR="00503D97" w:rsidRPr="0095743A" w:rsidRDefault="007B0A56" w:rsidP="007B0A56">
            <w:pPr>
              <w:pStyle w:val="DC1"/>
            </w:pPr>
            <w:r>
              <w:t>Recursos públicos y privados de la Comunidad Autónoma de Aragón. Acceso a los diferentes recursos</w:t>
            </w:r>
          </w:p>
        </w:tc>
        <w:tc>
          <w:tcPr>
            <w:tcW w:w="6946" w:type="dxa"/>
          </w:tcPr>
          <w:p w:rsidR="007B0A56" w:rsidRPr="007B0A56" w:rsidRDefault="007B0A56" w:rsidP="007B0A56">
            <w:pPr>
              <w:rPr>
                <w:sz w:val="18"/>
                <w:szCs w:val="18"/>
              </w:rPr>
            </w:pPr>
            <w:r>
              <w:rPr>
                <w:sz w:val="18"/>
                <w:szCs w:val="18"/>
              </w:rPr>
              <w:t>Este bloque de contenido se puede iniciar poniendo en común experiencias vinculadas a la psicología que ha podido tener el alumnado e incluso el</w:t>
            </w:r>
            <w:r w:rsidR="00EB06F7">
              <w:rPr>
                <w:sz w:val="18"/>
                <w:szCs w:val="18"/>
              </w:rPr>
              <w:t xml:space="preserve"> docente</w:t>
            </w:r>
            <w:r>
              <w:rPr>
                <w:sz w:val="18"/>
                <w:szCs w:val="18"/>
              </w:rPr>
              <w:t xml:space="preserve"> o la docente. Como experiencias pueden entenderse terapias, actividades de ocio y tiempo libre, lecturas, seguimiento de páginas web o perfiles en redes sociales… El objetivo es visibilizar la psicología como una herramienta más para lograr una vida plena en sus diferentes versiones. </w:t>
            </w:r>
          </w:p>
          <w:p w:rsidR="007B0A56" w:rsidRDefault="007B0A56" w:rsidP="007B0A56">
            <w:pPr>
              <w:rPr>
                <w:sz w:val="18"/>
                <w:szCs w:val="18"/>
              </w:rPr>
            </w:pPr>
            <w:r>
              <w:rPr>
                <w:sz w:val="18"/>
                <w:szCs w:val="18"/>
              </w:rPr>
              <w:t xml:space="preserve">En cuanto al autoconocimiento se trata de que el alumnado pueda definirse a sí mismo, conocer sus potencialidades y los puntos débiles para poder orientar el trabajo personal. Esto conviene realizarlo mediante una combinación de teoría y actividades experienciales. Es importante trabajar sobre la idea de que las personas cambiamos a lo largo del tiempo con las experiencias y no podemos definirnos de forma estática. Es interesante que tengamos muchas opciones de respuesta para poder adaptarnos a las diferentes situaciones, en este sentido es interesante el trabajo con polaridades. No se busca un trabajo muy profundo sino cuestiones básicas que pueden ayudar al alumnado en su día a día. </w:t>
            </w:r>
          </w:p>
          <w:p w:rsidR="007B0A56" w:rsidRDefault="007B0A56" w:rsidP="007B0A56">
            <w:pPr>
              <w:rPr>
                <w:sz w:val="18"/>
                <w:szCs w:val="18"/>
              </w:rPr>
            </w:pPr>
            <w:r>
              <w:rPr>
                <w:sz w:val="18"/>
                <w:szCs w:val="18"/>
              </w:rPr>
              <w:t xml:space="preserve">Los hábitos saludables son esenciales para poder gozar de bienestar por ello es esencial trabajarlos en esta materia. En cuanto a los sueños podemos elaborar diarios de sueño y correlacionarlos con la experiencia del día, leer sobre cómo trabajan los sueños las diferentes corrientes de la psicología o aplicar test elaborados ad hoc para autoevaluar la calidad del sueño.   En lo referido a la educación afectivo sexual podemos resolver casos prácticos que ellos pueden diseñar sobre situaciones de educación afectivo sexual, trabajar con preguntas anónimas, abordar mitos y contar con especialistas en la materia o con vídeos disponibles en la web.   Para el abordaje de las adicciones podemos trabajar sobre las señales que pueden hacernos pensar que tenemos una adicción, aspectos que nos convierten en personas de riesgo para padecerlas, trabajar sobre el funcionamiento del cerebro y los circuitos de recompensa y conocer diferentes asociaciones a las que pedir ayuda cuando sospechamos que nosotros o alguien del entorno padece una adicción. Podemos contar con la participación de estas asociaciones en las clases. Otros hábitos saludables que pueden abordarse son la alimentación y el deporte relacionando ambos con la bioquímica cerebral y el bienestar o el ocio y el tiempo libre. </w:t>
            </w:r>
          </w:p>
          <w:p w:rsidR="00503D97" w:rsidRPr="000E2826" w:rsidRDefault="007B0A56" w:rsidP="007B0A56">
            <w:pPr>
              <w:rPr>
                <w:sz w:val="18"/>
                <w:szCs w:val="18"/>
              </w:rPr>
            </w:pPr>
            <w:r>
              <w:rPr>
                <w:sz w:val="18"/>
                <w:szCs w:val="18"/>
              </w:rPr>
              <w:t xml:space="preserve">Una vez hemos explicado qué podemos hacer para cuidarnos y tender a la salud emocional y el bienestar podemos abordar algunas de las enfermedades mentales y trastornos que mayor prevalencia tienen entre los adolescentes. Es necesario explicar las principales teorías explicativas de las mismas, presentar el DSM V-TR y la CIE 10 como manuales técnicos de referencia, analizar indicadores y el origen de las diferentes enfermedades. Es muy importante diferenciar la depresión de la tristeza que aparece ante circunstancias habituales de la vida como una ruptura sentimental o la muerte de alguien cercano y hablar de la importancia de acompañarla, escucharla y sostenerla, hablar de la función de la ansiedad como algo adaptativo y esperable que nos aporta información sobre la vivencia que estamos teniendo de las cosas que nos suceden. Es esencial hablar de cómo gestionar la ansiedad adaptativa y el estrés sin necesidad de recurrir al consumo de medicamentos. Abordaremos la medicación como algo necesario en determinadas ocasiones pero que siempre debe ir acompañada de un proceso terapéutico que nos ayude a resolver las dificultades y no solo limitarnos a eliminar los síntomas. Es esencial hablar de cómo funciona nuestro cerebro en situaciones de estrés, ansiedad o depresión y del impacto de la medicación en el mismo/a. </w:t>
            </w:r>
          </w:p>
        </w:tc>
      </w:tr>
    </w:tbl>
    <w:p w:rsidR="008703E9" w:rsidRDefault="003F3554" w:rsidP="007F2289">
      <w:pPr>
        <w:pStyle w:val="Ttulo1"/>
      </w:pPr>
      <w:r>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180A51" w:rsidRDefault="00180A51" w:rsidP="00180A51">
      <w:r>
        <w:lastRenderedPageBreak/>
        <w:t>La materia de Psicología resulta de gran utilidad para el alumnado tanto en su proyección de crecimiento personal como en su desarrollo vocacional. La combinación de contenidos propios de la disciplina científica con principios teóricos-aplicados, dotan a la materia de funcionalidad. Asimismo, la relación de la materia con conocimientos incluidos en otras, con distintos enfoques, facilitará que el alumnado entienda la conexión entre profesionales de distintas disciplinas en equipos de trabajo o sectores complementarios.</w:t>
      </w:r>
    </w:p>
    <w:p w:rsidR="00180A51" w:rsidRDefault="00180A51" w:rsidP="00180A51">
      <w:r>
        <w:t>En el proceso de enseñanza-aprendizaje de esta materia, y dado que forma parte del segundo curso de Bachillerato, algunos de los objetivos fundamentales serán propiciar el desarrollo de la autonomía personal y de la motivación de logro en las diferentes situaciones de aprendizaje, utilizar diversos recursos didácticos y diferentes instrumentos de evaluación y reforzar los aspectos prácticos y colaborativos para favorecer la participación proactiva del alumnado.</w:t>
      </w:r>
    </w:p>
    <w:p w:rsidR="00180A51" w:rsidRDefault="00180A51" w:rsidP="00180A51">
      <w:r>
        <w:t xml:space="preserve">En la programación didáctica podrán alternarse tareas de trabajo individual, como la elaboración de trabajos monográficos que  permitan poner en juego habilidades de búsqueda y análisis de información, estructuración de contenidos, síntesis de información relevante y presentación de trabajos tareas de trabajo grupal (proyectos de aprendizaje servicio, aprendizaje basado en proyectos, análisis y valoración crítica de diferentes fuentes de información: textos, vídeos, material multimedia, elaboración de gráficas, formularios, </w:t>
      </w:r>
      <w:r w:rsidR="00DE33B2">
        <w:t>etc.</w:t>
      </w:r>
      <w:r>
        <w:t xml:space="preserve">). También tendrán cabida los proyectos interdisciplinares con materias optativas (Informática II) y Proyecto de Investigación e innovación integrado para la confección de formularios que nos ayuden en la recogida de información o la creación de infografías que resuman y expliquen lo aprendido y puedan resultar de utilidad a los miembros de la Comunidad Educativa. </w:t>
      </w:r>
    </w:p>
    <w:p w:rsidR="00180A51" w:rsidRDefault="00180A51" w:rsidP="00180A51">
      <w:r>
        <w:t xml:space="preserve">Una metodología útil puede ser el aprendizaje-servicio, el alumnado identifica en su entorno próximo una situación con cuya mejora se compromete, desarrollando un proyecto solidario que pone en juego competencias, conocimientos, habilidades, actitudes y valores. </w:t>
      </w:r>
    </w:p>
    <w:p w:rsidR="00180A51" w:rsidRDefault="00180A51" w:rsidP="00180A51">
      <w:r>
        <w:t xml:space="preserve">Con la materia de Educación Física y Vida Activa, se pueden plantear proyectos sobre diferentes estrategias para afrontar situaciones de estrés, profundizar en técnicas de atención plena, de yoga y meditación, pudiendo plantear estos trabajos como aprendizaje - servicio, contribuyendo al bienestar del resto de compañeros </w:t>
      </w:r>
      <w:r w:rsidR="00EB06F7">
        <w:t xml:space="preserve">o compañeras </w:t>
      </w:r>
      <w:r>
        <w:t>de 2º Bachillerato e incluso de otros niveles educativos.</w:t>
      </w:r>
    </w:p>
    <w:p w:rsidR="00180A51" w:rsidRDefault="00180A51" w:rsidP="00180A51">
      <w:r>
        <w:t>El alumnado de 2º de Bac</w:t>
      </w:r>
      <w:r w:rsidR="007A4188">
        <w:t>hillerato puede cooperar con el</w:t>
      </w:r>
      <w:r>
        <w:t xml:space="preserve"> de Secundaria del propio centro educativo en estructuras de ayuda entre iguales (alumnado ayudante, hermano mayor, tutorías afectivas), círculos de debate sobre temas de actualidad o formación sobre formación, esto es, proponer al alumnado de Psicología impartir charlas  a los grupos de niveles inferiores sobre contenidos trabajados en la materia, por ejemplo, prevención en el uso de redes sociales, relaciones afectivas o igualdad de género y oportunidades, entre otros.</w:t>
      </w:r>
    </w:p>
    <w:p w:rsidR="00180A51" w:rsidRDefault="00180A51" w:rsidP="00180A51">
      <w:r>
        <w:t xml:space="preserve">En el aula de psicología, el trabajo debe estar guiado desde una perspectiva inclusiva lo que supone que todo el alumnado debe estar presente, participar y progresar. Es recomendable tomar como referencia las aportaciones del Diseño Universal del Aprendizaje que incluyen múltiples formas de motivación y compromiso, de representación y de acción y expresión. Para favorecer este planteamiento, la metodología será activa e innovadora dónde las estrategias utilizadas, las tareas planteadas y actividades deben implicar al alumnado. </w:t>
      </w:r>
    </w:p>
    <w:p w:rsidR="009F72A6" w:rsidRDefault="00180A51" w:rsidP="00180A51">
      <w:r>
        <w:t>Resulta esencial enfocar esta materia desde una dimensión práctica. Cada tema debe partir de los conocimientos previos del grupo-clase y debe suponer una construcción significativa de sus saberes. El alumnado indagará y profundizará, dando respuestas a situaciones que se produzcan en su vida cotidiana o en su entorno más cercano. Los objetivos y competencias estarán marcadas en la programación de aula, pero el discente tendrá que personalizar esos saberes y establecer sus propias metas, mediante la autoevaluación y coevaluación, además, reflexionará en su meta aprendizaje y establecerá, en caso necesario, los cambios precisos, con la ayuda del docente</w:t>
      </w:r>
      <w:r w:rsidR="00EB06F7">
        <w:t xml:space="preserve"> o de la docente</w:t>
      </w:r>
      <w:r>
        <w:t>, para lograr el máximo potencial en su formación. Una forma, entre otras, de lograr estos objetivos de personalización es hacer uso de los tickets de salida o de los cierres metacognitivos que serán a su vez herramienta de evaluación y autoevaluación.</w:t>
      </w:r>
    </w:p>
    <w:p w:rsidR="009B3AF0" w:rsidRDefault="009B3AF0" w:rsidP="009B3AF0">
      <w:pPr>
        <w:pStyle w:val="Ttulo2"/>
      </w:pPr>
      <w:r>
        <w:t>IV.2. Evaluación de aprendizajes</w:t>
      </w:r>
    </w:p>
    <w:p w:rsidR="00180A51" w:rsidRDefault="00180A51" w:rsidP="00180A51">
      <w:r>
        <w:t xml:space="preserve">Resulta especialmente significativo el conocimiento de la evolución del propio aprendizaje que conviene que tengan los alumnos y las alumnas conforme avance el curso, lo que va a ayudarles a identificar las mejores estrategias para aprender. Así, de acuerdo con Geli (2000) la evaluación queda caracterizada por cuatro factores: 1) Está integrada en </w:t>
      </w:r>
      <w:r>
        <w:lastRenderedPageBreak/>
        <w:t>el proceso de enseñanza-aprendizaje y contribuye a mejorarlo. No se reduce a un diagnóstico y sólo completa su sentido cuando se concreta en propuestas que mejoran la práctica educativa. 2) Es continua. La información que proporciona la evaluación se obtiene del seguimiento de todas las actividades de aprendizaje, y no solo de determinadas actividades específicas de evaluación. 3) Es global. No se trata solo de evaluar los conocimientos, evolución y actitudes del alumnado, sino que abarca todos los factores que inciden en el proceso de enseñanza-aprendizaje (actividades, metodología, criterios de valoración, etc.) 4) Es individual. Se realiza sobre la base del desarrollo de cada persona en particular.</w:t>
      </w:r>
    </w:p>
    <w:p w:rsidR="00180A51" w:rsidRDefault="00180A51" w:rsidP="00180A51">
      <w:r>
        <w:t>La evaluación ha de considerarse motor del aprendizaje, ya que sin evaluar la coherencia entre los hechos y las representaciones y la propia expresión de las ideas, no habrá progreso e</w:t>
      </w:r>
      <w:r w:rsidR="00BA1CA1">
        <w:t xml:space="preserve">n el aprendizaje del alumnado </w:t>
      </w:r>
      <w:r>
        <w:t>ni acción efectiva del profesorado (Sanmartí, 2020).</w:t>
      </w:r>
    </w:p>
    <w:p w:rsidR="00180A51" w:rsidRDefault="00180A51" w:rsidP="00180A51">
      <w:r>
        <w:t>En relación con las finalidades relacionadas con el seguimiento del proceso de enseñanza-aprendizaje de la materia podemos distinguir cuatro acepciones de evaluación (diagnóstica, formativa, sumativa y formadora) que proporcionan información en distintos momentos de la actuación docente (Geli, 2000; Pujol, 2003). Se encuentran estrechamente relacionadas y no se conciben aisladas unas de otras. Las informaciones que aportan son complementarias y cubren las distintas funciones de la evaluación:</w:t>
      </w:r>
    </w:p>
    <w:p w:rsidR="00180A51" w:rsidRDefault="00180A51" w:rsidP="00180A51">
      <w:r>
        <w:t xml:space="preserve">—  De seguimiento del proceso de enseñanza-aprendizaje. La evaluación cumple distintas funciones en los distintos momentos de este proceso. La información acerca de la situación inicial del alumnado (evaluación inicial o diagnóstica) puede realizarse a través de cuestionarios que dirigen lecturas dialógicas al inicio de cada tema, sobre textos extraídos de bibliografía al efecto, o videos relacionados, a modo de debate o tormenta de ideas.  Por otra parte, la intervención con proyectos de trabajo va a permitir al alumnado y al profesorado seguir la evolución del aprendizaje a lo largo del proceso (evaluación formativa), permitiendo regular sobre la marcha el proceso de enseñanza/aprendizaje, dando un paso más, en las estrategias en las que el propio alumnado desarrolla su aprendizaje de forma progresivamente autónoma, adquiriendo importancia tanto la autoevaluación como la coevaluación (evaluación formadora). Esta información va a ser imprescindible para la planificación y (re)orientación del proceso de enseñanza-aprendizaje. Además, la evaluación sumativa, va a facilitar información sobre los resultados finales del proceso de enseñanza-aprendizaje. </w:t>
      </w:r>
    </w:p>
    <w:p w:rsidR="00180A51" w:rsidRDefault="00180A51" w:rsidP="00180A51">
      <w:r>
        <w:t xml:space="preserve">— De control de la calidad de todos los elementos de los proyectos de trabajo planteados, de manera que el profesorado participa en su propia autoevaluación como un punto de partida para la mejora de forma continuada. Serían objetos de evaluación los siguientes aspectos: a) El proceso de enseñanza con todos sus componentes: contenidos, planificación, desarrollo docente, resultados, actuación del profesorado, características individuales del alumnado, etc.; b) el proceso de aprendizaje: interacción social, estilos de aprendizaje, ideas previas, actitudes, etc.; c) el contexto: contexto social del centro, ambiente de aprendizaje, infraestructuras, recursos materiales y humanos, implicación y colaboración de instituciones externas, etc. </w:t>
      </w:r>
    </w:p>
    <w:p w:rsidR="00180A51" w:rsidRDefault="00180A51" w:rsidP="00180A51">
      <w:r>
        <w:t>— De promoción del alumnado en el sistema educativo. Se trata de calificar y acreditar los conocimientos del alumnado en relación con su situación en el currículo escolar, el grado de adquisición de las competencias que se vinculan con los criterios de evaluación, aportando una información cualitativa tanto al equipo docente como a la familia en la evaluación final.</w:t>
      </w:r>
    </w:p>
    <w:p w:rsidR="00180A51" w:rsidRDefault="00180A51" w:rsidP="00180A51">
      <w:r>
        <w:t>En relación a las cuatro acepciones de la evaluación (diagnóstica, formativa, sumativa y formadora) hay algunas cuestiones importantes que destacar. La evaluación diagnóstica ayuda al profesorado a analizar la situación de cada alumno</w:t>
      </w:r>
      <w:r w:rsidR="00BA1CA1">
        <w:t xml:space="preserve"> o de cada alumna</w:t>
      </w:r>
      <w:r>
        <w:t xml:space="preserve"> para tomar conciencia (profesorado y alumnado) de los puntos de partida, y así poder adaptar los proyectos de trabajo a las necesidades detectadas (Sanmartí, 2002, 2020). En la evaluación a lo largo del proceso de enseñanza-aprendizaje (formativa y formadora), se han de fomentar los procesos de autorregulación. Para ello, si pretendemos que aparte de formativa sea también formadora, nos debemos</w:t>
      </w:r>
      <w:r w:rsidR="00BA1CA1">
        <w:t xml:space="preserve"> centrar en evaluar si el alumnado</w:t>
      </w:r>
      <w:r>
        <w:t xml:space="preserve"> comparte los motivos y objetivos de las actividades propuestas, si las afrontan adecuadamente, si asumen la responsabilidad de su propia evaluación (Elizondo, 2020). Lo importante es que el propio alumno</w:t>
      </w:r>
      <w:r w:rsidR="00BA1CA1">
        <w:t xml:space="preserve"> o la propia alumna</w:t>
      </w:r>
      <w:r>
        <w:t xml:space="preserve"> sea</w:t>
      </w:r>
      <w:r w:rsidR="00BA1CA1">
        <w:t>n capaces</w:t>
      </w:r>
      <w:r>
        <w:t xml:space="preserve"> de detectar sus dificultades, comprenderlas y autorregularlas. Una de las funciones de la evaluación sumativa es la de asegurar que las características del alumnado responden a las exigencias del sistema educativo y social, pero también ha de contribuir a su formación, permitiéndole conocer los puntos fuertes y débiles de su aprendizaje e identificarlos aspectos de las mismas susceptibles de mejora. </w:t>
      </w:r>
    </w:p>
    <w:p w:rsidR="00180A51" w:rsidRDefault="00180A51" w:rsidP="00180A51">
      <w:r>
        <w:lastRenderedPageBreak/>
        <w:t>En consecuencia, la evaluación-regulación continua de los aprendizajes se sustenta en tres pilares: la autoevaluación (autorregulación), la coevaluación (regulación mutua) y la evaluación del profesorado (Sanmartí, 2002). La capacidad de autorregularse en un proceso de aprendizaje pasa por percibir y representar adecuadamente los objetivos de aprendizaje, las operaciones necesarias para realizar la actividad y los criterios de evaluación (Sanmartí, 2020). La corregulación es una de las estrategias que más ayudan a la autorregulación ya que muchas de nuestras dificultades las detectamos al comparar formas de pensar y de hacer distintas. También al reconocer errores en los otros, se llega a percibir los propios como algo normal y se preserva mejor la autoestima (Sanmartí, 2020). Algunos instrumentos útiles para realizar la evaluación formadora son los diarios de aprendizaje, las dianas, revisión de trabajos de aula o el portafolio (Pinos, 2019). Esta cuestión conecta directamente con la personalización del aprendizaje.</w:t>
      </w:r>
    </w:p>
    <w:p w:rsidR="00180A51" w:rsidRDefault="00180A51" w:rsidP="00180A51">
      <w:r>
        <w:t xml:space="preserve">Por último, la evaluación debe estar vinculada a las situaciones de aprendizaje. Se tiene que evaluar la aplicación de los conocimientos adquiridos por el alumnado en situaciones cotidianas. Las competencias se asocian con los conocimientos, destrezas y actitudes que suponen las competencias específicas en contextos determinados, y con la aplicación de los saberes adquiridos para conseguir un desarrollo pleno, tanto a nivel personal como social y profesional. </w:t>
      </w:r>
    </w:p>
    <w:p w:rsidR="009F72A6" w:rsidRDefault="00180A51" w:rsidP="00180A51">
      <w:r>
        <w:t>Para la evaluación de esta materia, las tareas deberán referirse a situaciones de aprendizaje reales o vinculadas a experiencias cercanas, en las que el alumnado ponga en acción habilidades diversas para plantear posibles soluciones y lograr transferir aprendizajes. Asimismo, deberán ser acordes a la finalidad y objetivos de los mismos y, especialmente, a los criterios de evaluación que el alumnado debe conocer. Se trata de conseguir que la propia evaluación formativa sea una ocasión para reconocer qué se ha aprendido o cómo se puede mejorar, de manera que es importante que la comunicación de los resultados vaya acompañada de un proceso que ayude a la autorreflexión.</w:t>
      </w:r>
    </w:p>
    <w:p w:rsidR="003437A4" w:rsidRDefault="009B3AF0" w:rsidP="007F2289">
      <w:pPr>
        <w:pStyle w:val="Ttulo2"/>
      </w:pPr>
      <w:r>
        <w:t>IV.3</w:t>
      </w:r>
      <w:r w:rsidR="003F3554">
        <w:t xml:space="preserve">. </w:t>
      </w:r>
      <w:r w:rsidR="003437A4">
        <w:t>Diseño de situaciones de aprendizaje</w:t>
      </w:r>
    </w:p>
    <w:p w:rsidR="00180A51" w:rsidRDefault="00180A51" w:rsidP="00180A51">
      <w:r>
        <w:t>La adquisición y el desarrollo de las competencias clave del alumnado al término de la etapa de Bachillerato se verán favorecidos por metodologías didácticas que reconozcan al alumnado como agente de su propio aprendizaje, permitiéndoles construir el conocimiento con autonomía y creatividad desde sus propias experiencias. Las situaciones de aprendizaje representan una herramienta eficaz para resolver de manera creativa y cooperativa, reforzando la autoestima, la autonomía, la reflexión crítica y la responsabilidad.</w:t>
      </w:r>
    </w:p>
    <w:p w:rsidR="00180A51" w:rsidRDefault="00180A51" w:rsidP="00180A51">
      <w:r>
        <w:t>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lleve implícita la investigación, la búsqueda autónoma de información haciendo un uso adecuado de la navegación en la red y la construcción de nuevos aprendizajes. Con estas situaciones se busca ofrecer al alumnado la oportunidad de conectar y aplicar lo aprendido en contextos cercanos a la vida real. Así planteadas, las situaciones constituyen un componente que permite sentar las bases para el aprendizaje a lo largo de la vida, fomentando procesos pedagógicos flexibles y accesibles que se ajusten a las necesidades, las características y los diferentes ritmos de aprendizaje del alumnado. En este sentido, la contextualización resultará esencial en los saberes básicos relacionados con el desarrollo profesional del psicólogo/a, centrando la profundización del alumnado de cualquier bloque de saberes más en la salud que en la enfermedad, contribuyendo al bienestar de todas las personas, identificando situaciones de vulnerabilidad y de riesgo y dando importancia a la prevención y promoción de la salud.</w:t>
      </w:r>
    </w:p>
    <w:p w:rsidR="009F72A6" w:rsidRDefault="00180A51" w:rsidP="00180A51">
      <w:r>
        <w:t>El diseño de estas situaciones debe suponer la transferencia de los aprendizajes adquiridos por parte del alumnado y la puesta en marcha de conductas prosociales y proactivas, posibilitando la articulación coherente y eficaz de los distintos conocimientos, destrezas y actitudes propios de esta etapa. Las situaciones deben partir del planteamiento de unos objetivos claros y precisos que integren diversos saberes básicos.</w:t>
      </w:r>
    </w:p>
    <w:p w:rsidR="00180A51" w:rsidRDefault="009B3AF0" w:rsidP="00180A51">
      <w:pPr>
        <w:pStyle w:val="Ttulo2"/>
      </w:pPr>
      <w:r>
        <w:t>IV.4</w:t>
      </w:r>
      <w:r w:rsidR="003F3554">
        <w:t xml:space="preserve">. </w:t>
      </w:r>
      <w:r w:rsidR="003437A4">
        <w:t>Ejemplificación de situaciones de aprendizaje</w:t>
      </w:r>
    </w:p>
    <w:p w:rsidR="00180A51" w:rsidRPr="00180A51" w:rsidRDefault="00180A51" w:rsidP="00180A51">
      <w:pPr>
        <w:pStyle w:val="Ttulo2"/>
      </w:pPr>
      <w:r>
        <w:t xml:space="preserve">Ejemplo de situación de aprendizaje 1: Así somos tus emociones. </w:t>
      </w:r>
    </w:p>
    <w:p w:rsidR="00180A51" w:rsidRPr="00180A51" w:rsidRDefault="00180A51" w:rsidP="00180A51">
      <w:pPr>
        <w:pStyle w:val="Ttulo3"/>
      </w:pPr>
      <w:r w:rsidRPr="00180A51">
        <w:lastRenderedPageBreak/>
        <w:t xml:space="preserve">Introducción y contextualización: </w:t>
      </w:r>
    </w:p>
    <w:p w:rsidR="00180A51" w:rsidRDefault="0046446E" w:rsidP="00180A51">
      <w:r>
        <w:t>Es preciso que el alumnado de P</w:t>
      </w:r>
      <w:r w:rsidR="00180A51">
        <w:t>sicología comprenda las emociones y sus funciones, que analice cómo las siente y expresa en su cuerpo, qué situaciones las evocan, las ideas que tiene sobre ellas y que observe cómo las expresan las otras personas. Tomar conciencia de todo ello es el primer paso para una adecuada gestión emocional posterior. Comenzar con el conocimiento teórico y terminar con actividades experienciales hará que el aprendizaje sea significativo y trascendente para el alumnado.</w:t>
      </w:r>
    </w:p>
    <w:p w:rsidR="00180A51" w:rsidRPr="00180A51" w:rsidRDefault="00180A51" w:rsidP="00180A51">
      <w:pPr>
        <w:pStyle w:val="Ttulo3"/>
      </w:pPr>
      <w:r w:rsidRPr="00180A51">
        <w:t>Objetivos didácticos:</w:t>
      </w:r>
    </w:p>
    <w:p w:rsidR="00180A51" w:rsidRDefault="00180A51" w:rsidP="00180A51">
      <w:pPr>
        <w:numPr>
          <w:ilvl w:val="0"/>
          <w:numId w:val="11"/>
        </w:numPr>
        <w:shd w:val="clear" w:color="auto" w:fill="FFFFFF"/>
        <w:spacing w:after="0" w:line="360" w:lineRule="auto"/>
        <w:ind w:left="426" w:right="440"/>
      </w:pPr>
      <w:r>
        <w:t>Conocer las diferentes emociones básicas identificando la información que nos proporcionan, acogiéndolas y entendiendo cómo nos llevan a la acción y cómo influyen en el entorno que nos rodea.</w:t>
      </w:r>
    </w:p>
    <w:p w:rsidR="00180A51" w:rsidRDefault="00180A51" w:rsidP="00180A51">
      <w:pPr>
        <w:numPr>
          <w:ilvl w:val="0"/>
          <w:numId w:val="11"/>
        </w:numPr>
        <w:shd w:val="clear" w:color="auto" w:fill="FFFFFF"/>
        <w:spacing w:after="0" w:line="360" w:lineRule="auto"/>
        <w:ind w:left="426" w:right="440"/>
      </w:pPr>
      <w:r>
        <w:t xml:space="preserve">Identificar sus patrones emocionales para conocer las emociones que censuran o dejan fluir con mayor libertad. </w:t>
      </w:r>
    </w:p>
    <w:p w:rsidR="00180A51" w:rsidRDefault="00180A51" w:rsidP="00180A51">
      <w:pPr>
        <w:numPr>
          <w:ilvl w:val="0"/>
          <w:numId w:val="11"/>
        </w:numPr>
        <w:shd w:val="clear" w:color="auto" w:fill="FFFFFF"/>
        <w:spacing w:after="0" w:line="360" w:lineRule="auto"/>
        <w:ind w:left="426" w:right="440"/>
      </w:pPr>
      <w:r>
        <w:t xml:space="preserve">Hablar de las emociones adquiriendo el vocabulario emocional que lo permita como herramienta básica para la adecuada gestión emocional. </w:t>
      </w:r>
    </w:p>
    <w:p w:rsidR="00180A51" w:rsidRDefault="00180A51" w:rsidP="00180A51">
      <w:pPr>
        <w:pStyle w:val="Ttulo3"/>
      </w:pPr>
      <w:r>
        <w:t> </w:t>
      </w:r>
      <w:r>
        <w:t>Elementos curriculares involucrados:</w:t>
      </w:r>
    </w:p>
    <w:p w:rsidR="00180A51" w:rsidRDefault="00180A51" w:rsidP="009555C2">
      <w:pPr>
        <w:numPr>
          <w:ilvl w:val="1"/>
          <w:numId w:val="16"/>
        </w:numPr>
        <w:shd w:val="clear" w:color="auto" w:fill="FFFFFF"/>
        <w:spacing w:after="0" w:line="360" w:lineRule="auto"/>
        <w:ind w:left="426" w:right="440" w:hanging="426"/>
        <w:rPr>
          <w:i/>
        </w:rPr>
      </w:pPr>
      <w:r>
        <w:rPr>
          <w:i/>
        </w:rPr>
        <w:t xml:space="preserve">Contribución a la adquisición de las competencias clave: </w:t>
      </w:r>
    </w:p>
    <w:p w:rsidR="00180A51" w:rsidRDefault="00180A51" w:rsidP="009555C2">
      <w:r>
        <w:t>Esta situación de aprendizaje se relaciona de forma directa con la competencia en comunicación lingüística, competencia personal, social y de aprender a aprender y con la competencia en conciencia y expresiones culturales.</w:t>
      </w:r>
    </w:p>
    <w:p w:rsidR="00180A51" w:rsidRDefault="00180A51" w:rsidP="009555C2">
      <w:pPr>
        <w:numPr>
          <w:ilvl w:val="1"/>
          <w:numId w:val="16"/>
        </w:numPr>
        <w:shd w:val="clear" w:color="auto" w:fill="FFFFFF"/>
        <w:spacing w:after="0" w:line="360" w:lineRule="auto"/>
        <w:ind w:left="426" w:right="440" w:hanging="426"/>
        <w:rPr>
          <w:i/>
        </w:rPr>
      </w:pPr>
      <w:r>
        <w:rPr>
          <w:i/>
        </w:rPr>
        <w:t xml:space="preserve">Contribución a la adquisición de las competencias específicas de la materia: </w:t>
      </w:r>
    </w:p>
    <w:p w:rsidR="00180A51" w:rsidRDefault="00180A51" w:rsidP="009555C2">
      <w:pPr>
        <w:ind w:left="426" w:hanging="426"/>
      </w:pPr>
      <w:r>
        <w:t>Se v</w:t>
      </w:r>
      <w:r w:rsidR="00B93D8D">
        <w:t xml:space="preserve">incula con la CE.PS.5, CE.PS.6 </w:t>
      </w:r>
      <w:r>
        <w:t xml:space="preserve">y CE.PS.7. </w:t>
      </w:r>
    </w:p>
    <w:p w:rsidR="00180A51" w:rsidRDefault="00180A51" w:rsidP="009555C2">
      <w:pPr>
        <w:numPr>
          <w:ilvl w:val="1"/>
          <w:numId w:val="16"/>
        </w:numPr>
        <w:shd w:val="clear" w:color="auto" w:fill="FFFFFF"/>
        <w:spacing w:after="0" w:line="360" w:lineRule="auto"/>
        <w:ind w:left="426" w:right="440" w:hanging="426"/>
        <w:rPr>
          <w:i/>
        </w:rPr>
      </w:pPr>
      <w:bookmarkStart w:id="11" w:name="_heading=h.e0ruidc439r6" w:colFirst="0" w:colLast="0"/>
      <w:bookmarkEnd w:id="11"/>
      <w:r>
        <w:rPr>
          <w:i/>
        </w:rPr>
        <w:t>Saberes básicos que se van a desarrollar:</w:t>
      </w:r>
    </w:p>
    <w:p w:rsidR="00180A51" w:rsidRDefault="00180A51" w:rsidP="009555C2">
      <w:pPr>
        <w:tabs>
          <w:tab w:val="left" w:pos="227"/>
        </w:tabs>
        <w:ind w:left="426" w:hanging="426"/>
      </w:pPr>
      <w:r>
        <w:t xml:space="preserve">Las emociones: concepto, características, clasificación. Aprender </w:t>
      </w:r>
      <w:r w:rsidR="009555C2">
        <w:t xml:space="preserve">a describir nuestras propias </w:t>
      </w:r>
      <w:r w:rsidR="0046446E">
        <w:t>emociones y las de los o de la</w:t>
      </w:r>
      <w:r>
        <w:t>s demás. El control y expresión de nuestras emociones.</w:t>
      </w:r>
    </w:p>
    <w:p w:rsidR="00180A51" w:rsidRDefault="00180A51" w:rsidP="009555C2">
      <w:pPr>
        <w:tabs>
          <w:tab w:val="left" w:pos="227"/>
        </w:tabs>
        <w:ind w:left="426" w:hanging="426"/>
      </w:pPr>
      <w:r>
        <w:t>Autoconocimiento: El cuerpo y las emociones. Los juicios. Mensajes cogni</w:t>
      </w:r>
      <w:r w:rsidR="009555C2">
        <w:t>tivos</w:t>
      </w:r>
      <w:r w:rsidR="0046446E">
        <w:t xml:space="preserve">. </w:t>
      </w:r>
      <w:r w:rsidR="009555C2">
        <w:t xml:space="preserve">Posibilidades de </w:t>
      </w:r>
      <w:r>
        <w:t xml:space="preserve">cambio. </w:t>
      </w:r>
    </w:p>
    <w:p w:rsidR="00180A51" w:rsidRDefault="00180A51" w:rsidP="00180A51">
      <w:pPr>
        <w:pStyle w:val="Ttulo3"/>
      </w:pPr>
      <w:r>
        <w:t xml:space="preserve"> Conexión con otras materias: </w:t>
      </w:r>
    </w:p>
    <w:p w:rsidR="00180A51" w:rsidRDefault="00180A51" w:rsidP="00180A51">
      <w:r>
        <w:t>Esta situación de aprendizaje revertirá de forma positiva en el resto de materias y en general en el proceso de enseñanza aprendizaje del alumnado ya que se encamina a mejorar la gestión emocional. De forma específica, se relaciona con Filosofía ya que favorece la toma de conciencia de uno mismo/a, con Artes Escénicas puesto que utiliza el cuerpo para la expresión emocional y con Técnicas de expresión gráfico plásticas porque, aunque no es relevante el modo en que se dibuja, se utiliza la expresión gráfica para representar emociones. También se relaciona con la materia de Educación Física y Vida Activa, puesto que entre sus objetivos está consolidar un estilo de vida saludable que permita al alumnado perpetuar ámbitos vinculados con la planificación autónoma abordando los tres componentes de la salud, bienestar físico, mental y social, a través del desarrollo de relaciones positivas.</w:t>
      </w:r>
    </w:p>
    <w:p w:rsidR="00180A51" w:rsidRDefault="00180A51" w:rsidP="00180A51">
      <w:pPr>
        <w:pStyle w:val="Ttulo3"/>
      </w:pPr>
      <w:r>
        <w:t xml:space="preserve">Descripción de la actividad: </w:t>
      </w:r>
    </w:p>
    <w:p w:rsidR="00180A51" w:rsidRDefault="00180A51" w:rsidP="00180A51">
      <w:pPr>
        <w:shd w:val="clear" w:color="auto" w:fill="FFFFFF"/>
        <w:spacing w:before="240" w:after="240"/>
      </w:pPr>
      <w:r>
        <w:t xml:space="preserve">La situación consiste en experimentar con los aprendizajes teóricos relacionados con las emociones adquiridos previamente para de esta manera consolidarlos. Para ello trabajaremos de forma vivencial mediante la realización de un taller que se implementará en un mínimo de dos periodos lectivos.  </w:t>
      </w:r>
    </w:p>
    <w:p w:rsidR="00180A51" w:rsidRDefault="00180A51" w:rsidP="009555C2">
      <w:r>
        <w:t>Consta de las siguientes actividades:</w:t>
      </w:r>
    </w:p>
    <w:p w:rsidR="00180A51" w:rsidRDefault="00180A51" w:rsidP="009555C2">
      <w:r>
        <w:t xml:space="preserve">→ Sesión 1: </w:t>
      </w:r>
    </w:p>
    <w:p w:rsidR="00180A51" w:rsidRDefault="00180A51" w:rsidP="009555C2">
      <w:r>
        <w:t xml:space="preserve">Actividad 1. Conciencia corporal. </w:t>
      </w:r>
    </w:p>
    <w:p w:rsidR="00180A51" w:rsidRDefault="00180A51" w:rsidP="009555C2">
      <w:r>
        <w:lastRenderedPageBreak/>
        <w:t>Todos de pie y con los ojos cerrados. Prestamos atención al cuerpo y a la información que nos da sobre nuestras emociones, vamos permitiendo que aparezcan pensamientos y los miramos, escuchando lo que nos dicen para después abrir los ojos y conectar progresivamente con el entorno, analizamos los colores, las formas, la intensidad… y después conectamos con la mirada de todos los compañeros</w:t>
      </w:r>
      <w:r w:rsidR="00EB06F7">
        <w:t xml:space="preserve"> o de toda</w:t>
      </w:r>
      <w:r w:rsidR="00DE33B2">
        <w:t>s</w:t>
      </w:r>
      <w:bookmarkStart w:id="12" w:name="_GoBack"/>
      <w:bookmarkEnd w:id="12"/>
      <w:r w:rsidR="00EB06F7">
        <w:t xml:space="preserve"> l</w:t>
      </w:r>
      <w:r>
        <w:t>as</w:t>
      </w:r>
      <w:r w:rsidR="00EB06F7">
        <w:t xml:space="preserve"> compañeras</w:t>
      </w:r>
      <w:r>
        <w:t xml:space="preserve">.  </w:t>
      </w:r>
    </w:p>
    <w:p w:rsidR="00180A51" w:rsidRDefault="00180A51" w:rsidP="009555C2">
      <w:r>
        <w:t>Actividad 2. Test vivencial</w:t>
      </w:r>
    </w:p>
    <w:p w:rsidR="00180A51" w:rsidRDefault="00180A51" w:rsidP="00180A51">
      <w:pPr>
        <w:shd w:val="clear" w:color="auto" w:fill="FFFFFF"/>
        <w:spacing w:before="240" w:after="240"/>
      </w:pPr>
      <w:r>
        <w:t xml:space="preserve">Esta actividad consiste en proponer algunas preguntas y el alumnado responderá moviéndose en el espacio: </w:t>
      </w:r>
    </w:p>
    <w:p w:rsidR="00180A51" w:rsidRDefault="00180A51" w:rsidP="00180A51">
      <w:pPr>
        <w:numPr>
          <w:ilvl w:val="0"/>
          <w:numId w:val="23"/>
        </w:numPr>
        <w:spacing w:after="0" w:line="360" w:lineRule="auto"/>
      </w:pPr>
      <w:r>
        <w:t xml:space="preserve">Dan un paso al frente las personas que desearían llorar menos. Ahora las personas que desearían llorar más. </w:t>
      </w:r>
    </w:p>
    <w:p w:rsidR="00180A51" w:rsidRDefault="00180A51" w:rsidP="00180A51">
      <w:pPr>
        <w:numPr>
          <w:ilvl w:val="0"/>
          <w:numId w:val="23"/>
        </w:numPr>
        <w:spacing w:after="0" w:line="360" w:lineRule="auto"/>
      </w:pPr>
      <w:r>
        <w:t xml:space="preserve">Los que se consideran emocionales a la derecha y los que creen que piensan mucho a la izquierda. </w:t>
      </w:r>
    </w:p>
    <w:p w:rsidR="00180A51" w:rsidRDefault="00180A51" w:rsidP="00180A51">
      <w:pPr>
        <w:numPr>
          <w:ilvl w:val="0"/>
          <w:numId w:val="23"/>
        </w:numPr>
        <w:spacing w:after="0" w:line="360" w:lineRule="auto"/>
      </w:pPr>
      <w:r>
        <w:t xml:space="preserve">A la derecha las personas que son muy expresivas y a la izquierda los que no lo son. </w:t>
      </w:r>
    </w:p>
    <w:p w:rsidR="00180A51" w:rsidRDefault="00180A51" w:rsidP="00180A51">
      <w:pPr>
        <w:numPr>
          <w:ilvl w:val="0"/>
          <w:numId w:val="23"/>
        </w:numPr>
        <w:spacing w:after="0" w:line="360" w:lineRule="auto"/>
      </w:pPr>
      <w:r>
        <w:t xml:space="preserve">Un paso al frente las personas reflexivas. Ahora un paso al frente las impulsivas. </w:t>
      </w:r>
    </w:p>
    <w:p w:rsidR="00180A51" w:rsidRDefault="00180A51" w:rsidP="00180A51">
      <w:pPr>
        <w:numPr>
          <w:ilvl w:val="0"/>
          <w:numId w:val="23"/>
        </w:numPr>
        <w:spacing w:after="0" w:line="360" w:lineRule="auto"/>
      </w:pPr>
      <w:r>
        <w:t xml:space="preserve">A la derecha los que creen que son muy conscientes de lo que sienten y a la izquierda los que creen que están más desconectados de las emociones. </w:t>
      </w:r>
    </w:p>
    <w:p w:rsidR="00180A51" w:rsidRDefault="00180A51" w:rsidP="00180A51">
      <w:pPr>
        <w:numPr>
          <w:ilvl w:val="0"/>
          <w:numId w:val="23"/>
        </w:numPr>
        <w:spacing w:after="0" w:line="360" w:lineRule="auto"/>
      </w:pPr>
      <w:r>
        <w:t xml:space="preserve">Un paso al frente los que cambian con rapidez de emociones. </w:t>
      </w:r>
    </w:p>
    <w:p w:rsidR="00180A51" w:rsidRDefault="00180A51" w:rsidP="00180A51">
      <w:pPr>
        <w:pStyle w:val="Prrafodelista"/>
        <w:numPr>
          <w:ilvl w:val="0"/>
          <w:numId w:val="23"/>
        </w:numPr>
      </w:pPr>
      <w:r>
        <w:t xml:space="preserve">Se pueden realizar tantas propuestas como se considere y adaptarlas al grupo. </w:t>
      </w:r>
    </w:p>
    <w:p w:rsidR="00180A51" w:rsidRDefault="00180A51" w:rsidP="00180A51">
      <w:pPr>
        <w:shd w:val="clear" w:color="auto" w:fill="FFFFFF"/>
        <w:spacing w:before="240" w:after="240"/>
      </w:pPr>
      <w:r>
        <w:t xml:space="preserve">Actividad 3. Exploramos las emociones. </w:t>
      </w:r>
    </w:p>
    <w:p w:rsidR="00180A51" w:rsidRDefault="00180A51" w:rsidP="00180A51">
      <w:r>
        <w:t xml:space="preserve">Trabajaremos en parejas. Vamos a explorar las emociones con las manos intentando que sea esta parte de nuestro cuerpo la que exprese y reciba la emoción. Se trabajará en silencio, sólo las manos pueden “hablar”. Primero un miembro de la pareja expresa las emociones y el otro las “escucha” con sus manos (las manos de ambos están en contacto) y luego a la inversa. Las emociones que vamos a trabajar son: </w:t>
      </w:r>
    </w:p>
    <w:p w:rsidR="00180A51" w:rsidRDefault="00180A51" w:rsidP="00180A51">
      <w:pPr>
        <w:pStyle w:val="Prrafodelista"/>
        <w:numPr>
          <w:ilvl w:val="0"/>
          <w:numId w:val="26"/>
        </w:numPr>
      </w:pPr>
      <w:r>
        <w:t>Miedo</w:t>
      </w:r>
    </w:p>
    <w:p w:rsidR="00180A51" w:rsidRDefault="00180A51" w:rsidP="00180A51">
      <w:pPr>
        <w:pStyle w:val="Prrafodelista"/>
        <w:numPr>
          <w:ilvl w:val="0"/>
          <w:numId w:val="26"/>
        </w:numPr>
      </w:pPr>
      <w:r>
        <w:t>Tristeza</w:t>
      </w:r>
    </w:p>
    <w:p w:rsidR="00180A51" w:rsidRDefault="00180A51" w:rsidP="00180A51">
      <w:pPr>
        <w:pStyle w:val="Prrafodelista"/>
        <w:numPr>
          <w:ilvl w:val="0"/>
          <w:numId w:val="26"/>
        </w:numPr>
      </w:pPr>
      <w:r>
        <w:t>Enfado</w:t>
      </w:r>
    </w:p>
    <w:p w:rsidR="00180A51" w:rsidRDefault="00180A51" w:rsidP="00180A51">
      <w:pPr>
        <w:pStyle w:val="Prrafodelista"/>
        <w:numPr>
          <w:ilvl w:val="0"/>
          <w:numId w:val="26"/>
        </w:numPr>
      </w:pPr>
      <w:r>
        <w:t xml:space="preserve">Alegría </w:t>
      </w:r>
    </w:p>
    <w:p w:rsidR="00180A51" w:rsidRDefault="00180A51" w:rsidP="00180A51">
      <w:pPr>
        <w:pStyle w:val="Prrafodelista"/>
        <w:numPr>
          <w:ilvl w:val="0"/>
          <w:numId w:val="26"/>
        </w:numPr>
      </w:pPr>
      <w:r>
        <w:t>Afecto</w:t>
      </w:r>
    </w:p>
    <w:p w:rsidR="00180A51" w:rsidRDefault="00180A51" w:rsidP="00180A51">
      <w:r>
        <w:t xml:space="preserve">Guiamos la actividad con la voz: </w:t>
      </w:r>
      <w:r>
        <w:rPr>
          <w:i/>
        </w:rPr>
        <w:t xml:space="preserve">“Las manos están asustadas, sienten miedo, un miedo cada vez más intenso. Poco a poco el miedo pierde intensidad y las manos se relajan. Ahora sienten tristeza, una tristeza que llega poco a poco pero que pesa y se hace cada vez más intensa. Sentid cómo es esa tristeza en vuestras manos… Poco a poco empiezan a encontrarse mejor, cada vez mejor y más alegres, se sienten bien, están felices y quieren contarlo, quieren que todo el mundo vea su alegría y contacte con ella y la expresan y la </w:t>
      </w:r>
      <w:r w:rsidR="009555C2">
        <w:rPr>
          <w:i/>
        </w:rPr>
        <w:t>celebran,</w:t>
      </w:r>
      <w:r>
        <w:rPr>
          <w:i/>
        </w:rPr>
        <w:t xml:space="preserve"> pero de repente se han enfadado, se sienten molestas y enfadadas, un enfado que va creciendo y es cada vez más </w:t>
      </w:r>
      <w:r w:rsidR="00DE33B2">
        <w:rPr>
          <w:i/>
        </w:rPr>
        <w:t>intenso y</w:t>
      </w:r>
      <w:r>
        <w:rPr>
          <w:i/>
        </w:rPr>
        <w:t xml:space="preserve"> las manos lo sienten con fuerza en el interior. Poco a poco comienzan a sentir afecto porque se sienten escuchadas, expresad el afecto con vuestras manos para que la otra persona lo pueda escuchar.</w:t>
      </w:r>
      <w:r>
        <w:t>”</w:t>
      </w:r>
    </w:p>
    <w:p w:rsidR="00180A51" w:rsidRDefault="00180A51" w:rsidP="00180A51">
      <w:r>
        <w:t>Comentar en parejas:</w:t>
      </w:r>
    </w:p>
    <w:p w:rsidR="00180A51" w:rsidRDefault="00180A51" w:rsidP="00180A51">
      <w:r>
        <w:t>¿Cómo ha sido e</w:t>
      </w:r>
      <w:r w:rsidR="00EB06F7">
        <w:t>scuchar las manos del compañero o de la compañer</w:t>
      </w:r>
      <w:r>
        <w:t>a?: Te ha resultado cómodo, no sabías cómo colocarte, has comprendido sus mensajes...</w:t>
      </w:r>
    </w:p>
    <w:p w:rsidR="00180A51" w:rsidRDefault="00180A51" w:rsidP="00180A51">
      <w:r>
        <w:t xml:space="preserve">¿Cómo ha sido sentirse escuchado?: te sentías libre de expresar, cómodo, acompañado, te quitaba libertad... </w:t>
      </w:r>
    </w:p>
    <w:p w:rsidR="00180A51" w:rsidRDefault="00180A51" w:rsidP="00180A51">
      <w:r>
        <w:t xml:space="preserve">¿Qué has observado en tu forma de expresar las emociones? ¿Cómo era el miedo, la alegría, la pena, el afecto…? ¿eran enérgicas, que necesitaba cada una, </w:t>
      </w:r>
      <w:r w:rsidR="009555C2">
        <w:t>cuáles</w:t>
      </w:r>
      <w:r>
        <w:t xml:space="preserve"> son las reacciones</w:t>
      </w:r>
      <w:r w:rsidR="009555C2">
        <w:t>…?</w:t>
      </w:r>
    </w:p>
    <w:p w:rsidR="00180A51" w:rsidRDefault="00180A51" w:rsidP="00180A51">
      <w:r>
        <w:t xml:space="preserve">Para finalizar esta sesión, recoger por escrito la experiencia y poner en común las conclusiones. </w:t>
      </w:r>
    </w:p>
    <w:p w:rsidR="00180A51" w:rsidRDefault="00180A51" w:rsidP="00180A51">
      <w:r>
        <w:t xml:space="preserve">→ Sesión 2. </w:t>
      </w:r>
    </w:p>
    <w:p w:rsidR="00180A51" w:rsidRDefault="00180A51" w:rsidP="00180A51">
      <w:r>
        <w:lastRenderedPageBreak/>
        <w:t xml:space="preserve">Actividad 1. Toma de conciencia y experimentación. </w:t>
      </w:r>
    </w:p>
    <w:p w:rsidR="00180A51" w:rsidRDefault="00180A51" w:rsidP="00180A51">
      <w:r>
        <w:t>De pie llevamos nuestra atención hacia las diferentes partes del cuerpo y escuchamos los pensamientos que s</w:t>
      </w:r>
      <w:r w:rsidR="00EB06F7">
        <w:t xml:space="preserve">urgen (el docente o </w:t>
      </w:r>
      <w:r>
        <w:t>la docente lo guía</w:t>
      </w:r>
      <w:r w:rsidR="00EB06F7">
        <w:t>n</w:t>
      </w:r>
      <w:r>
        <w:t>). Observamos cómo nos sentimos y lo decimos en voz alta. Posteriormente, ponemos una canción que sea enérgica y nos movemos por la sala al ritmo de la música. Cuando la música termina, conectamos con la respiración y ponemos en voz alta cómo nos encontramos ahora. La finalidad es reflexionar sobre cómo las cosas del entorno modifican nuestros estados emocionales y sobre cómo podemos hacer cosas para cambiar el estado de ánimo.</w:t>
      </w:r>
    </w:p>
    <w:p w:rsidR="00180A51" w:rsidRDefault="00180A51" w:rsidP="00180A51">
      <w:r>
        <w:t xml:space="preserve">Actividad 2. Representamos las emociones.  </w:t>
      </w:r>
    </w:p>
    <w:p w:rsidR="00180A51" w:rsidRDefault="00180A51" w:rsidP="00180A51">
      <w:r>
        <w:t>Entregamos a los alumnos</w:t>
      </w:r>
      <w:r w:rsidR="00BA1CA1">
        <w:t xml:space="preserve"> o a las alumn</w:t>
      </w:r>
      <w:r>
        <w:t>as cinco cartulinas tamaño cuartilla y repartimos material de dibujo. La consigna será: “Dibujamos como son las cinco emociones”. Hay que dar un tiempo largo para que dibujen con calma y puedan completar los dibujos una vez los han terminado. Luego nos movemos por la sala enseñand</w:t>
      </w:r>
      <w:r w:rsidR="00EB06F7">
        <w:t>o las tarjetas a los compañeros y a las compañer</w:t>
      </w:r>
      <w:r>
        <w:t xml:space="preserve">as y nos vamos parando a mirar las de los demás. Posteriormente, trabajamos en tríos viendo las semejanzas y las diferencias en los dibujos: iconográficos o concretos, colores, intensidad, energía…  Algunas cosas que se pueden observar: </w:t>
      </w:r>
    </w:p>
    <w:p w:rsidR="00180A51" w:rsidRDefault="00180A51" w:rsidP="00180A51">
      <w:r>
        <w:t xml:space="preserve">Miedo: colores negros. </w:t>
      </w:r>
    </w:p>
    <w:p w:rsidR="00180A51" w:rsidRDefault="00180A51" w:rsidP="00180A51">
      <w:r>
        <w:t>Alegría: brillante, estrellas y dinámicos. Energía</w:t>
      </w:r>
    </w:p>
    <w:p w:rsidR="00180A51" w:rsidRDefault="00180A51" w:rsidP="00180A51">
      <w:r>
        <w:t xml:space="preserve">Tristeza: dibujamos recogimiento, hacia adentro. </w:t>
      </w:r>
    </w:p>
    <w:p w:rsidR="00180A51" w:rsidRDefault="00180A51" w:rsidP="00180A51">
      <w:r>
        <w:t xml:space="preserve">Enfado: con rojos, tensión, control. </w:t>
      </w:r>
    </w:p>
    <w:p w:rsidR="00180A51" w:rsidRDefault="00180A51" w:rsidP="00180A51">
      <w:r>
        <w:t xml:space="preserve">Afecto: contacto. </w:t>
      </w:r>
    </w:p>
    <w:p w:rsidR="00180A51" w:rsidRDefault="00180A51" w:rsidP="00180A51">
      <w:r>
        <w:t xml:space="preserve">Después cada persona ordena sus tarjetas en función de qué emociones siente con más frecuencia. A </w:t>
      </w:r>
      <w:r w:rsidR="009555C2">
        <w:t>continuación,</w:t>
      </w:r>
      <w:r>
        <w:t xml:space="preserve"> se muestra con un ejemplo: </w:t>
      </w:r>
    </w:p>
    <w:tbl>
      <w:tblPr>
        <w:tblW w:w="1995" w:type="dxa"/>
        <w:tblInd w:w="36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75"/>
      </w:tblGrid>
      <w:tr w:rsidR="00180A51" w:rsidTr="00180A51">
        <w:tc>
          <w:tcPr>
            <w:tcW w:w="1320" w:type="dxa"/>
          </w:tcPr>
          <w:p w:rsidR="00180A51" w:rsidRDefault="00180A51" w:rsidP="00180A51">
            <w:r>
              <w:t>Miedo</w:t>
            </w:r>
          </w:p>
        </w:tc>
        <w:tc>
          <w:tcPr>
            <w:tcW w:w="675" w:type="dxa"/>
          </w:tcPr>
          <w:p w:rsidR="00180A51" w:rsidRDefault="00180A51" w:rsidP="00180A51">
            <w:r>
              <w:t>4</w:t>
            </w:r>
          </w:p>
        </w:tc>
      </w:tr>
      <w:tr w:rsidR="00180A51" w:rsidTr="00180A51">
        <w:tc>
          <w:tcPr>
            <w:tcW w:w="1320" w:type="dxa"/>
          </w:tcPr>
          <w:p w:rsidR="00180A51" w:rsidRDefault="00180A51" w:rsidP="00180A51">
            <w:r>
              <w:t xml:space="preserve">Alegría </w:t>
            </w:r>
          </w:p>
        </w:tc>
        <w:tc>
          <w:tcPr>
            <w:tcW w:w="675" w:type="dxa"/>
          </w:tcPr>
          <w:p w:rsidR="00180A51" w:rsidRDefault="00180A51" w:rsidP="00180A51">
            <w:r>
              <w:t>1</w:t>
            </w:r>
          </w:p>
        </w:tc>
      </w:tr>
      <w:tr w:rsidR="00180A51" w:rsidTr="00180A51">
        <w:tc>
          <w:tcPr>
            <w:tcW w:w="1320" w:type="dxa"/>
          </w:tcPr>
          <w:p w:rsidR="00180A51" w:rsidRDefault="00180A51" w:rsidP="00180A51">
            <w:r>
              <w:t xml:space="preserve">Tristeza </w:t>
            </w:r>
          </w:p>
        </w:tc>
        <w:tc>
          <w:tcPr>
            <w:tcW w:w="675" w:type="dxa"/>
          </w:tcPr>
          <w:p w:rsidR="00180A51" w:rsidRDefault="00180A51" w:rsidP="00180A51">
            <w:r>
              <w:t>5</w:t>
            </w:r>
          </w:p>
        </w:tc>
      </w:tr>
      <w:tr w:rsidR="00180A51" w:rsidTr="00180A51">
        <w:tc>
          <w:tcPr>
            <w:tcW w:w="1320" w:type="dxa"/>
          </w:tcPr>
          <w:p w:rsidR="00180A51" w:rsidRDefault="00180A51" w:rsidP="00180A51">
            <w:r>
              <w:t xml:space="preserve">Enfado </w:t>
            </w:r>
          </w:p>
        </w:tc>
        <w:tc>
          <w:tcPr>
            <w:tcW w:w="675" w:type="dxa"/>
          </w:tcPr>
          <w:p w:rsidR="00180A51" w:rsidRDefault="00180A51" w:rsidP="00180A51">
            <w:r>
              <w:t>3</w:t>
            </w:r>
          </w:p>
        </w:tc>
      </w:tr>
      <w:tr w:rsidR="00180A51" w:rsidTr="00180A51">
        <w:tc>
          <w:tcPr>
            <w:tcW w:w="1320" w:type="dxa"/>
          </w:tcPr>
          <w:p w:rsidR="00180A51" w:rsidRDefault="00180A51" w:rsidP="00180A51">
            <w:r>
              <w:t xml:space="preserve">Afecto </w:t>
            </w:r>
          </w:p>
        </w:tc>
        <w:tc>
          <w:tcPr>
            <w:tcW w:w="675" w:type="dxa"/>
          </w:tcPr>
          <w:p w:rsidR="00180A51" w:rsidRDefault="00180A51" w:rsidP="00180A51">
            <w:r>
              <w:t>2</w:t>
            </w:r>
          </w:p>
        </w:tc>
      </w:tr>
    </w:tbl>
    <w:p w:rsidR="00180A51" w:rsidRDefault="00180A51" w:rsidP="00180A51">
      <w:r>
        <w:t>Colocamos unos carteles en el suelo:</w:t>
      </w:r>
    </w:p>
    <w:p w:rsidR="00180A51" w:rsidRDefault="00180A51" w:rsidP="009555C2">
      <w:pPr>
        <w:pStyle w:val="Prrafodelista"/>
        <w:numPr>
          <w:ilvl w:val="0"/>
          <w:numId w:val="27"/>
        </w:numPr>
      </w:pPr>
      <w:r>
        <w:t xml:space="preserve">Poco miedo </w:t>
      </w:r>
    </w:p>
    <w:p w:rsidR="00180A51" w:rsidRDefault="00180A51" w:rsidP="009555C2">
      <w:pPr>
        <w:pStyle w:val="Prrafodelista"/>
        <w:numPr>
          <w:ilvl w:val="0"/>
          <w:numId w:val="27"/>
        </w:numPr>
      </w:pPr>
      <w:r>
        <w:t>Poca alegría</w:t>
      </w:r>
    </w:p>
    <w:p w:rsidR="00180A51" w:rsidRDefault="00180A51" w:rsidP="009555C2">
      <w:pPr>
        <w:pStyle w:val="Prrafodelista"/>
        <w:numPr>
          <w:ilvl w:val="0"/>
          <w:numId w:val="27"/>
        </w:numPr>
      </w:pPr>
      <w:r>
        <w:t>Poca tristeza</w:t>
      </w:r>
    </w:p>
    <w:p w:rsidR="00180A51" w:rsidRDefault="00180A51" w:rsidP="009555C2">
      <w:pPr>
        <w:pStyle w:val="Prrafodelista"/>
        <w:numPr>
          <w:ilvl w:val="0"/>
          <w:numId w:val="27"/>
        </w:numPr>
      </w:pPr>
      <w:r>
        <w:t>Poco enfado</w:t>
      </w:r>
    </w:p>
    <w:p w:rsidR="00180A51" w:rsidRDefault="00180A51" w:rsidP="009555C2">
      <w:pPr>
        <w:pStyle w:val="Prrafodelista"/>
        <w:numPr>
          <w:ilvl w:val="0"/>
          <w:numId w:val="27"/>
        </w:numPr>
      </w:pPr>
      <w:r>
        <w:t>Poco afecto</w:t>
      </w:r>
    </w:p>
    <w:p w:rsidR="00180A51" w:rsidRDefault="00180A51" w:rsidP="00180A51">
      <w:r>
        <w:t xml:space="preserve">Nos colocamos en la </w:t>
      </w:r>
      <w:r w:rsidR="009555C2">
        <w:t>emoción a</w:t>
      </w:r>
      <w:r>
        <w:t xml:space="preserve"> la que le hemos asignado un 1 (la que tenemos poco o percibimos poco) y preguntamos (no a los que están en ese cartel sino a los demás) e iniciamos un diálogo. A </w:t>
      </w:r>
      <w:r w:rsidR="009555C2">
        <w:t>continuación,</w:t>
      </w:r>
      <w:r>
        <w:t xml:space="preserve"> se incluye un ejemplo de diálogo: </w:t>
      </w:r>
    </w:p>
    <w:p w:rsidR="00180A51" w:rsidRDefault="00180A51" w:rsidP="00180A51">
      <w:pPr>
        <w:rPr>
          <w:i/>
        </w:rPr>
      </w:pPr>
      <w:r>
        <w:rPr>
          <w:i/>
        </w:rPr>
        <w:t xml:space="preserve">¿Qué hacemos cuando necesitamos enfado y no tenemos? Por ejemplo, sonreír.  Eso tiene un efecto negativo porque no ponemos límites. </w:t>
      </w:r>
    </w:p>
    <w:p w:rsidR="00180A51" w:rsidRDefault="00180A51" w:rsidP="00180A51">
      <w:pPr>
        <w:rPr>
          <w:i/>
        </w:rPr>
      </w:pPr>
      <w:r>
        <w:rPr>
          <w:i/>
        </w:rPr>
        <w:t xml:space="preserve">¿Qué hacemos cuando tenemos poca alegría? Si necesitamos energía quizá nos enfadamos para conseguirla y, en consecuencia, nos quedamos solos. </w:t>
      </w:r>
    </w:p>
    <w:p w:rsidR="00180A51" w:rsidRDefault="00180A51" w:rsidP="00180A51">
      <w:pPr>
        <w:rPr>
          <w:i/>
        </w:rPr>
      </w:pPr>
      <w:r>
        <w:rPr>
          <w:i/>
        </w:rPr>
        <w:lastRenderedPageBreak/>
        <w:t xml:space="preserve">¿Qué pasa si tengo poco miedo? Que corro riesgos y no me protejo. Que afronto con alegría, por ejemplo, que también me activa. </w:t>
      </w:r>
    </w:p>
    <w:p w:rsidR="00180A51" w:rsidRDefault="00180A51" w:rsidP="00180A51">
      <w:pPr>
        <w:rPr>
          <w:i/>
        </w:rPr>
      </w:pPr>
      <w:r>
        <w:rPr>
          <w:i/>
        </w:rPr>
        <w:t xml:space="preserve">¿Qué pasa si tengo poca tristeza? Uso el enfado </w:t>
      </w:r>
      <w:r w:rsidR="009555C2">
        <w:rPr>
          <w:i/>
        </w:rPr>
        <w:t>y me</w:t>
      </w:r>
      <w:r>
        <w:rPr>
          <w:i/>
        </w:rPr>
        <w:t xml:space="preserve"> aíslo, con las consecuencias que conlleva. Uso la alegría </w:t>
      </w:r>
      <w:r w:rsidR="009555C2">
        <w:rPr>
          <w:i/>
        </w:rPr>
        <w:t>y se</w:t>
      </w:r>
      <w:r>
        <w:rPr>
          <w:i/>
        </w:rPr>
        <w:t xml:space="preserve"> apoyan en mí, algo no deseable si realmente no me encuentro bien. Uso el afecto y en lugar de recibir doy. </w:t>
      </w:r>
    </w:p>
    <w:p w:rsidR="00180A51" w:rsidRDefault="00180A51" w:rsidP="00180A51">
      <w:r>
        <w:t xml:space="preserve">La finalidad es que ellos analicen por sí mismos las funciones que tienen cada una de las emociones entendiendo que todas son igual de necesarias, que no existen emociones positivas ni </w:t>
      </w:r>
      <w:r w:rsidR="009555C2">
        <w:t>negativas,</w:t>
      </w:r>
      <w:r>
        <w:t xml:space="preserve"> aunque algunas nos gusten menos que otras o nos resulten menos agradables. Podemos conversar sobre las emociones secundarias que aparecen si no doy espacio a algunas de las emociones. </w:t>
      </w:r>
    </w:p>
    <w:p w:rsidR="00180A51" w:rsidRDefault="00180A51" w:rsidP="00180A51">
      <w:r>
        <w:t xml:space="preserve">Para finalizar la actividad haremos una puesta en común para compartir las impresiones. </w:t>
      </w:r>
    </w:p>
    <w:p w:rsidR="00180A51" w:rsidRDefault="00180A51" w:rsidP="00180A51">
      <w:r>
        <w:t>Actividad 3. Cierre</w:t>
      </w:r>
    </w:p>
    <w:p w:rsidR="00180A51" w:rsidRDefault="00180A51" w:rsidP="00180A51">
      <w:r>
        <w:t xml:space="preserve">Para cerrar la actividad y despedirnos escuchamos una canción. Utilizamos la música porque es una herramienta que nos permite acceder al mundo emocional del alumnado y crear un clima compartido. </w:t>
      </w:r>
    </w:p>
    <w:p w:rsidR="00180A51" w:rsidRDefault="00180A51" w:rsidP="00180A51">
      <w:r>
        <w:t xml:space="preserve"> Canción recomendada:  </w:t>
      </w:r>
      <w:r>
        <w:rPr>
          <w:i/>
        </w:rPr>
        <w:t>Claridad</w:t>
      </w:r>
      <w:r>
        <w:t xml:space="preserve"> del grupo Muerdo. </w:t>
      </w:r>
    </w:p>
    <w:p w:rsidR="00180A51" w:rsidRDefault="00180A51" w:rsidP="00180A51">
      <w:pPr>
        <w:pStyle w:val="Ttulo3"/>
      </w:pPr>
      <w:r>
        <w:t>Metodología y estrategias didácticas:</w:t>
      </w:r>
    </w:p>
    <w:p w:rsidR="00180A51" w:rsidRDefault="00180A51" w:rsidP="00180A51">
      <w:pPr>
        <w:rPr>
          <w:b/>
        </w:rPr>
      </w:pPr>
      <w:r>
        <w:t xml:space="preserve">Esta actividad requiere de un espacio despejado y un clima tranquilo (puede disponerse el aula de esta manera), si es posible, pueden colocarse en el suelo cojines, alfombras… para que el trabajo resulte más agradable y haya una mayor conexión consigo mismo y con los demás. Los ritmos deben ser lentos, dando tiempo a que el alumnado indague sobre sí mismo. Requiere un trabajo previo de cohesión de grupo y de conocimientos teóricos previos sobre neuropsicología de las emociones. Es esencial respetar los ritmos individuales y la necesidad o no de compartir con el grupo de cada persona. El momento en que debe implementarse esta situación de aprendizaje va a depender de la cohesión y maduración del grupo y de la predisposición del alumnado. </w:t>
      </w:r>
    </w:p>
    <w:p w:rsidR="00180A51" w:rsidRDefault="00180A51" w:rsidP="00180A51">
      <w:pPr>
        <w:pStyle w:val="Ttulo3"/>
      </w:pPr>
      <w:r>
        <w:t>Atención a las diferencias individuales:</w:t>
      </w:r>
    </w:p>
    <w:p w:rsidR="00180A51" w:rsidRDefault="00180A51" w:rsidP="00180A51">
      <w:r>
        <w:t xml:space="preserve">Es posible que algunos alumnos </w:t>
      </w:r>
      <w:r w:rsidR="00BA1CA1">
        <w:t xml:space="preserve">o algunas alumnas </w:t>
      </w:r>
      <w:r>
        <w:t>precisen vocabulario para saber expresarse (podríamos proyectar un diccionario de vocabulario emocional, por ejemplo) y sobre todo es importante res</w:t>
      </w:r>
      <w:r w:rsidR="00BA1CA1">
        <w:t>petar la necesidad de cada uno o de cada una</w:t>
      </w:r>
      <w:r>
        <w:t xml:space="preserve"> en los momentos en que se comparten experienc</w:t>
      </w:r>
      <w:r w:rsidR="00BA1CA1">
        <w:t>ias. Es necesario estar atentos o atent</w:t>
      </w:r>
      <w:r>
        <w:t xml:space="preserve">as a alumnos </w:t>
      </w:r>
      <w:r w:rsidR="00BA1CA1">
        <w:t xml:space="preserve">o alumnas </w:t>
      </w:r>
      <w:r>
        <w:t xml:space="preserve">que puedan requerir algún tipo de intervención individual para hablar de sus emociones. </w:t>
      </w:r>
    </w:p>
    <w:p w:rsidR="00180A51" w:rsidRDefault="00180A51" w:rsidP="00180A51">
      <w:pPr>
        <w:pStyle w:val="Ttulo3"/>
      </w:pPr>
      <w:r>
        <w:t xml:space="preserve">Recomendaciones para la evaluación formativa: </w:t>
      </w:r>
    </w:p>
    <w:p w:rsidR="00180A51" w:rsidRDefault="00180A51" w:rsidP="00180A51">
      <w:r>
        <w:t xml:space="preserve">Para realizar la evaluación de la actividad tomaremos como referencia las reflexiones que el alumnado realizará en su cuaderno, así como la observación en el aula de la participación en el proceso teniendo en cuenta las diferencias individuales del alumnado. Podemos elaborar unas rúbricas, registros de observación y una diana para evaluar el proceso de enseñanza/aprendizaje. </w:t>
      </w:r>
    </w:p>
    <w:p w:rsidR="00180A51" w:rsidRDefault="00180A51" w:rsidP="00180A51">
      <w:r>
        <w:t xml:space="preserve">Los criterios de evaluación englobados en la situación de aprendizaje son los siguientes: </w:t>
      </w:r>
    </w:p>
    <w:p w:rsidR="00180A51" w:rsidRDefault="00180A51" w:rsidP="00180A51">
      <w:r>
        <w:t>5.1. Identificar los procesos físicos y psicológicos que intervienen en la emoción, explicando las diferentes teorías y su implicación en la conducta humana.</w:t>
      </w:r>
    </w:p>
    <w:p w:rsidR="00180A51" w:rsidRDefault="00180A51" w:rsidP="00180A51">
      <w:r>
        <w:t xml:space="preserve">6.2. Comprender rasgos básicos de su carácter, temperamento y patrón emocional, diseñando estrategias para mejorar aspectos que el alumnado entiende que pueden ser limitantes para su desarrollo individual pleno. </w:t>
      </w:r>
    </w:p>
    <w:p w:rsidR="00180A51" w:rsidRDefault="00180A51" w:rsidP="00180A51">
      <w:r>
        <w:t xml:space="preserve">7.1. Identificar la dimensión social del ser humano y valorar el proceso de socialización como la interiorización de las normas y valores y su influencia en la personalidad, en su vida afectiva, </w:t>
      </w:r>
      <w:r w:rsidR="009555C2">
        <w:t>en las</w:t>
      </w:r>
      <w:r>
        <w:t xml:space="preserve"> relaciones interpersonales y, en </w:t>
      </w:r>
      <w:r w:rsidR="009555C2">
        <w:t>definitiva, en</w:t>
      </w:r>
      <w:r>
        <w:t xml:space="preserve"> su conducta.</w:t>
      </w:r>
    </w:p>
    <w:p w:rsidR="00180A51" w:rsidRDefault="00180A51" w:rsidP="00180A51">
      <w:pPr>
        <w:pStyle w:val="Ttulo2"/>
      </w:pPr>
      <w:r>
        <w:t>Ejemplo de situación de aprendizaje 2: Proyectando futuro</w:t>
      </w:r>
    </w:p>
    <w:p w:rsidR="00180A51" w:rsidRDefault="00180A51" w:rsidP="00180A51">
      <w:pPr>
        <w:pStyle w:val="Ttulo3"/>
      </w:pPr>
      <w:r>
        <w:lastRenderedPageBreak/>
        <w:t xml:space="preserve">Introducción y contextualización: </w:t>
      </w:r>
    </w:p>
    <w:p w:rsidR="00180A51" w:rsidRDefault="00180A51" w:rsidP="00180A51">
      <w:r>
        <w:t>La materia de psicología pretende ser de ayuda para el alumnado que la cursa utilizando los propios saberes que la conforman. Dentro del bloque de los procesos psicológicos y dando un paso más al hablar de la percepción, podemos trabajar con el alumnado cómo se perciben a ellos/ellas mismos/as y cuál es la motivación que identifican al imaginar y proyectar su futuro.</w:t>
      </w:r>
    </w:p>
    <w:p w:rsidR="00180A51" w:rsidRDefault="00180A51" w:rsidP="00180A51">
      <w:pPr>
        <w:pStyle w:val="Ttulo3"/>
      </w:pPr>
      <w:r>
        <w:t>Objetivos didácticos:</w:t>
      </w:r>
    </w:p>
    <w:p w:rsidR="00180A51" w:rsidRDefault="00180A51" w:rsidP="00180A51">
      <w:pPr>
        <w:numPr>
          <w:ilvl w:val="0"/>
          <w:numId w:val="11"/>
        </w:numPr>
        <w:shd w:val="clear" w:color="auto" w:fill="FFFFFF"/>
        <w:spacing w:before="120" w:after="120" w:line="360" w:lineRule="auto"/>
        <w:ind w:left="426" w:right="440"/>
      </w:pPr>
      <w:r>
        <w:t>Identificar la percepción de las capacidades personales y su relación con la proyección que se hace del futuro personal y profesional.</w:t>
      </w:r>
    </w:p>
    <w:p w:rsidR="00180A51" w:rsidRDefault="00180A51" w:rsidP="00180A51">
      <w:pPr>
        <w:numPr>
          <w:ilvl w:val="0"/>
          <w:numId w:val="11"/>
        </w:numPr>
        <w:shd w:val="clear" w:color="auto" w:fill="FFFFFF"/>
        <w:spacing w:before="120" w:after="120" w:line="360" w:lineRule="auto"/>
        <w:ind w:left="426" w:right="440"/>
      </w:pPr>
      <w:r>
        <w:t>Reflexionar sobre la importancia de la motivación personal como motor para conseguir los objetivos planteados.</w:t>
      </w:r>
    </w:p>
    <w:p w:rsidR="00180A51" w:rsidRDefault="00180A51" w:rsidP="00180A51">
      <w:pPr>
        <w:pStyle w:val="Ttulo3"/>
      </w:pPr>
      <w:r>
        <w:t xml:space="preserve">Elementos curriculares involucrados: </w:t>
      </w:r>
    </w:p>
    <w:p w:rsidR="00180A51" w:rsidRDefault="00180A51" w:rsidP="00180A51">
      <w:pPr>
        <w:numPr>
          <w:ilvl w:val="1"/>
          <w:numId w:val="25"/>
        </w:numPr>
        <w:shd w:val="clear" w:color="auto" w:fill="FFFFFF"/>
        <w:spacing w:before="120" w:after="120" w:line="360" w:lineRule="auto"/>
        <w:ind w:left="284" w:right="440" w:hanging="284"/>
        <w:rPr>
          <w:i/>
        </w:rPr>
      </w:pPr>
      <w:r>
        <w:rPr>
          <w:i/>
        </w:rPr>
        <w:t xml:space="preserve">Contribución a la adquisición de las competencias clave: </w:t>
      </w:r>
    </w:p>
    <w:p w:rsidR="00180A51" w:rsidRDefault="00180A51" w:rsidP="00180A51">
      <w:r>
        <w:t xml:space="preserve">Esta situación de aprendizaje se relaciona de forma directa con la competencia personal, </w:t>
      </w:r>
      <w:r w:rsidR="009555C2">
        <w:t>social y</w:t>
      </w:r>
      <w:r>
        <w:t xml:space="preserve"> de aprender a aprender y con la competencia en conciencia y expresiones culturales.</w:t>
      </w:r>
    </w:p>
    <w:p w:rsidR="00180A51" w:rsidRDefault="00180A51" w:rsidP="00180A51">
      <w:pPr>
        <w:numPr>
          <w:ilvl w:val="1"/>
          <w:numId w:val="25"/>
        </w:numPr>
        <w:shd w:val="clear" w:color="auto" w:fill="FFFFFF"/>
        <w:spacing w:before="120" w:after="120" w:line="360" w:lineRule="auto"/>
        <w:ind w:left="284" w:right="440" w:hanging="284"/>
        <w:rPr>
          <w:i/>
        </w:rPr>
      </w:pPr>
      <w:r>
        <w:rPr>
          <w:i/>
        </w:rPr>
        <w:t xml:space="preserve">Contribución a la adquisición de las competencias específicas de la materia: </w:t>
      </w:r>
    </w:p>
    <w:p w:rsidR="00180A51" w:rsidRDefault="00180A51" w:rsidP="00180A51">
      <w:bookmarkStart w:id="13" w:name="_heading=h.jzx2vp8ljtr6" w:colFirst="0" w:colLast="0"/>
      <w:bookmarkEnd w:id="13"/>
      <w:r>
        <w:t>Se vincula directamente con la CE.PS.5 en cuanto que explora la motivación y el aprendizaje, analizando sus implicaciones en la conducta para lograr mayor control sobre las acciones y sus consecuencias en el ámbito personal, social y académico. También con la CE.PS.7 reflexionando sobre actitudes, fórmulas de persuasión y de conformidad social y de relación que influyen en la autopercepción y proyecto de vida personal.</w:t>
      </w:r>
    </w:p>
    <w:p w:rsidR="00180A51" w:rsidRDefault="00180A51" w:rsidP="00180A51">
      <w:pPr>
        <w:numPr>
          <w:ilvl w:val="1"/>
          <w:numId w:val="25"/>
        </w:numPr>
        <w:shd w:val="clear" w:color="auto" w:fill="FFFFFF"/>
        <w:spacing w:before="120" w:after="120" w:line="360" w:lineRule="auto"/>
        <w:ind w:left="284" w:right="440" w:hanging="284"/>
        <w:rPr>
          <w:i/>
        </w:rPr>
      </w:pPr>
      <w:r>
        <w:rPr>
          <w:i/>
        </w:rPr>
        <w:t>Saberes básicos que se van a desarrollar:</w:t>
      </w:r>
    </w:p>
    <w:p w:rsidR="00180A51" w:rsidRDefault="00180A51" w:rsidP="00180A51">
      <w:pPr>
        <w:numPr>
          <w:ilvl w:val="0"/>
          <w:numId w:val="10"/>
        </w:numPr>
        <w:spacing w:after="0" w:line="360" w:lineRule="auto"/>
        <w:ind w:left="284" w:hanging="284"/>
        <w:rPr>
          <w:i/>
        </w:rPr>
      </w:pPr>
      <w:bookmarkStart w:id="14" w:name="_heading=h.gjdgxs" w:colFirst="0" w:colLast="0"/>
      <w:bookmarkEnd w:id="14"/>
      <w:r>
        <w:t>La percepción como proceso activo de construcción de la realidad: Autopercepción e identidad propia.</w:t>
      </w:r>
    </w:p>
    <w:p w:rsidR="00180A51" w:rsidRDefault="00180A51" w:rsidP="00180A51">
      <w:pPr>
        <w:numPr>
          <w:ilvl w:val="0"/>
          <w:numId w:val="10"/>
        </w:numPr>
        <w:spacing w:line="360" w:lineRule="auto"/>
        <w:ind w:left="284" w:hanging="284"/>
      </w:pPr>
      <w:r>
        <w:t xml:space="preserve">El pensamiento como capacidad de formar y desarrollar ideas y </w:t>
      </w:r>
      <w:r w:rsidR="009555C2">
        <w:t>representaciones acerca</w:t>
      </w:r>
      <w:r>
        <w:t xml:space="preserve"> de uno mismo, los demás y el entorno.</w:t>
      </w:r>
    </w:p>
    <w:p w:rsidR="00180A51" w:rsidRDefault="00180A51" w:rsidP="00180A51">
      <w:pPr>
        <w:numPr>
          <w:ilvl w:val="0"/>
          <w:numId w:val="10"/>
        </w:numPr>
        <w:spacing w:after="0" w:line="360" w:lineRule="auto"/>
        <w:ind w:left="284" w:hanging="284"/>
        <w:rPr>
          <w:i/>
        </w:rPr>
      </w:pPr>
      <w:bookmarkStart w:id="15" w:name="_heading=h.py45kg2slbyo" w:colFirst="0" w:colLast="0"/>
      <w:bookmarkEnd w:id="15"/>
      <w:r>
        <w:t>La motivación: naturaleza, concepto y teorías. La motivación y el aprendizaje: relaciones mutuas. Estrategias a desarrollar en caso de frustración o estrés.</w:t>
      </w:r>
    </w:p>
    <w:p w:rsidR="00180A51" w:rsidRDefault="00180A51" w:rsidP="00180A51">
      <w:pPr>
        <w:numPr>
          <w:ilvl w:val="0"/>
          <w:numId w:val="10"/>
        </w:numPr>
        <w:spacing w:line="360" w:lineRule="auto"/>
        <w:ind w:left="284" w:hanging="284"/>
      </w:pPr>
      <w:r>
        <w:t xml:space="preserve">Autoconocimiento: Los juicios. Mensajes cognitivos. Posibilidades de cambio. </w:t>
      </w:r>
    </w:p>
    <w:p w:rsidR="00180A51" w:rsidRDefault="00180A51" w:rsidP="00180A51">
      <w:pPr>
        <w:numPr>
          <w:ilvl w:val="0"/>
          <w:numId w:val="10"/>
        </w:numPr>
        <w:spacing w:line="360" w:lineRule="auto"/>
        <w:ind w:left="284" w:hanging="284"/>
      </w:pPr>
      <w:r>
        <w:t>Actitudes. Su relación con el autoconcepto y la conducta. Desarrollo de actitudes explícitas e implícitas.</w:t>
      </w:r>
    </w:p>
    <w:p w:rsidR="00180A51" w:rsidRDefault="00180A51" w:rsidP="00180A51">
      <w:pPr>
        <w:numPr>
          <w:ilvl w:val="0"/>
          <w:numId w:val="10"/>
        </w:numPr>
        <w:spacing w:line="360" w:lineRule="auto"/>
        <w:ind w:left="284" w:hanging="284"/>
      </w:pPr>
      <w:r>
        <w:t>Cognición social: estereotipos, prejuicios y discriminación. Atribuciones y sesgos de personalidad.</w:t>
      </w:r>
    </w:p>
    <w:p w:rsidR="00180A51" w:rsidRDefault="00180A51" w:rsidP="00180A51">
      <w:pPr>
        <w:pStyle w:val="Ttulo3"/>
      </w:pPr>
      <w:r>
        <w:t xml:space="preserve">Conexión con otras materias: </w:t>
      </w:r>
    </w:p>
    <w:p w:rsidR="00180A51" w:rsidRDefault="00180A51" w:rsidP="00180A51">
      <w:r>
        <w:t xml:space="preserve">La situación de aprendizaje descrita se puede vincular con la materia de Filosofía por el aspecto reflexivo y de conocimiento de uno mismo que </w:t>
      </w:r>
      <w:r w:rsidR="009555C2">
        <w:t>posee,</w:t>
      </w:r>
      <w:r>
        <w:t xml:space="preserve"> así como con las materias de ámbito más artístico como Cultura Audiovisual, Proyectos artísticos o Fundamentos artísticos.</w:t>
      </w:r>
    </w:p>
    <w:p w:rsidR="00180A51" w:rsidRDefault="00180A51" w:rsidP="00180A51">
      <w:pPr>
        <w:pStyle w:val="Ttulo3"/>
      </w:pPr>
      <w:r>
        <w:t xml:space="preserve">Descripción de la actividad: </w:t>
      </w:r>
    </w:p>
    <w:p w:rsidR="00180A51" w:rsidRDefault="00180A51" w:rsidP="00180A51">
      <w:r>
        <w:t xml:space="preserve">La siguiente situación de aprendizaje pretende activar un proceso de reflexión en el alumnado que le permita conocer la percepción que tiene sobre su propia identidad personal y sobre su motivación para la construcción de su proyecto tanto personal como académico en el futuro. </w:t>
      </w:r>
    </w:p>
    <w:p w:rsidR="00180A51" w:rsidRDefault="00180A51" w:rsidP="00180A51">
      <w:r>
        <w:lastRenderedPageBreak/>
        <w:t xml:space="preserve">Esta situación de aprendizaje se desarrolla a través de las siguientes actividades que se distribuirán entre tres y cuatro sesiones: </w:t>
      </w:r>
    </w:p>
    <w:p w:rsidR="00180A51" w:rsidRDefault="00180A51" w:rsidP="00180A51">
      <w:r>
        <w:t>Actividad 1: Activando el pensamiento</w:t>
      </w:r>
    </w:p>
    <w:p w:rsidR="00180A51" w:rsidRDefault="00180A51" w:rsidP="00180A51">
      <w:r>
        <w:t xml:space="preserve">Para comenzar el trabajo con el alumnado y plantearles el desarrollo de la actividad necesitamos un material que les permita activar conocimientos previos e ideas sobre sí mismos, sobre la conformación de su identidad y sobre la proyección de su idea de futuro. Si bien podemos utilizar cualquier material que consideremos adecuado (capítulo de un libro, documental, película…) en este caso se propone uno de los programas de </w:t>
      </w:r>
      <w:r>
        <w:rPr>
          <w:i/>
        </w:rPr>
        <w:t>Redes. La mirada de Elsa: La identidad,</w:t>
      </w:r>
      <w:r>
        <w:t xml:space="preserve"> en el que se entrevista a John Whitmore. En esta entrevista se plantean una serie de preguntas que recogeremos como punto de partida del trabajo a realizar, sin olvidarnos de que el objetivo fundamental es que el alumnado se conozca un poco más en profundidad para poder realizar un trabajo sincero.</w:t>
      </w:r>
    </w:p>
    <w:p w:rsidR="00180A51" w:rsidRDefault="00180A51" w:rsidP="00180A51">
      <w:r>
        <w:t xml:space="preserve">Las preguntas que aparecen en la entrevista a John Whitmore y que serán nuestro punto de partida son: </w:t>
      </w:r>
    </w:p>
    <w:p w:rsidR="00180A51" w:rsidRDefault="00180A51" w:rsidP="00180A51">
      <w:r>
        <w:t>¿Cuáles son tus valores?</w:t>
      </w:r>
    </w:p>
    <w:p w:rsidR="00180A51" w:rsidRDefault="00180A51" w:rsidP="00180A51">
      <w:r>
        <w:t>¿En qué eres bueno?</w:t>
      </w:r>
    </w:p>
    <w:p w:rsidR="00180A51" w:rsidRDefault="00180A51" w:rsidP="00180A51">
      <w:r>
        <w:t>¿Con qué te apasionas?</w:t>
      </w:r>
    </w:p>
    <w:p w:rsidR="00180A51" w:rsidRDefault="00180A51" w:rsidP="00180A51">
      <w:r>
        <w:t>¿</w:t>
      </w:r>
      <w:r w:rsidR="006A5010">
        <w:t>Quién ha sido importante para ti</w:t>
      </w:r>
      <w:r>
        <w:t>?</w:t>
      </w:r>
    </w:p>
    <w:p w:rsidR="00180A51" w:rsidRDefault="00180A51" w:rsidP="00180A51">
      <w:r>
        <w:t>En ocasiones, al alumnado le cuesta pararse a reflexionar sobre estas cuestiones, es importante que les expresemos la total confianza en que este trabajo es de autoconocimiento y que cualquiera que sea la respuesta será la adecuada si les sirve para elaborar este proceso personal.</w:t>
      </w:r>
    </w:p>
    <w:p w:rsidR="00180A51" w:rsidRDefault="00180A51" w:rsidP="00180A51">
      <w:r>
        <w:t>Actividad 2: ¿Cuál es mi motivación?</w:t>
      </w:r>
    </w:p>
    <w:p w:rsidR="00180A51" w:rsidRDefault="00180A51" w:rsidP="00180A51">
      <w:r>
        <w:t>Continuando en el proceso de autoconocimiento y una vez explicadas las distintas teorías sobre la motivación que se incluyen como saberes básicos de la materia, la propuesta será indagar un poco más en las motivaciones que identifica nuestro alumnado cuando proyecta su futuro. Para ello, les proponemos una entrevista por parejas en la que tendrán que elaborar un pequeño producto final: vídeo, artículo periodístico o podcast, en el que recojan las preguntas realizadas y las reflexiones e ideas que ha respondido el entrevistado. Es importante hacerles ver que lo fundamental de esta actividad es la propia reflexión interna que realizan sobre sus inquietudes, expectativas, ilusiones….</w:t>
      </w:r>
    </w:p>
    <w:p w:rsidR="00180A51" w:rsidRDefault="00180A51" w:rsidP="00180A51">
      <w:r>
        <w:t>Actividad 3: Reflexiono y escribo</w:t>
      </w:r>
    </w:p>
    <w:p w:rsidR="00180A51" w:rsidRDefault="00180A51" w:rsidP="00180A51">
      <w:r>
        <w:t xml:space="preserve">La siguiente actividad de la situación de aprendizaje es la más reflexiva, individual y personal de las que se proponen ya que el alumnado recoge por escrito tanto la respuesta a las preguntas que se plantearon en el vídeo inicial como las reflexiones de su entrevista personal. Es importante facilitarles un formato concreto para realizar la </w:t>
      </w:r>
      <w:r w:rsidR="009555C2">
        <w:t>tarea,</w:t>
      </w:r>
      <w:r>
        <w:t xml:space="preserve"> así como el suficiente tiempo para que encuentren la tranquilidad en la redacción y la escritura y el silencio para poder escucharse. En ocasiones les resulta complejo poder conectar con esa parte más íntima y personal y por ello es interesante redirigir la tarea las veces que sea necesario para que encuentren esa parcela interior.</w:t>
      </w:r>
    </w:p>
    <w:p w:rsidR="00180A51" w:rsidRDefault="00180A51" w:rsidP="00180A51">
      <w:r>
        <w:t xml:space="preserve">Las propuestas para la redacción son las siguientes: </w:t>
      </w:r>
    </w:p>
    <w:p w:rsidR="00180A51" w:rsidRDefault="00180A51" w:rsidP="00180A51">
      <w:r>
        <w:rPr>
          <w:i/>
        </w:rPr>
        <w:t>Reflexión personal</w:t>
      </w:r>
      <w:r>
        <w:t xml:space="preserve">: En este apartado se plantean las preguntas y las respuestas del vídeo de </w:t>
      </w:r>
      <w:r>
        <w:rPr>
          <w:i/>
        </w:rPr>
        <w:t xml:space="preserve">La Identidad. </w:t>
      </w:r>
    </w:p>
    <w:p w:rsidR="00180A51" w:rsidRDefault="00180A51" w:rsidP="00180A51">
      <w:r>
        <w:rPr>
          <w:i/>
        </w:rPr>
        <w:t>Carta a mi yo futuro</w:t>
      </w:r>
      <w:r>
        <w:t xml:space="preserve">: La idea es escribir una carta a uno/a mismo/a, imaginando cómo habrá sido el proceso personal, académico, profesional en un plazo, que se puede consensuar con el alumnado, pero que se puede establecer en ocho o diez años, para que ellos/as sean capaces de imaginarlo. </w:t>
      </w:r>
    </w:p>
    <w:p w:rsidR="00180A51" w:rsidRDefault="00180A51" w:rsidP="00180A51">
      <w:r>
        <w:t>Actividad 4: Mi futuro en imágenes</w:t>
      </w:r>
    </w:p>
    <w:p w:rsidR="00180A51" w:rsidRDefault="00180A51" w:rsidP="00180A51">
      <w:r>
        <w:tab/>
        <w:t xml:space="preserve">Para finalizar el trabajo introspectivo y activar los procesos de creatividad, la propuesta es plasmar lo que se ha redactado en la actividad anterior en un collage. El alumnado puede traer fotos, revistas, dibujos ... para elaborar su collage y plasmar en él la idea de futuro que ha proyectado y sobre la que ha reflexionado. </w:t>
      </w:r>
    </w:p>
    <w:p w:rsidR="00180A51" w:rsidRDefault="00180A51" w:rsidP="00180A51">
      <w:r>
        <w:lastRenderedPageBreak/>
        <w:t xml:space="preserve">Es muy interesante observar en este punto las interacciones que surgen en el aula entre el alumnado y también entre el alumnado y el </w:t>
      </w:r>
      <w:r w:rsidR="009555C2">
        <w:t>docente</w:t>
      </w:r>
      <w:r w:rsidR="00EB06F7">
        <w:t xml:space="preserve"> o la docente</w:t>
      </w:r>
      <w:r w:rsidR="009555C2">
        <w:t xml:space="preserve"> ya</w:t>
      </w:r>
      <w:r>
        <w:t xml:space="preserve"> que se crea un clima más distendido, de colaboración, de expresión y de interpretación de las producciones.</w:t>
      </w:r>
    </w:p>
    <w:p w:rsidR="00180A51" w:rsidRDefault="00180A51" w:rsidP="00180A51">
      <w:r>
        <w:t>Como las representaciones son anónimas podemos buscar un espacio en el centro para exponerlas todas juntas antes de finalizar la actividad para que sirvan de inspiración o cuestionamiento al resto del alumnado.</w:t>
      </w:r>
    </w:p>
    <w:p w:rsidR="00180A51" w:rsidRDefault="00180A51" w:rsidP="00180A51">
      <w:r>
        <w:t xml:space="preserve">Actividad 5: La caja del tiempo </w:t>
      </w:r>
    </w:p>
    <w:p w:rsidR="00180A51" w:rsidRDefault="00180A51" w:rsidP="00180A51">
      <w:r>
        <w:t>Como si de un tesoro se tratara (y lo es), la idea final es recoger las producciones artísticas y las reflexiones personales, guardarlas en una caja y depositarlas en un lugar del centro donde puedan reposar. Es gratificante ver cómo el alumnado, ante esta propuesta, se ilusiona con la idea de poder volver a juntarse en el plazo de un tiempo para ver si lo que ha plasmado de su idea de futuro lo ha podido conseguir.</w:t>
      </w:r>
    </w:p>
    <w:p w:rsidR="00180A51" w:rsidRDefault="00180A51" w:rsidP="00180A51">
      <w:pPr>
        <w:pStyle w:val="Ttulo3"/>
      </w:pPr>
      <w:r>
        <w:t>Metodología y estrategias didácticas:</w:t>
      </w:r>
    </w:p>
    <w:p w:rsidR="00180A51" w:rsidRDefault="00180A51" w:rsidP="00180A51">
      <w:pPr>
        <w:rPr>
          <w:b/>
        </w:rPr>
      </w:pPr>
      <w:r>
        <w:t>Si bien el desarrollo de la primera parte de la situación es más dirigido ya que la proyección del vídeo se hará de manera conjunta por parte de todo el grupo, el resto de las actividades propuestas tendrán un formato más libre, ya que cada uno puede llevar un ritmo diferente especialmente en la elaboración del collage. Es muy importante que en el proceso de redacción tanto de la “Reflexión personal” como de la “Carta a mi yo futuro” se cree un ambiente de silencio, concentración y pausa para que el alumnado pueda conectar con la motivación real que aparece o con los referentes personales. La elaboración del collage será por su parte un tiempo y un espacio de relación para el grupo, de compartir y de explorar de manera conjunta. Es importante que para cerrar la actividad todo el alumnado entienda que las elaboraciones que han realizado son personales, confidenciales y que tienen todo el valor que cada uno ha puesto en la suya y el que adquiere como una elaboración de grupo.</w:t>
      </w:r>
    </w:p>
    <w:p w:rsidR="00180A51" w:rsidRDefault="00180A51" w:rsidP="00180A51">
      <w:pPr>
        <w:pStyle w:val="Ttulo3"/>
      </w:pPr>
      <w:r>
        <w:t>Atención a las diferencias individuales:</w:t>
      </w:r>
    </w:p>
    <w:p w:rsidR="00180A51" w:rsidRDefault="00180A51" w:rsidP="00180A51">
      <w:pPr>
        <w:rPr>
          <w:b/>
        </w:rPr>
      </w:pPr>
      <w:r>
        <w:t>Esta situación de aprendizaje atiende en sí misma a las diferencias individuales del alumnado, ya que el trabajo es personal y de enriquecimiento propio para cada persona.</w:t>
      </w:r>
    </w:p>
    <w:p w:rsidR="00180A51" w:rsidRDefault="00180A51" w:rsidP="00180A51">
      <w:pPr>
        <w:pStyle w:val="Ttulo3"/>
      </w:pPr>
      <w:r>
        <w:t xml:space="preserve"> Recomendaciones para la evaluación formativa: </w:t>
      </w:r>
    </w:p>
    <w:p w:rsidR="00180A51" w:rsidRDefault="00180A51" w:rsidP="00180A51">
      <w:r>
        <w:t>Para realizar la evaluación formativa de esta situación de aprendizaje, será fundamental tener en cuenta tanto las producciones escritas como las producciones artísticas que elabore el alumnado. Se elaborará una rúbrica, que también pueda servir para guiar su trabajo, y que evaluará el proceso de enseñanza-aprendizaje.</w:t>
      </w:r>
    </w:p>
    <w:p w:rsidR="00180A51" w:rsidRDefault="00180A51" w:rsidP="00180A51">
      <w:r>
        <w:t xml:space="preserve">Los criterios de evaluación englobados en la situación de aprendizaje son los siguientes: </w:t>
      </w:r>
    </w:p>
    <w:p w:rsidR="00180A51" w:rsidRDefault="00180A51" w:rsidP="00180A51">
      <w:r>
        <w:t>3.3 Reflexionar sobre el desarrollo de las funciones ejecutivas en la adolescencia y su vinculación con la toma de decisiones personales, académicas y el modo de interrelación con los demás.</w:t>
      </w:r>
    </w:p>
    <w:p w:rsidR="00180A51" w:rsidRDefault="00180A51" w:rsidP="00180A51">
      <w:r>
        <w:t>5.2. Comprender cómo la motivación nos ayuda a esforzarnos y a lograr mantener unas conductas destinadas a lograr un objetivo.</w:t>
      </w:r>
    </w:p>
    <w:p w:rsidR="00180A51" w:rsidRDefault="00180A51" w:rsidP="00180A51">
      <w:r>
        <w:t xml:space="preserve">6.1. Identificar diferentes actividades orientadas al desarrollo personal y el autocuidado seleccionando aquellas que mejor respondan a las necesidades, capacidades y características individuales en ese momento concreto. </w:t>
      </w:r>
    </w:p>
    <w:p w:rsidR="00180A51" w:rsidRDefault="00180A51" w:rsidP="00180A51">
      <w:r>
        <w:t>7.1. Identificar la dimensión social del ser humano y valorar el proceso de socialización como la interiorización de las normas y valores y</w:t>
      </w:r>
      <w:r>
        <w:rPr>
          <w:color w:val="212529"/>
        </w:rPr>
        <w:t xml:space="preserve"> su influencia en la personalidad, en su vida afectiva, en las relaciones interpersonales y, en </w:t>
      </w:r>
      <w:r w:rsidR="009555C2">
        <w:rPr>
          <w:color w:val="212529"/>
        </w:rPr>
        <w:t>definitiva, en</w:t>
      </w:r>
      <w:r>
        <w:rPr>
          <w:color w:val="212529"/>
        </w:rPr>
        <w:t xml:space="preserve"> su conducta.</w:t>
      </w:r>
    </w:p>
    <w:p w:rsidR="00267263" w:rsidRDefault="0041104F" w:rsidP="00267263">
      <w:pPr>
        <w:pStyle w:val="Ttulo1"/>
      </w:pPr>
      <w:r>
        <w:t>V. Referencias</w:t>
      </w:r>
    </w:p>
    <w:sdt>
      <w:sdtPr>
        <w:id w:val="111145805"/>
        <w:bibliography/>
      </w:sdtPr>
      <w:sdtEndPr>
        <w:rPr>
          <w:rFonts w:cstheme="minorHAnsi"/>
        </w:rPr>
      </w:sdtEndPr>
      <w:sdtContent>
        <w:p w:rsidR="00180A51" w:rsidRPr="00180A51" w:rsidRDefault="00180A51" w:rsidP="00180A51">
          <w:pPr>
            <w:ind w:left="709" w:hanging="709"/>
            <w:rPr>
              <w:rFonts w:cstheme="minorHAnsi"/>
              <w:bCs/>
            </w:rPr>
          </w:pPr>
          <w:r w:rsidRPr="00180A51">
            <w:rPr>
              <w:rFonts w:cstheme="minorHAnsi"/>
              <w:bCs/>
            </w:rPr>
            <w:t>AA. VV: (2011) Manual de Psicología del desarrollo aplicada a la educación. Madrid, Ed. Pirámide.</w:t>
          </w:r>
        </w:p>
        <w:p w:rsidR="00180A51" w:rsidRPr="00180A51" w:rsidRDefault="00180A51" w:rsidP="00180A51">
          <w:pPr>
            <w:ind w:left="709" w:hanging="709"/>
            <w:rPr>
              <w:rFonts w:cstheme="minorHAnsi"/>
              <w:bCs/>
            </w:rPr>
          </w:pPr>
          <w:r w:rsidRPr="00180A51">
            <w:rPr>
              <w:rFonts w:cstheme="minorHAnsi"/>
              <w:bCs/>
            </w:rPr>
            <w:t>Bisquerra, Rafael (2009).  Psicología de las emociones. Madrid, Ed. Síntesis.</w:t>
          </w:r>
        </w:p>
        <w:p w:rsidR="00180A51" w:rsidRPr="00180A51" w:rsidRDefault="00180A51" w:rsidP="00180A51">
          <w:pPr>
            <w:ind w:left="709" w:hanging="709"/>
            <w:rPr>
              <w:rFonts w:cstheme="minorHAnsi"/>
              <w:bCs/>
            </w:rPr>
          </w:pPr>
          <w:r w:rsidRPr="00180A51">
            <w:rPr>
              <w:rFonts w:cstheme="minorHAnsi"/>
              <w:bCs/>
            </w:rPr>
            <w:t>Eagleman, D. (2013). Incógnito: las vidas secretas del cerebro (Vol. 449). Anagrama.</w:t>
          </w:r>
        </w:p>
        <w:p w:rsidR="00180A51" w:rsidRPr="00180A51" w:rsidRDefault="00180A51" w:rsidP="00180A51">
          <w:pPr>
            <w:ind w:left="709" w:hanging="709"/>
            <w:rPr>
              <w:rFonts w:cstheme="minorHAnsi"/>
              <w:bCs/>
            </w:rPr>
          </w:pPr>
          <w:r w:rsidRPr="00180A51">
            <w:rPr>
              <w:rFonts w:cstheme="minorHAnsi"/>
              <w:bCs/>
            </w:rPr>
            <w:lastRenderedPageBreak/>
            <w:t xml:space="preserve">Greenberg, L (2000). Emociones: una guía interna. Bilbao. Desclée de Brouwer. </w:t>
          </w:r>
        </w:p>
        <w:p w:rsidR="00180A51" w:rsidRPr="00180A51" w:rsidRDefault="00180A51" w:rsidP="00180A51">
          <w:pPr>
            <w:ind w:left="709" w:hanging="709"/>
            <w:rPr>
              <w:rFonts w:cstheme="minorHAnsi"/>
              <w:bCs/>
            </w:rPr>
          </w:pPr>
          <w:r w:rsidRPr="00180A51">
            <w:rPr>
              <w:rFonts w:cstheme="minorHAnsi"/>
              <w:bCs/>
            </w:rPr>
            <w:t>Lafuente Niño, Enrique (2017) Historia de la Psicología. Madrid, Ed. Uned.</w:t>
          </w:r>
        </w:p>
        <w:p w:rsidR="00180A51" w:rsidRPr="00180A51" w:rsidRDefault="00180A51" w:rsidP="00180A51">
          <w:pPr>
            <w:ind w:left="709" w:hanging="709"/>
            <w:rPr>
              <w:rFonts w:cstheme="minorHAnsi"/>
              <w:bCs/>
            </w:rPr>
          </w:pPr>
          <w:r w:rsidRPr="00180A51">
            <w:rPr>
              <w:rFonts w:cstheme="minorHAnsi"/>
              <w:bCs/>
            </w:rPr>
            <w:t xml:space="preserve">Ortiz- Tallo (Coord) (2013) Psicopatología clínica. Adaptado al DSM-5. Madrid. Pirámide. </w:t>
          </w:r>
        </w:p>
        <w:p w:rsidR="00180A51" w:rsidRPr="00180A51" w:rsidRDefault="00180A51" w:rsidP="00180A51">
          <w:pPr>
            <w:ind w:left="709" w:hanging="709"/>
            <w:rPr>
              <w:rFonts w:cstheme="minorHAnsi"/>
              <w:bCs/>
            </w:rPr>
          </w:pPr>
          <w:r w:rsidRPr="00180A51">
            <w:rPr>
              <w:rFonts w:cstheme="minorHAnsi"/>
              <w:bCs/>
            </w:rPr>
            <w:t>Palacios González, Jesús; Marchesi</w:t>
          </w:r>
          <w:r w:rsidR="00F901DD">
            <w:rPr>
              <w:rFonts w:cstheme="minorHAnsi"/>
              <w:bCs/>
            </w:rPr>
            <w:t xml:space="preserve"> </w:t>
          </w:r>
          <w:r w:rsidRPr="00180A51">
            <w:rPr>
              <w:rFonts w:cstheme="minorHAnsi"/>
              <w:bCs/>
            </w:rPr>
            <w:t>Ullastres, Álvaro; Coll Salvador, César (2009). Desarrollo psicológico y educación. Madrid, Ed. Alianza.</w:t>
          </w:r>
        </w:p>
        <w:p w:rsidR="00180A51" w:rsidRPr="00180A51" w:rsidRDefault="00180A51" w:rsidP="00180A51">
          <w:pPr>
            <w:ind w:left="709" w:hanging="709"/>
            <w:rPr>
              <w:rFonts w:cstheme="minorHAnsi"/>
              <w:bCs/>
            </w:rPr>
          </w:pPr>
          <w:r w:rsidRPr="00180A51">
            <w:rPr>
              <w:rFonts w:cstheme="minorHAnsi"/>
              <w:bCs/>
            </w:rPr>
            <w:t>Sabucedo, José Manuel y Morales, Francisco (2015) Psicología social. Madrid. Ed. Médica Panamericana.</w:t>
          </w:r>
        </w:p>
        <w:p w:rsidR="00180A51" w:rsidRPr="00180A51" w:rsidRDefault="00180A51" w:rsidP="00180A51">
          <w:pPr>
            <w:ind w:left="709" w:hanging="709"/>
            <w:rPr>
              <w:rFonts w:cstheme="minorHAnsi"/>
              <w:bCs/>
            </w:rPr>
          </w:pPr>
          <w:r w:rsidRPr="00180A51">
            <w:rPr>
              <w:rFonts w:cstheme="minorHAnsi"/>
              <w:bCs/>
            </w:rPr>
            <w:t>Simó, M (2017). El mundo de las emociones. Descubrir, comprender, aceptar y cambiar. Valencia: Kireei.</w:t>
          </w:r>
        </w:p>
        <w:p w:rsidR="00CE1DAD" w:rsidRPr="009555C2" w:rsidRDefault="00180A51" w:rsidP="009555C2">
          <w:pPr>
            <w:ind w:left="709" w:hanging="709"/>
            <w:rPr>
              <w:rFonts w:cstheme="minorHAnsi"/>
              <w:bCs/>
            </w:rPr>
          </w:pPr>
          <w:r w:rsidRPr="00180A51">
            <w:rPr>
              <w:rFonts w:cstheme="minorHAnsi"/>
              <w:bCs/>
            </w:rPr>
            <w:t>Tirapu, Javier (2008). Para qué sirve el cerebro. Manual para principiantes. Bilbao, Ed. Desclée</w:t>
          </w:r>
          <w:r w:rsidR="00EB06F7">
            <w:rPr>
              <w:rFonts w:cstheme="minorHAnsi"/>
              <w:bCs/>
            </w:rPr>
            <w:t xml:space="preserve"> </w:t>
          </w:r>
          <w:r w:rsidRPr="00180A51">
            <w:rPr>
              <w:rFonts w:cstheme="minorHAnsi"/>
              <w:bCs/>
            </w:rPr>
            <w:t>Brouwer</w:t>
          </w:r>
          <w:r w:rsidR="00EB06F7">
            <w:rPr>
              <w:rFonts w:cstheme="minorHAnsi"/>
              <w:bCs/>
            </w:rPr>
            <w:t xml:space="preserve"> </w:t>
          </w:r>
          <w:r w:rsidR="009B3AF0" w:rsidRPr="00180A51">
            <w:rPr>
              <w:rFonts w:cstheme="minorHAnsi"/>
              <w:bCs/>
            </w:rPr>
            <w:t xml:space="preserve">Gairín, J. M. y Sancho, J. (2002). </w:t>
          </w:r>
          <w:r w:rsidR="009B3AF0" w:rsidRPr="00180A51">
            <w:rPr>
              <w:rFonts w:cstheme="minorHAnsi"/>
              <w:bCs/>
              <w:i/>
            </w:rPr>
            <w:t>Números y algoritmos</w:t>
          </w:r>
          <w:r w:rsidR="009555C2">
            <w:rPr>
              <w:rFonts w:cstheme="minorHAnsi"/>
              <w:bCs/>
            </w:rPr>
            <w:t>. Síntesis.</w:t>
          </w:r>
        </w:p>
      </w:sdtContent>
    </w:sdt>
    <w:sectPr w:rsidR="00CE1DAD" w:rsidRPr="009555C2"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95B" w:rsidRDefault="00A8695B" w:rsidP="007810C4">
      <w:pPr>
        <w:spacing w:after="0" w:line="240" w:lineRule="auto"/>
      </w:pPr>
      <w:r>
        <w:separator/>
      </w:r>
    </w:p>
  </w:endnote>
  <w:endnote w:type="continuationSeparator" w:id="0">
    <w:p w:rsidR="00A8695B" w:rsidRDefault="00A8695B" w:rsidP="0078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95B" w:rsidRDefault="00A8695B" w:rsidP="007810C4">
      <w:pPr>
        <w:spacing w:after="0" w:line="240" w:lineRule="auto"/>
      </w:pPr>
      <w:r>
        <w:separator/>
      </w:r>
    </w:p>
  </w:footnote>
  <w:footnote w:type="continuationSeparator" w:id="0">
    <w:p w:rsidR="00A8695B" w:rsidRDefault="00A8695B" w:rsidP="00781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6F7" w:rsidRDefault="00EB06F7">
    <w:pPr>
      <w:pStyle w:val="Encabezado"/>
    </w:pPr>
    <w:r w:rsidRPr="007810C4">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D0C"/>
    <w:multiLevelType w:val="multilevel"/>
    <w:tmpl w:val="A49459AE"/>
    <w:lvl w:ilvl="0">
      <w:start w:val="1"/>
      <w:numFmt w:val="upp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325615B"/>
    <w:multiLevelType w:val="multilevel"/>
    <w:tmpl w:val="713A49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F851EB"/>
    <w:multiLevelType w:val="hybridMultilevel"/>
    <w:tmpl w:val="E52C8910"/>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6D77D5"/>
    <w:multiLevelType w:val="multilevel"/>
    <w:tmpl w:val="10169A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C1A75EE"/>
    <w:multiLevelType w:val="hybridMultilevel"/>
    <w:tmpl w:val="75745AC8"/>
    <w:lvl w:ilvl="0" w:tplc="0E261826">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441EFB"/>
    <w:multiLevelType w:val="multilevel"/>
    <w:tmpl w:val="9A7C07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5834DB8"/>
    <w:multiLevelType w:val="multilevel"/>
    <w:tmpl w:val="867499D4"/>
    <w:lvl w:ilvl="0">
      <w:start w:val="19"/>
      <w:numFmt w:val="bullet"/>
      <w:lvlText w:val="-"/>
      <w:lvlJc w:val="left"/>
      <w:pPr>
        <w:ind w:left="1440" w:hanging="360"/>
      </w:pPr>
      <w:rPr>
        <w:rFonts w:ascii="Century Gothic" w:eastAsia="Century Gothic" w:hAnsi="Century Gothic" w:cs="Century Gothic"/>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CD1A83"/>
    <w:multiLevelType w:val="multilevel"/>
    <w:tmpl w:val="7856D6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CB9786B"/>
    <w:multiLevelType w:val="multilevel"/>
    <w:tmpl w:val="F836B3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98C7D7A"/>
    <w:multiLevelType w:val="multilevel"/>
    <w:tmpl w:val="F7924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58A10A6"/>
    <w:multiLevelType w:val="multilevel"/>
    <w:tmpl w:val="F7924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8F3687B"/>
    <w:multiLevelType w:val="multilevel"/>
    <w:tmpl w:val="F2E247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59991E60"/>
    <w:multiLevelType w:val="hybridMultilevel"/>
    <w:tmpl w:val="0764DD0A"/>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BC30A09"/>
    <w:multiLevelType w:val="multilevel"/>
    <w:tmpl w:val="3CB442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28142D2"/>
    <w:multiLevelType w:val="multilevel"/>
    <w:tmpl w:val="656E9382"/>
    <w:lvl w:ilvl="0">
      <w:start w:val="19"/>
      <w:numFmt w:val="bullet"/>
      <w:lvlText w:val="-"/>
      <w:lvlJc w:val="left"/>
      <w:pPr>
        <w:ind w:left="1440" w:hanging="360"/>
      </w:pPr>
      <w:rPr>
        <w:rFonts w:ascii="Century Gothic" w:eastAsia="Century Gothic" w:hAnsi="Century Gothic" w:cs="Century Gothic"/>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3CC53BF"/>
    <w:multiLevelType w:val="hybridMultilevel"/>
    <w:tmpl w:val="06B81E3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38723D"/>
    <w:multiLevelType w:val="multilevel"/>
    <w:tmpl w:val="A42E09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AE80931"/>
    <w:multiLevelType w:val="multilevel"/>
    <w:tmpl w:val="BF92B47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6C3E50C9"/>
    <w:multiLevelType w:val="multilevel"/>
    <w:tmpl w:val="CE3A044A"/>
    <w:lvl w:ilvl="0">
      <w:start w:val="3"/>
      <w:numFmt w:val="bullet"/>
      <w:lvlText w:val="-"/>
      <w:lvlJc w:val="left"/>
      <w:pPr>
        <w:ind w:left="1854" w:hanging="360"/>
      </w:pPr>
      <w:rPr>
        <w:rFonts w:ascii="Calibri" w:eastAsia="Calibri" w:hAnsi="Calibri" w:cs="Calibri"/>
        <w:b/>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0" w15:restartNumberingAfterBreak="0">
    <w:nsid w:val="6E7D6EED"/>
    <w:multiLevelType w:val="multilevel"/>
    <w:tmpl w:val="9FC24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E02484"/>
    <w:multiLevelType w:val="multilevel"/>
    <w:tmpl w:val="4986FE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15:restartNumberingAfterBreak="0">
    <w:nsid w:val="70F07518"/>
    <w:multiLevelType w:val="multilevel"/>
    <w:tmpl w:val="F7F875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73AA0E80"/>
    <w:multiLevelType w:val="multilevel"/>
    <w:tmpl w:val="FCD8A582"/>
    <w:lvl w:ilvl="0">
      <w:start w:val="1"/>
      <w:numFmt w:val="decimal"/>
      <w:lvlText w:val="%1."/>
      <w:lvlJc w:val="left"/>
      <w:pPr>
        <w:ind w:left="1440" w:hanging="360"/>
      </w:pPr>
      <w:rPr>
        <w:rFonts w:ascii="Arial" w:eastAsia="Arial" w:hAnsi="Arial" w:cs="Arial"/>
        <w:b w:val="0"/>
        <w:sz w:val="18"/>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4AC398E"/>
    <w:multiLevelType w:val="multilevel"/>
    <w:tmpl w:val="5310E7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7A600B68"/>
    <w:multiLevelType w:val="multilevel"/>
    <w:tmpl w:val="8DEC1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D48166B"/>
    <w:multiLevelType w:val="multilevel"/>
    <w:tmpl w:val="CAD023E4"/>
    <w:numStyleLink w:val="01EstiloListadosaberes"/>
  </w:abstractNum>
  <w:num w:numId="1">
    <w:abstractNumId w:val="4"/>
  </w:num>
  <w:num w:numId="2">
    <w:abstractNumId w:val="7"/>
  </w:num>
  <w:num w:numId="3">
    <w:abstractNumId w:val="26"/>
  </w:num>
  <w:num w:numId="4">
    <w:abstractNumId w:val="20"/>
  </w:num>
  <w:num w:numId="5">
    <w:abstractNumId w:val="0"/>
  </w:num>
  <w:num w:numId="6">
    <w:abstractNumId w:val="19"/>
  </w:num>
  <w:num w:numId="7">
    <w:abstractNumId w:val="5"/>
  </w:num>
  <w:num w:numId="8">
    <w:abstractNumId w:val="17"/>
  </w:num>
  <w:num w:numId="9">
    <w:abstractNumId w:val="24"/>
  </w:num>
  <w:num w:numId="10">
    <w:abstractNumId w:val="22"/>
  </w:num>
  <w:num w:numId="11">
    <w:abstractNumId w:val="14"/>
  </w:num>
  <w:num w:numId="12">
    <w:abstractNumId w:val="21"/>
  </w:num>
  <w:num w:numId="13">
    <w:abstractNumId w:val="23"/>
  </w:num>
  <w:num w:numId="14">
    <w:abstractNumId w:val="15"/>
  </w:num>
  <w:num w:numId="15">
    <w:abstractNumId w:val="8"/>
  </w:num>
  <w:num w:numId="16">
    <w:abstractNumId w:val="10"/>
  </w:num>
  <w:num w:numId="17">
    <w:abstractNumId w:val="1"/>
  </w:num>
  <w:num w:numId="18">
    <w:abstractNumId w:val="9"/>
  </w:num>
  <w:num w:numId="19">
    <w:abstractNumId w:val="6"/>
  </w:num>
  <w:num w:numId="20">
    <w:abstractNumId w:val="18"/>
  </w:num>
  <w:num w:numId="21">
    <w:abstractNumId w:val="12"/>
  </w:num>
  <w:num w:numId="22">
    <w:abstractNumId w:val="25"/>
  </w:num>
  <w:num w:numId="23">
    <w:abstractNumId w:val="13"/>
  </w:num>
  <w:num w:numId="24">
    <w:abstractNumId w:val="3"/>
  </w:num>
  <w:num w:numId="25">
    <w:abstractNumId w:val="11"/>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revisionView w:inkAnnotations="0"/>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C71F0"/>
    <w:rsid w:val="000D175C"/>
    <w:rsid w:val="000E2826"/>
    <w:rsid w:val="00104A59"/>
    <w:rsid w:val="00106E70"/>
    <w:rsid w:val="00162EC1"/>
    <w:rsid w:val="00180A51"/>
    <w:rsid w:val="00192F29"/>
    <w:rsid w:val="00241026"/>
    <w:rsid w:val="00267263"/>
    <w:rsid w:val="002A3B81"/>
    <w:rsid w:val="002C089E"/>
    <w:rsid w:val="002C17DF"/>
    <w:rsid w:val="002E2AE1"/>
    <w:rsid w:val="003177B9"/>
    <w:rsid w:val="00340579"/>
    <w:rsid w:val="003437A4"/>
    <w:rsid w:val="003650B2"/>
    <w:rsid w:val="003B5B42"/>
    <w:rsid w:val="003F3554"/>
    <w:rsid w:val="0041104F"/>
    <w:rsid w:val="004238E5"/>
    <w:rsid w:val="00450C9E"/>
    <w:rsid w:val="00460231"/>
    <w:rsid w:val="0046446E"/>
    <w:rsid w:val="004906A6"/>
    <w:rsid w:val="004D188B"/>
    <w:rsid w:val="004D1F7B"/>
    <w:rsid w:val="004E692C"/>
    <w:rsid w:val="00503D97"/>
    <w:rsid w:val="00561353"/>
    <w:rsid w:val="0057472D"/>
    <w:rsid w:val="005B457D"/>
    <w:rsid w:val="00637463"/>
    <w:rsid w:val="00650114"/>
    <w:rsid w:val="006522C4"/>
    <w:rsid w:val="00655EE7"/>
    <w:rsid w:val="00663F82"/>
    <w:rsid w:val="006A5010"/>
    <w:rsid w:val="00700142"/>
    <w:rsid w:val="00703589"/>
    <w:rsid w:val="0074368C"/>
    <w:rsid w:val="007810C4"/>
    <w:rsid w:val="00786414"/>
    <w:rsid w:val="007A3319"/>
    <w:rsid w:val="007A4188"/>
    <w:rsid w:val="007B0A56"/>
    <w:rsid w:val="007B5F10"/>
    <w:rsid w:val="007E28BF"/>
    <w:rsid w:val="007F2289"/>
    <w:rsid w:val="00832544"/>
    <w:rsid w:val="008703E9"/>
    <w:rsid w:val="00880FE6"/>
    <w:rsid w:val="008C3472"/>
    <w:rsid w:val="008D3DCA"/>
    <w:rsid w:val="009271C4"/>
    <w:rsid w:val="009555C2"/>
    <w:rsid w:val="0095743A"/>
    <w:rsid w:val="00966DCB"/>
    <w:rsid w:val="0099465E"/>
    <w:rsid w:val="009B3AF0"/>
    <w:rsid w:val="009C7406"/>
    <w:rsid w:val="009D2ACB"/>
    <w:rsid w:val="009F72A6"/>
    <w:rsid w:val="00A01A79"/>
    <w:rsid w:val="00A255C6"/>
    <w:rsid w:val="00A74DD8"/>
    <w:rsid w:val="00A8695B"/>
    <w:rsid w:val="00AA083E"/>
    <w:rsid w:val="00B248AC"/>
    <w:rsid w:val="00B81E7A"/>
    <w:rsid w:val="00B93D8D"/>
    <w:rsid w:val="00BA1CA1"/>
    <w:rsid w:val="00C25A03"/>
    <w:rsid w:val="00C44166"/>
    <w:rsid w:val="00C502CB"/>
    <w:rsid w:val="00C55612"/>
    <w:rsid w:val="00C868C4"/>
    <w:rsid w:val="00CE1DAD"/>
    <w:rsid w:val="00CF3E29"/>
    <w:rsid w:val="00D100F4"/>
    <w:rsid w:val="00D1034D"/>
    <w:rsid w:val="00D46978"/>
    <w:rsid w:val="00D6345C"/>
    <w:rsid w:val="00D71075"/>
    <w:rsid w:val="00DE33B2"/>
    <w:rsid w:val="00DF04FB"/>
    <w:rsid w:val="00E8259B"/>
    <w:rsid w:val="00E92190"/>
    <w:rsid w:val="00EB06F7"/>
    <w:rsid w:val="00EE5C69"/>
    <w:rsid w:val="00F20D0D"/>
    <w:rsid w:val="00F20F84"/>
    <w:rsid w:val="00F26D0F"/>
    <w:rsid w:val="00F65294"/>
    <w:rsid w:val="00F84FCA"/>
    <w:rsid w:val="00F901DD"/>
    <w:rsid w:val="00F90DF2"/>
    <w:rsid w:val="00F971CA"/>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09A85D0"/>
  <w15:docId w15:val="{FD25219D-9E5D-40BF-8639-66C835FB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DE33B2"/>
    <w:pPr>
      <w:keepNext/>
      <w:keepLines/>
      <w:spacing w:before="240" w:after="24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DE33B2"/>
    <w:pPr>
      <w:spacing w:before="240" w:after="80"/>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DE33B2"/>
    <w:rPr>
      <w:rFonts w:eastAsiaTheme="majorEastAsia" w:cstheme="majorBidi"/>
      <w:b/>
      <w:sz w:val="32"/>
      <w:szCs w:val="32"/>
    </w:rPr>
  </w:style>
  <w:style w:type="character" w:customStyle="1" w:styleId="Ttulo2Car">
    <w:name w:val="Título 2 Car"/>
    <w:basedOn w:val="Fuentedeprrafopredeter"/>
    <w:link w:val="Ttulo2"/>
    <w:uiPriority w:val="9"/>
    <w:rsid w:val="00DE33B2"/>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503D97"/>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503D97"/>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Encabezado">
    <w:name w:val="header"/>
    <w:basedOn w:val="Normal"/>
    <w:link w:val="EncabezadoCar"/>
    <w:uiPriority w:val="99"/>
    <w:unhideWhenUsed/>
    <w:rsid w:val="007810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10C4"/>
  </w:style>
  <w:style w:type="paragraph" w:styleId="Piedepgina">
    <w:name w:val="footer"/>
    <w:basedOn w:val="Normal"/>
    <w:link w:val="PiedepginaCar"/>
    <w:uiPriority w:val="99"/>
    <w:unhideWhenUsed/>
    <w:rsid w:val="007810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10C4"/>
  </w:style>
  <w:style w:type="paragraph" w:styleId="Textodeglobo">
    <w:name w:val="Balloon Text"/>
    <w:basedOn w:val="Normal"/>
    <w:link w:val="TextodegloboCar"/>
    <w:uiPriority w:val="99"/>
    <w:semiHidden/>
    <w:unhideWhenUsed/>
    <w:rsid w:val="007810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600A-52D2-41C3-89DE-0BBB351B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16857</Words>
  <Characters>92718</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9</cp:revision>
  <cp:lastPrinted>2021-09-23T08:49:00Z</cp:lastPrinted>
  <dcterms:created xsi:type="dcterms:W3CDTF">2022-07-21T19:25:00Z</dcterms:created>
  <dcterms:modified xsi:type="dcterms:W3CDTF">2022-07-22T09:29:00Z</dcterms:modified>
</cp:coreProperties>
</file>