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CCCBB" w14:textId="77777777" w:rsidR="001B102A" w:rsidRPr="00A76B2B" w:rsidRDefault="00905CEE">
      <w:pPr>
        <w:pageBreakBefore/>
        <w:ind w:left="1" w:hanging="3"/>
        <w:jc w:val="center"/>
        <w:rPr>
          <w:caps/>
        </w:rPr>
      </w:pPr>
      <w:r w:rsidRPr="00A76B2B">
        <w:rPr>
          <w:rFonts w:eastAsia="Calibri" w:cs="Calibri"/>
          <w:b/>
          <w:caps/>
          <w:color w:val="000000"/>
          <w:sz w:val="32"/>
          <w:szCs w:val="32"/>
        </w:rPr>
        <w:t>Educación en Valores Cívicos y Éticos</w:t>
      </w:r>
    </w:p>
    <w:p w14:paraId="3DF5B701" w14:textId="77777777" w:rsidR="001B102A" w:rsidRDefault="00905CEE">
      <w:pPr>
        <w:pBdr>
          <w:between w:val="nil"/>
        </w:pBdr>
        <w:ind w:hanging="2"/>
        <w:jc w:val="both"/>
        <w:rPr>
          <w:rFonts w:ascii="Arial" w:eastAsia="Arial" w:hAnsi="Arial" w:cs="Arial"/>
          <w:color w:val="000000"/>
        </w:rPr>
      </w:pPr>
      <w:r>
        <w:rPr>
          <w:rFonts w:eastAsia="Calibri" w:cs="Calibri"/>
          <w:color w:val="000000"/>
          <w:szCs w:val="22"/>
        </w:rPr>
        <w:t>La educación en valores cívicos y éticos constituye un requisito necesario tanto para el ejercicio activo y responsable de la ciudadanía como para el desarrollo de la autonomía moral y la personalidad del alumnado. No hay duda de que estos dos propósitos se encuentran relacionados entre sí, en cuanto no es posible un ejercicio activo y responsable de la ciudadanía democrática sin un compromiso ético personal, libre y fundamentado con determinados principios y valores. De ahí la necesidad de que toda educación cívica o en valores esté traspasada por ese ejercicio reflexivo y crítico sobre la moral individual y colectiva que representa la ética filosófica.</w:t>
      </w:r>
    </w:p>
    <w:p w14:paraId="167A7D14" w14:textId="77777777" w:rsidR="001B102A" w:rsidRDefault="00905CEE">
      <w:pPr>
        <w:pBdr>
          <w:between w:val="nil"/>
        </w:pBdr>
        <w:ind w:hanging="2"/>
        <w:jc w:val="both"/>
        <w:rPr>
          <w:rFonts w:ascii="Arial" w:eastAsia="Arial" w:hAnsi="Arial" w:cs="Arial"/>
          <w:color w:val="000000"/>
        </w:rPr>
      </w:pPr>
      <w:r>
        <w:rPr>
          <w:rFonts w:eastAsia="Calibri" w:cs="Calibri"/>
          <w:color w:val="000000"/>
          <w:szCs w:val="22"/>
        </w:rPr>
        <w:t>En términos generales, y de acuerdo con los objetivos educativos y el Perfil de salida del alumnado al término de la enseñanza básica, la formación en valores cívicos y éticos implica movilizar el conjunto de conocimientos, destrezas y actitudes, así como los valores que permiten al alumnado tomar conciencia de su identidad personal y cultural, afrontar cuestiones éticas fundamentales y adoptar una actitud consecuente con el carácter interconectado y ecodependiente de su vida en relación con el entorno; todo ello con el objeto de poder apreciar y aplicar con autonomía de criterio aquellas normas y valores que rigen la convivencia en una sociedad libre, plural, justa y pacífica.</w:t>
      </w:r>
    </w:p>
    <w:p w14:paraId="741D2854" w14:textId="77777777" w:rsidR="001B102A" w:rsidRDefault="00905CEE">
      <w:pPr>
        <w:ind w:hanging="2"/>
        <w:jc w:val="both"/>
      </w:pPr>
      <w:r>
        <w:rPr>
          <w:rFonts w:eastAsia="Calibri" w:cs="Calibri"/>
          <w:color w:val="000000"/>
          <w:szCs w:val="22"/>
        </w:rPr>
        <w:t>La materia de Educación en Valores Cívicos y Éticos supone un mayor nivel de profundización y desarrollo de los cuatro ámbitos competenciales fundamentales en torno a los que se organizaba, como área, en la Educación Primaria. El primero es el del autoconocimiento y el desarrollo de la autonomía moral. El segundo atiende a la comprensión del marco social de convivencia y el compromiso ético con los principios, valores y normas democráticas que lo rigen. El tercero se refiere a la adopción de actitudes compatibles con la sostenibilidad del entorno desde el entendimiento de nuestra relación de inter y ecodependencia con él. Y, finalmente, el cuarto, más transversal y dedicado a la educación de las emociones, se ocupa de desarrollar la sensibilidad y la conciencia y gestión de los afectos en el marco de la reflexión sobre los valores y los problemas éticos, cívicos y ecosociales. A su vez, cada uno de estos ámbitos competenciales se despliega en dos niveles integrados: uno más teórico, dirigido a la comprensión significativa de los conceptos y cuestiones más relevantes de la materia, y otro más práctico o instrumental, orientado a promover, desde la reflexión crítica y el diálogo argumentativo, conductas y actitudes acordes con aquellos valores éticos, cívicos y ecosociales que orientan la convivencia.</w:t>
      </w:r>
    </w:p>
    <w:p w14:paraId="1DA103F9" w14:textId="77777777" w:rsidR="001B102A" w:rsidRDefault="00905CEE">
      <w:pPr>
        <w:ind w:hanging="2"/>
        <w:jc w:val="both"/>
      </w:pPr>
      <w:r>
        <w:rPr>
          <w:rFonts w:eastAsia="Calibri" w:cs="Calibri"/>
          <w:color w:val="000000"/>
          <w:szCs w:val="22"/>
        </w:rPr>
        <w:t>En cuanto a los criterios de evaluación, estos se formulan en relación directa con cada una de las cuatro competencias específicas y han de entenderse como herramientas de diagnóstico y mejora en relación con el nivel de desempeño que se espera de la adquisición de aquellas. Los criterios de evaluación tienen un claro enfoque competencial y atienden tanto a los procesos como a los productos del aprendizaje, lo cual exige el uso de instrumentos de evaluación variados y ajustables a los distintos contextos y situaciones de aprendizaje.</w:t>
      </w:r>
    </w:p>
    <w:p w14:paraId="452218D6" w14:textId="77777777" w:rsidR="001B102A" w:rsidRDefault="00905CEE">
      <w:pPr>
        <w:pBdr>
          <w:between w:val="nil"/>
        </w:pBdr>
        <w:ind w:hanging="2"/>
        <w:jc w:val="both"/>
        <w:rPr>
          <w:rFonts w:ascii="Arial" w:eastAsia="Arial" w:hAnsi="Arial" w:cs="Arial"/>
          <w:color w:val="000000"/>
        </w:rPr>
      </w:pPr>
      <w:r>
        <w:rPr>
          <w:rFonts w:eastAsia="Calibri" w:cs="Calibri"/>
          <w:color w:val="000000"/>
          <w:szCs w:val="22"/>
        </w:rPr>
        <w:t>Los saberes básicos de la materia se distribuyen en tres bloques. En el primero de ellos, denominado «Autoconocimiento y autonomía moral», se trata de invitar al alumnado a una investigación sobre aquello que le constituye y diferencia como persona, promoviendo la gestión de sus emociones y deseos, así como la deliberación racional en torno a los propios fines y motivaciones. Este ejercicio de autodeterminación exige, naturalmente, afrontar algunas cuestiones éticas de relevancia, como las referidas a la autonomía y la heteronomía moral, la voluntad y la construcción del juicio moral, la práctica e identificación de virtudes y sentimientos morales y, en general, la reflexión en torno a los valores, principios y normas que orientan nuestras acciones como personas y ciudadanos. A su vez, para entender el peso que la reflexión ética tiene en nuestra vida, conviene que alumnos y alumnas pongan a prueba su juicio y capacidad de criterio afrontando aquellas cuestiones que afectan más directamente a su vida personal, como las vinculadas con la autoestima, las relaciones afectivas, la libertad de expresión y otros derechos individuales, la prevención de los abusos y el acoso, las conductas adictivas o la influencia de los medios y redes de comunicación.</w:t>
      </w:r>
    </w:p>
    <w:p w14:paraId="481F981E" w14:textId="77777777" w:rsidR="001B102A" w:rsidRDefault="00905CEE">
      <w:pPr>
        <w:ind w:hanging="2"/>
        <w:jc w:val="both"/>
      </w:pPr>
      <w:r>
        <w:rPr>
          <w:rFonts w:eastAsia="Calibri" w:cs="Calibri"/>
          <w:color w:val="000000"/>
          <w:szCs w:val="22"/>
        </w:rPr>
        <w:t xml:space="preserve">En el segundo de los bloques, denominado «Sociedad, justicia y democracia», se pretende que el alumnado comprenda la raíz social y cultural de su propia identidad, reconociendo así el poder condicionante de las estructuras sociales a las que pertenece. Para ello, ha de comprender ciertas nociones políticas fundamentales, identificar y valorar los principios, procedimientos e instituciones que constituyen nuestro marco democrático de convivencia, y afrontar de modo reflexivo y dialogante la controversia ideológica en torno a las normas y los valores comunes. Toda esta tarea de asimilación debe contrastarse en el diálogo sobre los problemas éticos más acuciantes (la situación de los derechos humanos en el mundo, la desigualdad </w:t>
      </w:r>
      <w:r>
        <w:rPr>
          <w:rFonts w:eastAsia="Calibri" w:cs="Calibri"/>
          <w:color w:val="000000"/>
          <w:szCs w:val="22"/>
        </w:rPr>
        <w:lastRenderedPageBreak/>
        <w:t>y la pobreza, la igualdad y corresponsabilidad de hombres y mujeres, la violencia de género, el respeto a la diversidad y las minorías, el fenómeno migratorio, la crisis climática, etc.), así como mediante la aplicación de procedimientos y valores democráticos en el entorno escolar y cotidiano del alumnado.</w:t>
      </w:r>
    </w:p>
    <w:p w14:paraId="7F1B9096" w14:textId="77777777" w:rsidR="001B102A" w:rsidRDefault="00905CEE">
      <w:pPr>
        <w:pBdr>
          <w:between w:val="nil"/>
        </w:pBdr>
        <w:ind w:hanging="2"/>
        <w:jc w:val="both"/>
        <w:rPr>
          <w:rFonts w:ascii="Arial" w:eastAsia="Arial" w:hAnsi="Arial" w:cs="Arial"/>
          <w:color w:val="000000"/>
        </w:rPr>
      </w:pPr>
      <w:r>
        <w:rPr>
          <w:rFonts w:eastAsia="Calibri" w:cs="Calibri"/>
          <w:color w:val="000000"/>
          <w:szCs w:val="22"/>
        </w:rPr>
        <w:t>Por último, en el tercer bloque, denominado «Desarrollo sostenible y ética ambiental», se persigue, a través del trabajo interdisciplinar y el cultivo del pensamiento sistémico, una comprensión básica de aquellas relaciones de interdependencia, interconexión y ecodependencia que determinan la interacción entre nuestras formas de vida y el medio social y natural. Esa tarea comprensiva es el requisito para emprender el debate ético alrededor de los grandes problemas ecosociales que marcan la agenda mundial (la degradación del planeta, el cambio climático, la pérdida de biodiversidad, etc.), así como de aquellos objetivos, alternativas y hábitos de coexistencia sostenible que puedan asegurar la pervivencia de una vida humana digna y justa en armonía con el entorno.</w:t>
      </w:r>
    </w:p>
    <w:p w14:paraId="5F86B497" w14:textId="7936955B" w:rsidR="001B102A" w:rsidRDefault="00905CEE">
      <w:pPr>
        <w:ind w:hanging="2"/>
        <w:jc w:val="both"/>
      </w:pPr>
      <w:r>
        <w:rPr>
          <w:rFonts w:eastAsia="Calibri" w:cs="Calibri"/>
          <w:color w:val="000000"/>
          <w:szCs w:val="22"/>
        </w:rPr>
        <w:t xml:space="preserve">Finalmente, tanto la aplicación de los criterios de evaluación como las distintas actividades de aprendizaje deben estar metodológicamente orientadas en función de principios coherentes con los valores que pretende transmitir </w:t>
      </w:r>
      <w:r w:rsidR="00030593">
        <w:rPr>
          <w:rFonts w:eastAsia="Calibri" w:cs="Calibri"/>
          <w:color w:val="000000"/>
          <w:szCs w:val="22"/>
        </w:rPr>
        <w:t>la materia</w:t>
      </w:r>
      <w:r>
        <w:rPr>
          <w:rFonts w:eastAsia="Calibri" w:cs="Calibri"/>
          <w:color w:val="000000"/>
          <w:szCs w:val="22"/>
        </w:rPr>
        <w:t xml:space="preserve">. De esta manera, se invitará al alumnado a la participación activa y razonada, al diálogo respetuoso y la cooperación con los demás, a la libre expresión de ideas, al pensamiento crítico y autónomo, al respeto por las normas y valores comunes, a la mediación y resolución pacífica de los conflictos, al desarrollo de estilos de vida saludables y sostenibles, al uso seguro de las tecnologías de la información y la comunicación, y a la gestión asertiva de las emociones y las relaciones afectivas con los demás y con el medio. Y todo ello se realizará procurando integrar las actividades del aula en contextos y situaciones de aprendizaje que sean significativas para el alumnado y estén integradas en la vida del centro y de su entorno, de forma que, a través de todas ellas, se promueva el desarrollo de una ciudadanía global, consciente, libre, participativa y comprometida con los retos del siglo XXI.  </w:t>
      </w:r>
    </w:p>
    <w:p w14:paraId="4DCAE67D" w14:textId="77777777" w:rsidR="001B102A" w:rsidRPr="00A76B2B" w:rsidRDefault="00905CEE">
      <w:pPr>
        <w:keepNext/>
        <w:keepLines/>
        <w:numPr>
          <w:ilvl w:val="0"/>
          <w:numId w:val="3"/>
        </w:numPr>
        <w:pBdr>
          <w:between w:val="nil"/>
        </w:pBdr>
        <w:tabs>
          <w:tab w:val="left" w:pos="0"/>
        </w:tabs>
        <w:spacing w:before="240"/>
        <w:ind w:left="1" w:hanging="3"/>
        <w:jc w:val="both"/>
        <w:rPr>
          <w:b/>
          <w:sz w:val="32"/>
          <w:szCs w:val="32"/>
        </w:rPr>
      </w:pPr>
      <w:r w:rsidRPr="00A76B2B">
        <w:rPr>
          <w:rFonts w:eastAsia="Calibri" w:cs="Calibri"/>
          <w:b/>
          <w:sz w:val="32"/>
          <w:szCs w:val="32"/>
        </w:rPr>
        <w:t>I. Competencias específicas</w:t>
      </w:r>
    </w:p>
    <w:p w14:paraId="7BF916E2" w14:textId="77777777" w:rsidR="001B102A" w:rsidRDefault="00905CEE">
      <w:pPr>
        <w:keepNext/>
        <w:keepLines/>
        <w:numPr>
          <w:ilvl w:val="1"/>
          <w:numId w:val="3"/>
        </w:numPr>
        <w:pBdr>
          <w:between w:val="nil"/>
        </w:pBdr>
        <w:tabs>
          <w:tab w:val="left" w:pos="0"/>
        </w:tabs>
        <w:spacing w:before="120" w:after="120" w:line="276" w:lineRule="auto"/>
        <w:ind w:hanging="2"/>
        <w:jc w:val="both"/>
        <w:rPr>
          <w:b/>
          <w:color w:val="000000"/>
        </w:rPr>
      </w:pPr>
      <w:r>
        <w:rPr>
          <w:rFonts w:eastAsia="Calibri" w:cs="Calibri"/>
          <w:b/>
          <w:color w:val="000000"/>
          <w:szCs w:val="22"/>
        </w:rPr>
        <w:t>Competencia específica de la materia Educación en Valores Cívicos y Éticos 1:</w:t>
      </w:r>
    </w:p>
    <w:p w14:paraId="1DEFD543" w14:textId="77777777" w:rsidR="001B102A" w:rsidRDefault="00905CEE">
      <w:pPr>
        <w:pBdr>
          <w:top w:val="single" w:sz="4" w:space="1" w:color="000000"/>
          <w:left w:val="single" w:sz="4" w:space="4" w:color="000000"/>
          <w:bottom w:val="single" w:sz="4" w:space="1" w:color="000000"/>
          <w:right w:val="single" w:sz="4" w:space="4" w:color="000000"/>
        </w:pBdr>
        <w:shd w:val="clear" w:color="auto" w:fill="D9D9D9"/>
        <w:ind w:hanging="2"/>
        <w:jc w:val="both"/>
      </w:pPr>
      <w:r>
        <w:rPr>
          <w:rFonts w:eastAsia="Calibri" w:cs="Calibri"/>
          <w:b/>
          <w:color w:val="000000"/>
          <w:szCs w:val="22"/>
        </w:rPr>
        <w:t>CE.EVCE.1.</w:t>
      </w:r>
      <w:r>
        <w:rPr>
          <w:rFonts w:eastAsia="Calibri" w:cs="Calibri"/>
          <w:color w:val="000000"/>
          <w:szCs w:val="22"/>
        </w:rPr>
        <w:t xml:space="preserve"> </w:t>
      </w:r>
      <w:r w:rsidRPr="00A76B2B">
        <w:rPr>
          <w:rFonts w:eastAsia="Calibri" w:cs="Calibri"/>
          <w:bCs/>
          <w:szCs w:val="22"/>
        </w:rPr>
        <w:t>Inquirir e investigar cuanto se refiere a la identidad humana y a cuestiones éticas relativas al propio proyecto vital, analizando críticamente información fiable y generando una actitud reflexiva al respecto, para promover el autoconocimiento y la elaboración de planteamientos y juicios morales de manera autónoma y razonada.</w:t>
      </w:r>
    </w:p>
    <w:p w14:paraId="14D53A3E" w14:textId="77777777" w:rsidR="001B102A" w:rsidRDefault="00905CEE" w:rsidP="00A76B2B">
      <w:pPr>
        <w:keepNext/>
        <w:keepLines/>
        <w:numPr>
          <w:ilvl w:val="2"/>
          <w:numId w:val="3"/>
        </w:numPr>
        <w:pBdr>
          <w:between w:val="nil"/>
        </w:pBdr>
        <w:tabs>
          <w:tab w:val="left" w:pos="567"/>
        </w:tabs>
        <w:spacing w:before="120" w:after="120" w:line="276" w:lineRule="auto"/>
        <w:ind w:firstLine="567"/>
        <w:jc w:val="both"/>
        <w:rPr>
          <w:b/>
          <w:color w:val="000000"/>
        </w:rPr>
      </w:pPr>
      <w:r>
        <w:rPr>
          <w:rFonts w:eastAsia="Calibri" w:cs="Calibri"/>
          <w:b/>
          <w:color w:val="000000"/>
          <w:szCs w:val="22"/>
        </w:rPr>
        <w:t>Descripción</w:t>
      </w:r>
    </w:p>
    <w:p w14:paraId="53281A43" w14:textId="77777777" w:rsidR="001B102A" w:rsidRDefault="00905CEE">
      <w:pPr>
        <w:ind w:hanging="2"/>
        <w:jc w:val="both"/>
      </w:pPr>
      <w:r>
        <w:rPr>
          <w:rFonts w:eastAsia="Calibri" w:cs="Calibri"/>
          <w:color w:val="000000"/>
          <w:szCs w:val="22"/>
        </w:rPr>
        <w:t>El ejercicio de autoconocimiento, a través de la comprensión de diversas concepciones científicas y filosóficas sobre el ser humano, constituye uno de los primeros requerimientos que nos dirige el pensamiento ético. El propósito fundamental de esta tarea es que el alumnado tome consciencia de las cualidades y dimensiones que caracterizan al ser humano como ser dotado de racionalidad, volición y afectos, de acuerdo con su naturaleza y con las circunstancias sociales, históricas y culturales que la posibilitan y condicionan. Esta investigación en torno a la esencia de lo humano desemboca en la pregunta del alumno o alumna acerca de su propia entidad como persona, cuestión determinante, sin lugar a duda, para el desarrollo psicológico y moral de un adolescente, y culmina en la interrogación sobre su rol social como individuo en el marco, siempre problemático, de la vida comunitaria y de las relaciones con el entorno. El objetivo último es que el alumnado aprenda a construir libre y críticamente, desde el conocimiento y uso adecuado de los conceptos y procedimientos fundamentales del saber ético, aquellos juicios de valor de los que depende su proyecto vital y el logro de sus propósitos personales y profesionales. La educación cívica y ética compele, así, ante todo, a asumir la condición inacabada y libre de la existencia humana y, por ello, a la conveniencia de orientarla hacia su completo desenvolvimiento a partir de la definición, por parte del propio alumnado, de aquellos fines y valores que cualifican su proyecto personal como deseable y digno.</w:t>
      </w:r>
    </w:p>
    <w:p w14:paraId="44846FF4" w14:textId="77777777" w:rsidR="001B102A" w:rsidRDefault="00905CEE" w:rsidP="00A76B2B">
      <w:pPr>
        <w:keepNext/>
        <w:keepLines/>
        <w:numPr>
          <w:ilvl w:val="2"/>
          <w:numId w:val="3"/>
        </w:numPr>
        <w:pBdr>
          <w:between w:val="nil"/>
        </w:pBdr>
        <w:tabs>
          <w:tab w:val="left" w:pos="567"/>
        </w:tabs>
        <w:spacing w:before="120" w:after="120"/>
        <w:ind w:firstLine="709"/>
        <w:jc w:val="both"/>
        <w:rPr>
          <w:b/>
          <w:color w:val="000000"/>
        </w:rPr>
      </w:pPr>
      <w:r>
        <w:rPr>
          <w:rFonts w:eastAsia="Calibri" w:cs="Calibri"/>
          <w:b/>
          <w:color w:val="000000"/>
          <w:szCs w:val="22"/>
        </w:rPr>
        <w:t>Vinculación con otras competencias</w:t>
      </w:r>
    </w:p>
    <w:p w14:paraId="27C7C7E5" w14:textId="77777777" w:rsidR="001B102A" w:rsidRDefault="00905CEE">
      <w:pPr>
        <w:ind w:hanging="2"/>
        <w:jc w:val="both"/>
      </w:pPr>
      <w:r>
        <w:rPr>
          <w:rFonts w:eastAsia="Calibri" w:cs="Calibri"/>
          <w:color w:val="000000"/>
          <w:szCs w:val="22"/>
          <w:highlight w:val="white"/>
        </w:rPr>
        <w:t>Esta competencia está claramente relacionada con las siguientes competencias específicas de otras asignaturas de la Educación Secundaria Obligatoria:</w:t>
      </w:r>
    </w:p>
    <w:p w14:paraId="364C7761" w14:textId="77777777" w:rsidR="001B102A" w:rsidRDefault="00905CEE">
      <w:pPr>
        <w:ind w:hanging="2"/>
        <w:jc w:val="both"/>
      </w:pPr>
      <w:r>
        <w:rPr>
          <w:rFonts w:eastAsia="Calibri" w:cs="Calibri"/>
          <w:color w:val="000000"/>
          <w:szCs w:val="22"/>
          <w:highlight w:val="white"/>
        </w:rPr>
        <w:t xml:space="preserve">- Con la 1ª de Educación plástica y visual que plantea el arte como vehículo de conocimiento del ser humano. Con la 5ª de la misma asignatura, pues busca un autoconocimiento emocional y una mejora de la </w:t>
      </w:r>
      <w:r>
        <w:rPr>
          <w:rFonts w:eastAsia="Calibri" w:cs="Calibri"/>
          <w:color w:val="000000"/>
          <w:szCs w:val="22"/>
          <w:highlight w:val="white"/>
        </w:rPr>
        <w:lastRenderedPageBreak/>
        <w:t>comunicación interpersonal, así como fomentar la reflexión crítica a través del arte. Con la 6ª de la misma asignatura, pues busca aprovechar las diferentes expresiones nacidas de la multiculturalidad para ayudar a construir la identidad personal y social.</w:t>
      </w:r>
    </w:p>
    <w:p w14:paraId="2E8CA040" w14:textId="77777777" w:rsidR="001B102A" w:rsidRDefault="00905CEE">
      <w:pPr>
        <w:ind w:hanging="2"/>
        <w:jc w:val="both"/>
      </w:pPr>
      <w:r>
        <w:rPr>
          <w:rFonts w:eastAsia="Calibri" w:cs="Calibri"/>
          <w:color w:val="000000"/>
          <w:szCs w:val="22"/>
          <w:highlight w:val="white"/>
        </w:rPr>
        <w:t>- La 1ª, 2ª y 3ª de Formación y orientación personal y profesional, que aspiran al autoconocimiento personal, así como a fomentar la autonomía y a conocer y comprender al ser humano y fomentar su espíritu crítico.</w:t>
      </w:r>
    </w:p>
    <w:p w14:paraId="63EC932F" w14:textId="77777777" w:rsidR="001B102A" w:rsidRDefault="00905CEE">
      <w:pPr>
        <w:ind w:hanging="2"/>
        <w:jc w:val="both"/>
      </w:pPr>
      <w:r>
        <w:rPr>
          <w:rFonts w:eastAsia="Calibri" w:cs="Calibri"/>
          <w:color w:val="000000"/>
          <w:szCs w:val="22"/>
          <w:highlight w:val="white"/>
        </w:rPr>
        <w:t>- La 5ª de Latín, pues trata de mostrar la riqueza cultural pasada como base para la comprensión del ser humano presente.</w:t>
      </w:r>
    </w:p>
    <w:p w14:paraId="05D76D69" w14:textId="77777777" w:rsidR="001B102A" w:rsidRDefault="00905CEE">
      <w:pPr>
        <w:ind w:hanging="2"/>
        <w:jc w:val="both"/>
      </w:pPr>
      <w:r>
        <w:rPr>
          <w:rFonts w:eastAsia="Calibri" w:cs="Calibri"/>
          <w:color w:val="000000"/>
          <w:szCs w:val="22"/>
          <w:highlight w:val="white"/>
        </w:rPr>
        <w:t>- La 9ª de matemáticas, que apunta al fomento de destrezas personales y gestión de emociones ante situaciones de incertidumbre.</w:t>
      </w:r>
    </w:p>
    <w:p w14:paraId="348D07DF" w14:textId="77777777" w:rsidR="001B102A" w:rsidRDefault="00905CEE">
      <w:pPr>
        <w:ind w:hanging="2"/>
        <w:jc w:val="both"/>
      </w:pPr>
      <w:r>
        <w:rPr>
          <w:rFonts w:eastAsia="Calibri" w:cs="Calibri"/>
          <w:color w:val="000000"/>
          <w:szCs w:val="22"/>
          <w:highlight w:val="white"/>
        </w:rPr>
        <w:t>- La 3ª de Música, por fomentar el autoconocimiento emocional y las diferentes formas de vehicularlo.</w:t>
      </w:r>
    </w:p>
    <w:p w14:paraId="72CE91CE" w14:textId="77777777" w:rsidR="001B102A" w:rsidRDefault="00905CEE" w:rsidP="00A76B2B">
      <w:pPr>
        <w:keepNext/>
        <w:keepLines/>
        <w:numPr>
          <w:ilvl w:val="2"/>
          <w:numId w:val="3"/>
        </w:numPr>
        <w:pBdr>
          <w:between w:val="nil"/>
        </w:pBdr>
        <w:tabs>
          <w:tab w:val="left" w:pos="567"/>
        </w:tabs>
        <w:spacing w:before="120" w:after="120"/>
        <w:ind w:firstLine="567"/>
        <w:jc w:val="both"/>
        <w:rPr>
          <w:b/>
          <w:color w:val="000000"/>
        </w:rPr>
      </w:pPr>
      <w:r>
        <w:rPr>
          <w:rFonts w:eastAsia="Calibri" w:cs="Calibri"/>
          <w:b/>
          <w:color w:val="000000"/>
          <w:szCs w:val="22"/>
        </w:rPr>
        <w:t>Vinculación con el perfil de salida</w:t>
      </w:r>
    </w:p>
    <w:p w14:paraId="79BC7CAD" w14:textId="77777777" w:rsidR="001B102A" w:rsidRDefault="00905CEE">
      <w:pPr>
        <w:ind w:hanging="2"/>
        <w:jc w:val="both"/>
      </w:pPr>
      <w:r>
        <w:rPr>
          <w:rFonts w:eastAsia="Calibri" w:cs="Calibri"/>
          <w:color w:val="000000"/>
          <w:szCs w:val="22"/>
        </w:rPr>
        <w:t>Esta competencia específica se conecta con los siguientes descriptores del Perfil de salida: CCL2, CPSAA1, CC1, CC2, CC3.</w:t>
      </w:r>
    </w:p>
    <w:p w14:paraId="7D5AD6F4" w14:textId="77777777" w:rsidR="001B102A" w:rsidRDefault="00905CEE">
      <w:pPr>
        <w:keepNext/>
        <w:keepLines/>
        <w:numPr>
          <w:ilvl w:val="1"/>
          <w:numId w:val="3"/>
        </w:numPr>
        <w:pBdr>
          <w:between w:val="nil"/>
        </w:pBdr>
        <w:tabs>
          <w:tab w:val="left" w:pos="0"/>
        </w:tabs>
        <w:spacing w:before="120" w:after="120" w:line="276" w:lineRule="auto"/>
        <w:ind w:hanging="2"/>
        <w:jc w:val="both"/>
        <w:rPr>
          <w:b/>
          <w:color w:val="000000"/>
        </w:rPr>
      </w:pPr>
      <w:r>
        <w:rPr>
          <w:rFonts w:eastAsia="Calibri" w:cs="Calibri"/>
          <w:b/>
          <w:color w:val="000000"/>
          <w:szCs w:val="22"/>
        </w:rPr>
        <w:t>Competencia específica de la materia Educación en Valores Cívicos y Éticos 2:</w:t>
      </w:r>
    </w:p>
    <w:p w14:paraId="20F541E2" w14:textId="77777777" w:rsidR="001B102A" w:rsidRDefault="00905CEE">
      <w:pPr>
        <w:pBdr>
          <w:top w:val="single" w:sz="4" w:space="1" w:color="000000"/>
          <w:left w:val="single" w:sz="4" w:space="4" w:color="000000"/>
          <w:bottom w:val="single" w:sz="4" w:space="1" w:color="000000"/>
          <w:right w:val="single" w:sz="4" w:space="4" w:color="000000"/>
        </w:pBdr>
        <w:shd w:val="clear" w:color="auto" w:fill="D9D9D9"/>
        <w:ind w:hanging="2"/>
        <w:jc w:val="both"/>
      </w:pPr>
      <w:r>
        <w:rPr>
          <w:rFonts w:eastAsia="Calibri" w:cs="Calibri"/>
          <w:b/>
          <w:szCs w:val="22"/>
        </w:rPr>
        <w:t>CE.</w:t>
      </w:r>
      <w:r>
        <w:rPr>
          <w:rFonts w:eastAsia="Calibri" w:cs="Calibri"/>
          <w:b/>
          <w:color w:val="000000"/>
          <w:szCs w:val="22"/>
        </w:rPr>
        <w:t>EVCE</w:t>
      </w:r>
      <w:r>
        <w:rPr>
          <w:rFonts w:eastAsia="Calibri" w:cs="Calibri"/>
          <w:b/>
          <w:szCs w:val="22"/>
        </w:rPr>
        <w:t>.2.</w:t>
      </w:r>
      <w:r>
        <w:rPr>
          <w:rFonts w:eastAsia="Calibri" w:cs="Calibri"/>
          <w:szCs w:val="22"/>
        </w:rPr>
        <w:t xml:space="preserve"> </w:t>
      </w:r>
      <w:r w:rsidRPr="00A76B2B">
        <w:rPr>
          <w:rFonts w:eastAsia="Calibri" w:cs="Calibri"/>
          <w:bCs/>
          <w:szCs w:val="22"/>
        </w:rPr>
        <w:t>Actuar e interactuar de acuerdo con normas y valores cívicos y éticos, a partir del reconocimiento fundado de su importancia para regular la vida comunitaria y su aplicación efectiva y justificada en distintos contextos, para promover una convivencia pacífica, respetuosa, democrática y comprometida con el bien común.</w:t>
      </w:r>
    </w:p>
    <w:p w14:paraId="7BED3CA9" w14:textId="77777777" w:rsidR="001B102A" w:rsidRDefault="00905CEE" w:rsidP="00A76B2B">
      <w:pPr>
        <w:keepNext/>
        <w:keepLines/>
        <w:numPr>
          <w:ilvl w:val="2"/>
          <w:numId w:val="3"/>
        </w:numPr>
        <w:pBdr>
          <w:between w:val="nil"/>
        </w:pBdr>
        <w:tabs>
          <w:tab w:val="left" w:pos="567"/>
        </w:tabs>
        <w:spacing w:before="120" w:after="120" w:line="276" w:lineRule="auto"/>
        <w:ind w:firstLine="567"/>
        <w:jc w:val="both"/>
        <w:rPr>
          <w:b/>
          <w:color w:val="000000"/>
        </w:rPr>
      </w:pPr>
      <w:r>
        <w:rPr>
          <w:rFonts w:eastAsia="Calibri" w:cs="Calibri"/>
          <w:b/>
          <w:color w:val="000000"/>
          <w:szCs w:val="22"/>
        </w:rPr>
        <w:t>Descripción</w:t>
      </w:r>
    </w:p>
    <w:p w14:paraId="573D1D20" w14:textId="08AA28EC" w:rsidR="001B102A" w:rsidRDefault="00905CEE">
      <w:pPr>
        <w:pBdr>
          <w:between w:val="nil"/>
        </w:pBdr>
        <w:ind w:hanging="2"/>
        <w:jc w:val="both"/>
        <w:rPr>
          <w:rFonts w:ascii="Arial" w:eastAsia="Arial" w:hAnsi="Arial" w:cs="Arial"/>
          <w:color w:val="000000"/>
        </w:rPr>
      </w:pPr>
      <w:r>
        <w:rPr>
          <w:rFonts w:eastAsia="Calibri" w:cs="Calibri"/>
          <w:color w:val="000000"/>
          <w:szCs w:val="22"/>
          <w:highlight w:val="white"/>
        </w:rPr>
        <w:t>La adopci</w:t>
      </w:r>
      <w:r>
        <w:rPr>
          <w:rFonts w:eastAsia="Calibri" w:cs="Calibri"/>
          <w:color w:val="000000"/>
          <w:szCs w:val="22"/>
        </w:rPr>
        <w:t xml:space="preserve">ón de normas y valores cívicos y </w:t>
      </w:r>
      <w:r w:rsidR="00030593">
        <w:rPr>
          <w:rFonts w:eastAsia="Calibri" w:cs="Calibri"/>
          <w:color w:val="000000"/>
          <w:szCs w:val="22"/>
        </w:rPr>
        <w:t>éticos</w:t>
      </w:r>
      <w:r>
        <w:rPr>
          <w:rFonts w:eastAsia="Calibri" w:cs="Calibri"/>
          <w:color w:val="000000"/>
          <w:szCs w:val="22"/>
        </w:rPr>
        <w:t xml:space="preserve"> supone, en primer lugar, el reconocimiento de nuestra naturaleza histórica y social, así como una reflexión en torno a la naturaleza de lo ético y lo político mismo. En segundo lugar, se ha de atender a la condición de los alumnos y</w:t>
      </w:r>
      <w:r w:rsidR="00876CCB">
        <w:rPr>
          <w:rFonts w:eastAsia="Calibri" w:cs="Calibri"/>
          <w:color w:val="000000"/>
          <w:szCs w:val="22"/>
        </w:rPr>
        <w:t xml:space="preserve"> las</w:t>
      </w:r>
      <w:r>
        <w:rPr>
          <w:rFonts w:eastAsia="Calibri" w:cs="Calibri"/>
          <w:color w:val="000000"/>
          <w:szCs w:val="22"/>
        </w:rPr>
        <w:t xml:space="preserve"> alumnas como ciudadanos y ciudadanas de un Estado democrático social y de derecho, integrado en el proyecto comunitario europeo y comprometido con principios y valores constitucionales, así como con el referente moral que son los derechos humanos. Este conocimiento crítico de su contexto social y político ha de promover en el alumnado una adecuada consciencia de la relevancia de su papel para afrontar los problemas éticos más acuciantes del presente mediante el uso de las herramientas conceptuales y procedimentales adecuadas.</w:t>
      </w:r>
    </w:p>
    <w:p w14:paraId="5E9326AC" w14:textId="77777777" w:rsidR="001B102A" w:rsidRDefault="00905CEE">
      <w:pPr>
        <w:ind w:hanging="2"/>
        <w:jc w:val="both"/>
      </w:pPr>
      <w:r>
        <w:rPr>
          <w:rFonts w:eastAsia="Calibri" w:cs="Calibri"/>
          <w:szCs w:val="22"/>
        </w:rPr>
        <w:t>La práctica de una ciudadanía activa comienza en gran medida en torno a la vida escolar; por ello es tan importante identificar y resolver problemas éticos, así como implementar normas, valores y procedimientos democráticos en todas aquellas actividades educativas, físicas o virtuales, que se dispongan en el aula y fuera de ella. Es necesario subrayar aquí la importancia de fundamentar y suscitar el respeto debido a aquellos principios y valores que constituyen nuestro marco cívico y ético de referencia, tales como la solidaridad, la interculturalidad, el respeto por las minorías y la efectiva igualdad y corresponsabilidad entre hombres y mujeres, además de promover entre el alumnado el cuidado del patrimonio cultural y natural, el conocimiento de los fundamentos y acontecimientos que conforman nuestra memoria democrática, el voluntariado y el asociacionismo, así como la ponderación del valor e importancia social de los impuestos y de la contribución del Estado, sus instituciones, y otros organismos internacionales y sociales, al fomento de la paz, la seguridad integral, la atención a las víctimas de la violencia, la defensa para la paz, y la cooperación</w:t>
      </w:r>
      <w:r>
        <w:rPr>
          <w:rFonts w:eastAsia="Calibri" w:cs="Calibri"/>
          <w:szCs w:val="22"/>
          <w:highlight w:val="white"/>
        </w:rPr>
        <w:t xml:space="preserve"> </w:t>
      </w:r>
      <w:r>
        <w:rPr>
          <w:rFonts w:eastAsia="Calibri" w:cs="Calibri"/>
          <w:color w:val="000000"/>
          <w:szCs w:val="22"/>
          <w:highlight w:val="white"/>
        </w:rPr>
        <w:t>internacional.</w:t>
      </w:r>
    </w:p>
    <w:p w14:paraId="4E3F6A5A" w14:textId="77777777" w:rsidR="001B102A" w:rsidRDefault="00905CEE" w:rsidP="00A76B2B">
      <w:pPr>
        <w:keepNext/>
        <w:keepLines/>
        <w:numPr>
          <w:ilvl w:val="2"/>
          <w:numId w:val="3"/>
        </w:numPr>
        <w:pBdr>
          <w:between w:val="nil"/>
        </w:pBdr>
        <w:tabs>
          <w:tab w:val="left" w:pos="567"/>
        </w:tabs>
        <w:spacing w:before="120" w:after="120"/>
        <w:ind w:firstLine="567"/>
        <w:jc w:val="both"/>
        <w:rPr>
          <w:b/>
          <w:color w:val="000000"/>
        </w:rPr>
      </w:pPr>
      <w:r>
        <w:rPr>
          <w:rFonts w:eastAsia="Calibri" w:cs="Calibri"/>
          <w:b/>
          <w:color w:val="000000"/>
          <w:szCs w:val="22"/>
        </w:rPr>
        <w:t>Vinculación con otras competencias</w:t>
      </w:r>
    </w:p>
    <w:p w14:paraId="71DFDEAD" w14:textId="77777777" w:rsidR="001B102A" w:rsidRDefault="00905CEE">
      <w:pPr>
        <w:ind w:hanging="2"/>
        <w:jc w:val="both"/>
      </w:pPr>
      <w:r>
        <w:rPr>
          <w:rFonts w:eastAsia="Calibri" w:cs="Calibri"/>
          <w:color w:val="000000"/>
          <w:szCs w:val="22"/>
          <w:highlight w:val="white"/>
        </w:rPr>
        <w:t>Esta competencia está claramente relacionada con las siguientes competencias específicas de otras asignaturas de la Educación Secundaria Obligatoria:</w:t>
      </w:r>
    </w:p>
    <w:p w14:paraId="346E86D6" w14:textId="77777777" w:rsidR="001B102A" w:rsidRDefault="00905CEE">
      <w:pPr>
        <w:ind w:hanging="2"/>
        <w:jc w:val="both"/>
      </w:pPr>
      <w:r>
        <w:rPr>
          <w:rFonts w:eastAsia="Calibri" w:cs="Calibri"/>
          <w:color w:val="000000"/>
          <w:szCs w:val="22"/>
          <w:highlight w:val="white"/>
        </w:rPr>
        <w:t>- Con la 3ª de Digitalización, que pretende fomentar hábitos de bienestar personal a través de lo digital. Y con la 4ª de dicha asignatura, que habla de la ciudadanía digital y de sus acciones a través de la red.</w:t>
      </w:r>
    </w:p>
    <w:p w14:paraId="0F37A07A" w14:textId="77777777" w:rsidR="001B102A" w:rsidRDefault="00905CEE">
      <w:pPr>
        <w:ind w:hanging="2"/>
        <w:jc w:val="both"/>
      </w:pPr>
      <w:r>
        <w:rPr>
          <w:rFonts w:eastAsia="Calibri" w:cs="Calibri"/>
          <w:color w:val="000000"/>
          <w:szCs w:val="22"/>
          <w:highlight w:val="white"/>
        </w:rPr>
        <w:t>- Con la 1ª de Economía y emprendimiento, al buscar el fomento de ciudadanos abiertos, despiertos y positivos en su relación con el resto. Igualmente con la 2ª, que habla del valor de la cooperación y el trabajo en equipo. Así como con la 3ª, que pretende fomentar el sentido ético y solidario de cara al mantenimiento del medio natural, entre otros. Por último, con la 5ª que fomenta la comunicación respetuosa.</w:t>
      </w:r>
    </w:p>
    <w:p w14:paraId="64142EE7" w14:textId="77777777" w:rsidR="001B102A" w:rsidRDefault="00905CEE">
      <w:pPr>
        <w:ind w:hanging="2"/>
        <w:jc w:val="both"/>
      </w:pPr>
      <w:r>
        <w:rPr>
          <w:rFonts w:eastAsia="Calibri" w:cs="Calibri"/>
          <w:color w:val="000000"/>
          <w:szCs w:val="22"/>
          <w:highlight w:val="white"/>
        </w:rPr>
        <w:t xml:space="preserve">- La </w:t>
      </w:r>
      <w:r w:rsidR="008A7356">
        <w:rPr>
          <w:rFonts w:eastAsia="Calibri" w:cs="Calibri"/>
          <w:color w:val="000000"/>
          <w:szCs w:val="22"/>
          <w:highlight w:val="white"/>
        </w:rPr>
        <w:t>4</w:t>
      </w:r>
      <w:r>
        <w:rPr>
          <w:rFonts w:eastAsia="Calibri" w:cs="Calibri"/>
          <w:color w:val="000000"/>
          <w:szCs w:val="22"/>
          <w:highlight w:val="white"/>
        </w:rPr>
        <w:t>ª de Educación física que busca una vida sostenible y responsable con el medio</w:t>
      </w:r>
      <w:r w:rsidR="008A7356">
        <w:rPr>
          <w:rFonts w:eastAsia="Calibri" w:cs="Calibri"/>
          <w:color w:val="000000"/>
          <w:szCs w:val="22"/>
          <w:highlight w:val="white"/>
        </w:rPr>
        <w:t>, y la 3ª de la misma materia, que incide en la autorregulación emocional, la resolución pacífica de los conflictos y se sitúa en el punto de convergencia entre lo personal, lo social y lo ético</w:t>
      </w:r>
      <w:r>
        <w:rPr>
          <w:rFonts w:eastAsia="Calibri" w:cs="Calibri"/>
          <w:color w:val="000000"/>
          <w:szCs w:val="22"/>
          <w:highlight w:val="white"/>
        </w:rPr>
        <w:t>.</w:t>
      </w:r>
    </w:p>
    <w:p w14:paraId="755831CD" w14:textId="77777777" w:rsidR="001B102A" w:rsidRDefault="00905CEE">
      <w:pPr>
        <w:ind w:hanging="2"/>
        <w:jc w:val="both"/>
      </w:pPr>
      <w:r>
        <w:rPr>
          <w:rFonts w:eastAsia="Calibri" w:cs="Calibri"/>
          <w:color w:val="000000"/>
          <w:szCs w:val="22"/>
          <w:highlight w:val="white"/>
        </w:rPr>
        <w:t>- Con la 2ª de Educación plástica y visual que plantea lo audiovisual como cauce para el diálogo intercultural y superar estereotipos. Con la 6ª de la misma asignatura, pues busca aprovechar las diferentes expresiones nacidas de la multiculturalidad para ayudar a construir la identidad personal y social.</w:t>
      </w:r>
    </w:p>
    <w:p w14:paraId="537B762A" w14:textId="684247C1" w:rsidR="001B102A" w:rsidRDefault="00905CEE">
      <w:pPr>
        <w:ind w:hanging="2"/>
        <w:jc w:val="both"/>
      </w:pPr>
      <w:r>
        <w:rPr>
          <w:rFonts w:eastAsia="Calibri" w:cs="Calibri"/>
          <w:color w:val="000000"/>
          <w:szCs w:val="22"/>
          <w:highlight w:val="white"/>
        </w:rPr>
        <w:t xml:space="preserve">- Con la 1ª y 6ª de Física y química, pues necesitan entender críticamente qué es la calidad de vida </w:t>
      </w:r>
      <w:r w:rsidR="00030593">
        <w:rPr>
          <w:rFonts w:eastAsia="Calibri" w:cs="Calibri"/>
          <w:color w:val="000000"/>
          <w:szCs w:val="22"/>
          <w:highlight w:val="white"/>
        </w:rPr>
        <w:t>humana,</w:t>
      </w:r>
      <w:r>
        <w:rPr>
          <w:rFonts w:eastAsia="Calibri" w:cs="Calibri"/>
          <w:color w:val="000000"/>
          <w:szCs w:val="22"/>
          <w:highlight w:val="white"/>
        </w:rPr>
        <w:t xml:space="preserve"> así </w:t>
      </w:r>
      <w:r w:rsidR="0048338F">
        <w:rPr>
          <w:rFonts w:eastAsia="Calibri" w:cs="Calibri"/>
          <w:color w:val="000000"/>
          <w:szCs w:val="22"/>
          <w:highlight w:val="white"/>
        </w:rPr>
        <w:t>como</w:t>
      </w:r>
      <w:r>
        <w:rPr>
          <w:rFonts w:eastAsia="Calibri" w:cs="Calibri"/>
          <w:color w:val="000000"/>
          <w:szCs w:val="22"/>
          <w:highlight w:val="white"/>
        </w:rPr>
        <w:t xml:space="preserve"> en qué consiste el avance social y económico en vez de darlo por sentado.</w:t>
      </w:r>
    </w:p>
    <w:p w14:paraId="42710A4A" w14:textId="77777777" w:rsidR="001B102A" w:rsidRDefault="00905CEE">
      <w:pPr>
        <w:ind w:hanging="2"/>
        <w:jc w:val="both"/>
      </w:pPr>
      <w:r>
        <w:rPr>
          <w:rFonts w:eastAsia="Calibri" w:cs="Calibri"/>
          <w:color w:val="000000"/>
          <w:szCs w:val="22"/>
          <w:highlight w:val="white"/>
        </w:rPr>
        <w:t>- La 4ª de Formación y orientación personal y profesional, que trata la dimensión social y antropológica del ser humano.</w:t>
      </w:r>
    </w:p>
    <w:p w14:paraId="05A49B58" w14:textId="77777777" w:rsidR="001B102A" w:rsidRDefault="00905CEE">
      <w:pPr>
        <w:ind w:hanging="2"/>
        <w:jc w:val="both"/>
      </w:pPr>
      <w:r>
        <w:rPr>
          <w:rFonts w:eastAsia="Calibri" w:cs="Calibri"/>
          <w:color w:val="000000"/>
          <w:szCs w:val="22"/>
          <w:highlight w:val="white"/>
        </w:rPr>
        <w:t>- La 5ª de Geografía e historia plantea el análisis crítico para entender los sistemas democráticos. La 6ª, ofrecer una perspectiva del pasado para entender y evitar discriminaciones y violencia. La 7ª, que ofrece fundamentos a las identidades sociales para fomentar la solidaridad y el respeto a los Derechos Humanos. Por último, la 9ª busca lograr un mundo más solidario y justo.</w:t>
      </w:r>
    </w:p>
    <w:p w14:paraId="16E82602" w14:textId="77777777" w:rsidR="001B102A" w:rsidRDefault="00905CEE">
      <w:pPr>
        <w:ind w:hanging="2"/>
        <w:jc w:val="both"/>
      </w:pPr>
      <w:r>
        <w:rPr>
          <w:rFonts w:eastAsia="Calibri" w:cs="Calibri"/>
          <w:color w:val="000000"/>
          <w:szCs w:val="22"/>
          <w:highlight w:val="white"/>
        </w:rPr>
        <w:t>- La 5ª de Latín, pues trata de mostrar la riqueza cultural pasada como base para la comprensión de nuestra sociedad presente.</w:t>
      </w:r>
    </w:p>
    <w:p w14:paraId="6306E68D" w14:textId="77777777" w:rsidR="001B102A" w:rsidRDefault="00905CEE">
      <w:pPr>
        <w:ind w:hanging="2"/>
        <w:jc w:val="both"/>
      </w:pPr>
      <w:r>
        <w:rPr>
          <w:rFonts w:eastAsia="Calibri" w:cs="Calibri"/>
          <w:color w:val="000000"/>
          <w:szCs w:val="22"/>
          <w:highlight w:val="white"/>
        </w:rPr>
        <w:t>- Con la 1ª de Lengua y literatura, por plantear la diversidad lingüística como riqueza cultural. La 10ª, al plantear la comunicación al servicio de la convivencia democrática y la resolución de conflictos, así como para evitar la discriminación y fomentar su uso ético y democrático.</w:t>
      </w:r>
    </w:p>
    <w:p w14:paraId="1AC7A889" w14:textId="77777777" w:rsidR="001B102A" w:rsidRDefault="00905CEE">
      <w:pPr>
        <w:ind w:hanging="2"/>
        <w:jc w:val="both"/>
      </w:pPr>
      <w:r>
        <w:rPr>
          <w:rFonts w:eastAsia="Calibri" w:cs="Calibri"/>
          <w:color w:val="000000"/>
          <w:szCs w:val="22"/>
          <w:highlight w:val="white"/>
        </w:rPr>
        <w:t>- La 6ª de Lengua extranjera, quiere valorar la diversidad lingüística como apoyo de la empatía y el respeto.</w:t>
      </w:r>
    </w:p>
    <w:p w14:paraId="7899462A" w14:textId="77777777" w:rsidR="001B102A" w:rsidRDefault="00905CEE">
      <w:pPr>
        <w:ind w:hanging="2"/>
        <w:jc w:val="both"/>
      </w:pPr>
      <w:r>
        <w:rPr>
          <w:rFonts w:eastAsia="Calibri" w:cs="Calibri"/>
          <w:color w:val="000000"/>
          <w:szCs w:val="22"/>
          <w:highlight w:val="white"/>
        </w:rPr>
        <w:t>- La 6ª de Tecnología por mostrar el impacto social y ambiental, para afrontarlo de forma responsable.</w:t>
      </w:r>
    </w:p>
    <w:p w14:paraId="4F44DB9C" w14:textId="77777777" w:rsidR="001B102A" w:rsidRDefault="00905CEE" w:rsidP="00A76B2B">
      <w:pPr>
        <w:keepNext/>
        <w:keepLines/>
        <w:numPr>
          <w:ilvl w:val="2"/>
          <w:numId w:val="3"/>
        </w:numPr>
        <w:pBdr>
          <w:between w:val="nil"/>
        </w:pBdr>
        <w:tabs>
          <w:tab w:val="left" w:pos="567"/>
        </w:tabs>
        <w:spacing w:before="120" w:after="120"/>
        <w:ind w:firstLine="567"/>
        <w:jc w:val="both"/>
        <w:rPr>
          <w:b/>
          <w:color w:val="000000"/>
        </w:rPr>
      </w:pPr>
      <w:r>
        <w:rPr>
          <w:rFonts w:eastAsia="Calibri" w:cs="Calibri"/>
          <w:b/>
          <w:color w:val="000000"/>
          <w:szCs w:val="22"/>
        </w:rPr>
        <w:t>Vinculación el perfil de salida</w:t>
      </w:r>
    </w:p>
    <w:p w14:paraId="1FA9C76A" w14:textId="77777777" w:rsidR="001B102A" w:rsidRDefault="00905CEE">
      <w:pPr>
        <w:ind w:hanging="2"/>
        <w:jc w:val="both"/>
      </w:pPr>
      <w:r>
        <w:rPr>
          <w:rFonts w:eastAsia="Calibri" w:cs="Calibri"/>
          <w:color w:val="000000"/>
          <w:szCs w:val="22"/>
        </w:rPr>
        <w:t>Esta competencia específica se conecta con los siguientes descriptores del Perfil de salida: CCL5, CD3, CC1, CC2, CC3, CC4, CCEC1.</w:t>
      </w:r>
    </w:p>
    <w:p w14:paraId="63F2E6CA" w14:textId="77777777" w:rsidR="001B102A" w:rsidRDefault="00905CEE">
      <w:pPr>
        <w:keepNext/>
        <w:keepLines/>
        <w:numPr>
          <w:ilvl w:val="1"/>
          <w:numId w:val="3"/>
        </w:numPr>
        <w:pBdr>
          <w:between w:val="nil"/>
        </w:pBdr>
        <w:tabs>
          <w:tab w:val="left" w:pos="0"/>
        </w:tabs>
        <w:spacing w:before="120" w:after="120" w:line="276" w:lineRule="auto"/>
        <w:ind w:hanging="2"/>
        <w:jc w:val="both"/>
        <w:rPr>
          <w:b/>
          <w:color w:val="000000"/>
        </w:rPr>
      </w:pPr>
      <w:r>
        <w:rPr>
          <w:rFonts w:eastAsia="Calibri" w:cs="Calibri"/>
          <w:b/>
          <w:color w:val="000000"/>
          <w:szCs w:val="22"/>
        </w:rPr>
        <w:t>Competencia específica de la materia Educación en Valores Cívicos y Éticos 3:</w:t>
      </w:r>
    </w:p>
    <w:p w14:paraId="788CBD7A" w14:textId="77777777" w:rsidR="001B102A" w:rsidRDefault="00905CEE">
      <w:pPr>
        <w:pBdr>
          <w:top w:val="single" w:sz="4" w:space="1" w:color="000000"/>
          <w:left w:val="single" w:sz="4" w:space="4" w:color="000000"/>
          <w:bottom w:val="single" w:sz="4" w:space="1" w:color="000000"/>
          <w:right w:val="single" w:sz="4" w:space="4" w:color="000000"/>
        </w:pBdr>
        <w:shd w:val="clear" w:color="auto" w:fill="D9D9D9"/>
        <w:ind w:hanging="2"/>
        <w:jc w:val="both"/>
      </w:pPr>
      <w:r>
        <w:rPr>
          <w:rFonts w:eastAsia="Calibri" w:cs="Calibri"/>
          <w:b/>
          <w:szCs w:val="22"/>
        </w:rPr>
        <w:t>CE.</w:t>
      </w:r>
      <w:r>
        <w:rPr>
          <w:rFonts w:eastAsia="Calibri" w:cs="Calibri"/>
          <w:b/>
          <w:color w:val="000000"/>
          <w:szCs w:val="22"/>
        </w:rPr>
        <w:t>EVCE</w:t>
      </w:r>
      <w:r>
        <w:rPr>
          <w:rFonts w:eastAsia="Calibri" w:cs="Calibri"/>
          <w:b/>
          <w:szCs w:val="22"/>
        </w:rPr>
        <w:t>.3.</w:t>
      </w:r>
      <w:r>
        <w:rPr>
          <w:rFonts w:eastAsia="Calibri" w:cs="Calibri"/>
          <w:szCs w:val="22"/>
        </w:rPr>
        <w:t xml:space="preserve"> </w:t>
      </w:r>
      <w:r w:rsidRPr="005E6531">
        <w:rPr>
          <w:rFonts w:eastAsia="Calibri" w:cs="Calibri"/>
          <w:bCs/>
          <w:szCs w:val="22"/>
        </w:rPr>
        <w:t>Entender la naturaleza interconectada e inter y ecodependiente de las actividades humanas, mediante la identificación y análisis de problemas ecosociales de relevancia, para promover hábitos y actitudes éticamente comprometidos con el logro de formas de vida sostenibles.</w:t>
      </w:r>
    </w:p>
    <w:p w14:paraId="4A4DF951" w14:textId="77777777" w:rsidR="001B102A" w:rsidRDefault="00905CEE" w:rsidP="00A76B2B">
      <w:pPr>
        <w:keepNext/>
        <w:keepLines/>
        <w:numPr>
          <w:ilvl w:val="2"/>
          <w:numId w:val="3"/>
        </w:numPr>
        <w:pBdr>
          <w:between w:val="nil"/>
        </w:pBdr>
        <w:tabs>
          <w:tab w:val="left" w:pos="567"/>
        </w:tabs>
        <w:spacing w:before="120" w:after="120" w:line="276" w:lineRule="auto"/>
        <w:ind w:firstLine="567"/>
        <w:jc w:val="both"/>
        <w:rPr>
          <w:b/>
          <w:color w:val="000000"/>
        </w:rPr>
      </w:pPr>
      <w:r>
        <w:rPr>
          <w:rFonts w:eastAsia="Calibri" w:cs="Calibri"/>
          <w:b/>
          <w:color w:val="000000"/>
          <w:szCs w:val="22"/>
        </w:rPr>
        <w:t>Descripción</w:t>
      </w:r>
    </w:p>
    <w:p w14:paraId="2C6265FA" w14:textId="77777777" w:rsidR="001B102A" w:rsidRDefault="00905CEE">
      <w:pPr>
        <w:pBdr>
          <w:between w:val="nil"/>
        </w:pBdr>
        <w:ind w:hanging="2"/>
        <w:jc w:val="both"/>
        <w:rPr>
          <w:rFonts w:ascii="Arial" w:eastAsia="Arial" w:hAnsi="Arial" w:cs="Arial"/>
          <w:color w:val="000000"/>
        </w:rPr>
      </w:pPr>
      <w:r>
        <w:rPr>
          <w:rFonts w:eastAsia="Calibri" w:cs="Calibri"/>
          <w:color w:val="000000"/>
          <w:szCs w:val="22"/>
          <w:highlight w:val="white"/>
        </w:rPr>
        <w:t>El conocimiento de las relaciones sist</w:t>
      </w:r>
      <w:r>
        <w:rPr>
          <w:rFonts w:eastAsia="Calibri" w:cs="Calibri"/>
          <w:color w:val="000000"/>
          <w:szCs w:val="22"/>
        </w:rPr>
        <w:t>émicas de interdependencia, ecodependencia e interconexión que nuestras formas de vida guardan entre sí y con respecto al entorno representa un paso previo al compromiso ético con la sostenibilidad y el cuidado del planeta. Este conocimiento puede darse, primero, a través del análisis crítico de las diversas concepciones que los seres humanos han sostenido y sostienen acerca de su relación con la naturaleza, así como de las consecuencias que cada una de estas concepciones ha tenido y tiene con respecto a una existencia sostenible. En segundo lugar, dicho conocimiento ha de acabar de construirse al hilo del análisis y el diálogo en torno a los diversos planteamientos éticos y ecológicos desde los que, más allá de consideraciones puramente instrumentales y antropocéntricas, cabe afrontar hoy los graves retos y problemas ecosociales. Por otro lado, mostrar una actitud comprometida con el respeto y el cuidado del entorno implica el desarrollo entre el alumnado de hábitos y acciones cotidianas que contribuyan al logro de los Objetivos de Desarrollo Sostenible definidos por la ONU. Entre estas acciones están las referidas a la prevención de los residuos, la gestión sostenible de los recursos básicos, la movilidad segura, saludable y sostenible, el compromiso ético y cívico con las leyes medioambientales, la promoción del consumo responsable, el cuidado del patrimonio natural, el respeto por la diversidad etnocultural, el servicio a la comunidad y la protección de los animales.</w:t>
      </w:r>
    </w:p>
    <w:p w14:paraId="4D1CA232" w14:textId="77777777" w:rsidR="001B102A" w:rsidRDefault="00905CEE" w:rsidP="005E6531">
      <w:pPr>
        <w:keepNext/>
        <w:keepLines/>
        <w:numPr>
          <w:ilvl w:val="2"/>
          <w:numId w:val="3"/>
        </w:numPr>
        <w:pBdr>
          <w:between w:val="nil"/>
        </w:pBdr>
        <w:tabs>
          <w:tab w:val="left" w:pos="567"/>
        </w:tabs>
        <w:spacing w:before="120" w:after="120"/>
        <w:ind w:firstLine="567"/>
        <w:jc w:val="both"/>
        <w:rPr>
          <w:b/>
          <w:color w:val="000000"/>
        </w:rPr>
      </w:pPr>
      <w:r>
        <w:rPr>
          <w:rFonts w:eastAsia="Calibri" w:cs="Calibri"/>
          <w:b/>
          <w:color w:val="000000"/>
          <w:szCs w:val="22"/>
        </w:rPr>
        <w:t>Vinculación con otras competencias</w:t>
      </w:r>
    </w:p>
    <w:p w14:paraId="5E8735AC" w14:textId="77777777" w:rsidR="001B102A" w:rsidRDefault="00905CEE">
      <w:pPr>
        <w:ind w:hanging="2"/>
        <w:jc w:val="both"/>
      </w:pPr>
      <w:r>
        <w:rPr>
          <w:rFonts w:eastAsia="Calibri" w:cs="Calibri"/>
          <w:color w:val="000000"/>
          <w:szCs w:val="22"/>
          <w:highlight w:val="white"/>
        </w:rPr>
        <w:t>Esta competencia está claramente relacionada con las siguientes competencias específicas de otras asignaturas de la Educación Secundaria Obligatoria:</w:t>
      </w:r>
    </w:p>
    <w:p w14:paraId="0422FBB4" w14:textId="71A04055" w:rsidR="001B102A" w:rsidRDefault="00905CEE">
      <w:pPr>
        <w:ind w:hanging="2"/>
        <w:jc w:val="both"/>
      </w:pPr>
      <w:r>
        <w:rPr>
          <w:rFonts w:eastAsia="Calibri" w:cs="Calibri"/>
          <w:color w:val="000000"/>
          <w:szCs w:val="22"/>
          <w:highlight w:val="white"/>
        </w:rPr>
        <w:t xml:space="preserve">- Con la 5ª y 6ª </w:t>
      </w:r>
      <w:r w:rsidR="00030593">
        <w:rPr>
          <w:rFonts w:eastAsia="Calibri" w:cs="Calibri"/>
          <w:color w:val="000000"/>
          <w:szCs w:val="22"/>
          <w:highlight w:val="white"/>
        </w:rPr>
        <w:t>de Biología</w:t>
      </w:r>
      <w:r>
        <w:rPr>
          <w:rFonts w:eastAsia="Calibri" w:cs="Calibri"/>
          <w:color w:val="000000"/>
          <w:szCs w:val="22"/>
          <w:highlight w:val="white"/>
        </w:rPr>
        <w:t xml:space="preserve"> y Geología, que aluden tanto a promover hábitos que eviten impactos ambientales negativos y también a la protección del planeta en su conjunto.</w:t>
      </w:r>
    </w:p>
    <w:p w14:paraId="4D1ED14D" w14:textId="77777777" w:rsidR="001B102A" w:rsidRDefault="00905CEE">
      <w:pPr>
        <w:ind w:hanging="2"/>
        <w:jc w:val="both"/>
      </w:pPr>
      <w:r>
        <w:rPr>
          <w:rFonts w:eastAsia="Calibri" w:cs="Calibri"/>
          <w:color w:val="000000"/>
          <w:szCs w:val="22"/>
          <w:highlight w:val="white"/>
        </w:rPr>
        <w:t>- Con la 3ª de Economía y emprendimiento, que pretende fomentar el sentido ético y solidario de cara al mantenimiento del medio natural, entre otros. Así como con la 6ª, que fomenta la sostenibilidad ambiental.</w:t>
      </w:r>
    </w:p>
    <w:p w14:paraId="3250578E" w14:textId="77777777" w:rsidR="001B102A" w:rsidRDefault="00EA3998">
      <w:pPr>
        <w:ind w:hanging="2"/>
        <w:jc w:val="both"/>
      </w:pPr>
      <w:r>
        <w:rPr>
          <w:rFonts w:eastAsia="Calibri" w:cs="Calibri"/>
          <w:color w:val="000000"/>
          <w:szCs w:val="22"/>
          <w:highlight w:val="white"/>
        </w:rPr>
        <w:t>- La 4</w:t>
      </w:r>
      <w:r w:rsidR="00905CEE">
        <w:rPr>
          <w:rFonts w:eastAsia="Calibri" w:cs="Calibri"/>
          <w:color w:val="000000"/>
          <w:szCs w:val="22"/>
          <w:highlight w:val="white"/>
        </w:rPr>
        <w:t>ª de Educación física que busca una vida sostenible y responsable con el medio.</w:t>
      </w:r>
    </w:p>
    <w:p w14:paraId="4F3BC198" w14:textId="77777777" w:rsidR="001B102A" w:rsidRDefault="00905CEE">
      <w:pPr>
        <w:ind w:hanging="2"/>
        <w:jc w:val="both"/>
      </w:pPr>
      <w:r>
        <w:rPr>
          <w:rFonts w:eastAsia="Calibri" w:cs="Calibri"/>
          <w:color w:val="000000"/>
          <w:szCs w:val="22"/>
          <w:highlight w:val="white"/>
        </w:rPr>
        <w:t>- La 1ª y 6ª de Física y química, que aspiran a mostrar lo que es la calidad de vida y el avance económico.</w:t>
      </w:r>
    </w:p>
    <w:p w14:paraId="427ECA59" w14:textId="77777777" w:rsidR="001B102A" w:rsidRDefault="00905CEE">
      <w:pPr>
        <w:ind w:hanging="2"/>
        <w:jc w:val="both"/>
      </w:pPr>
      <w:r>
        <w:rPr>
          <w:rFonts w:eastAsia="Calibri" w:cs="Calibri"/>
          <w:color w:val="000000"/>
          <w:szCs w:val="22"/>
          <w:highlight w:val="white"/>
        </w:rPr>
        <w:t>- La 3ª de Geografía e Historia, pues trata de mostrar los desafíos sociales para un desarrollo sostenible.</w:t>
      </w:r>
    </w:p>
    <w:p w14:paraId="152581EA" w14:textId="77777777" w:rsidR="001B102A" w:rsidRDefault="00905CEE">
      <w:pPr>
        <w:ind w:hanging="2"/>
        <w:jc w:val="both"/>
      </w:pPr>
      <w:r>
        <w:rPr>
          <w:rFonts w:eastAsia="Calibri" w:cs="Calibri"/>
          <w:color w:val="000000"/>
          <w:szCs w:val="22"/>
          <w:highlight w:val="white"/>
        </w:rPr>
        <w:t>- La 6ª de Tecnología por mostrar el impacto social y ambiental, para afrontarlo de forma responsable.</w:t>
      </w:r>
    </w:p>
    <w:p w14:paraId="5AF5AFB8" w14:textId="77777777" w:rsidR="001B102A" w:rsidRDefault="00905CEE">
      <w:pPr>
        <w:ind w:hanging="2"/>
        <w:jc w:val="both"/>
      </w:pPr>
      <w:r>
        <w:rPr>
          <w:rFonts w:eastAsia="Calibri" w:cs="Calibri"/>
          <w:color w:val="000000"/>
          <w:szCs w:val="22"/>
          <w:highlight w:val="white"/>
        </w:rPr>
        <w:t>- Las 3ª y 7ª de Tecnología y digitalización, que aspiran a mostrar su efecto en la sostenibilidad y el impacto en el medio ambiente.</w:t>
      </w:r>
    </w:p>
    <w:p w14:paraId="58AF7A75" w14:textId="77777777" w:rsidR="001B102A" w:rsidRDefault="00905CEE" w:rsidP="005E6531">
      <w:pPr>
        <w:keepNext/>
        <w:keepLines/>
        <w:numPr>
          <w:ilvl w:val="2"/>
          <w:numId w:val="3"/>
        </w:numPr>
        <w:pBdr>
          <w:between w:val="nil"/>
        </w:pBdr>
        <w:tabs>
          <w:tab w:val="left" w:pos="567"/>
        </w:tabs>
        <w:spacing w:before="120" w:after="120"/>
        <w:ind w:firstLine="567"/>
        <w:jc w:val="both"/>
        <w:rPr>
          <w:b/>
          <w:color w:val="000000"/>
        </w:rPr>
      </w:pPr>
      <w:r>
        <w:rPr>
          <w:rFonts w:eastAsia="Calibri" w:cs="Calibri"/>
          <w:b/>
          <w:color w:val="000000"/>
          <w:szCs w:val="22"/>
        </w:rPr>
        <w:t>Vinculación con el perfil de salida</w:t>
      </w:r>
    </w:p>
    <w:p w14:paraId="5EF9C98C" w14:textId="77777777" w:rsidR="001B102A" w:rsidRDefault="00905CEE">
      <w:pPr>
        <w:keepNext/>
        <w:keepLines/>
        <w:numPr>
          <w:ilvl w:val="2"/>
          <w:numId w:val="3"/>
        </w:numPr>
        <w:pBdr>
          <w:between w:val="nil"/>
        </w:pBdr>
        <w:tabs>
          <w:tab w:val="left" w:pos="0"/>
        </w:tabs>
        <w:spacing w:before="120" w:after="120"/>
        <w:ind w:hanging="2"/>
        <w:jc w:val="both"/>
        <w:rPr>
          <w:b/>
          <w:color w:val="000000"/>
        </w:rPr>
      </w:pPr>
      <w:r>
        <w:rPr>
          <w:rFonts w:eastAsia="Calibri" w:cs="Calibri"/>
          <w:color w:val="000000"/>
          <w:szCs w:val="22"/>
        </w:rPr>
        <w:t>Esta competencia específica se conecta con los siguientes descriptores del Perfil de salida: STEM5, CPSAA2, CC1, CC2, CC3, CC4, CE1.</w:t>
      </w:r>
    </w:p>
    <w:p w14:paraId="2FB5E10B" w14:textId="77777777" w:rsidR="001B102A" w:rsidRDefault="00905CEE">
      <w:pPr>
        <w:keepNext/>
        <w:keepLines/>
        <w:numPr>
          <w:ilvl w:val="1"/>
          <w:numId w:val="3"/>
        </w:numPr>
        <w:pBdr>
          <w:between w:val="nil"/>
        </w:pBdr>
        <w:tabs>
          <w:tab w:val="left" w:pos="0"/>
        </w:tabs>
        <w:spacing w:before="120" w:after="120" w:line="276" w:lineRule="auto"/>
        <w:ind w:hanging="2"/>
        <w:jc w:val="both"/>
        <w:rPr>
          <w:b/>
          <w:color w:val="000000"/>
        </w:rPr>
      </w:pPr>
      <w:r>
        <w:rPr>
          <w:rFonts w:eastAsia="Calibri" w:cs="Calibri"/>
          <w:b/>
          <w:color w:val="000000"/>
          <w:szCs w:val="22"/>
        </w:rPr>
        <w:t>Competencia específica de la materia Educación en Valores Cívicos y Éticos 4:</w:t>
      </w:r>
    </w:p>
    <w:p w14:paraId="6F872D06" w14:textId="77777777" w:rsidR="001B102A" w:rsidRDefault="00905CEE">
      <w:pPr>
        <w:pBdr>
          <w:top w:val="single" w:sz="4" w:space="1" w:color="000000"/>
          <w:left w:val="single" w:sz="4" w:space="4" w:color="000000"/>
          <w:bottom w:val="single" w:sz="4" w:space="1" w:color="000000"/>
          <w:right w:val="single" w:sz="4" w:space="4" w:color="000000"/>
        </w:pBdr>
        <w:shd w:val="clear" w:color="auto" w:fill="D9D9D9"/>
        <w:ind w:hanging="2"/>
        <w:jc w:val="both"/>
      </w:pPr>
      <w:r>
        <w:rPr>
          <w:rFonts w:eastAsia="Calibri" w:cs="Calibri"/>
          <w:b/>
          <w:szCs w:val="22"/>
        </w:rPr>
        <w:t>CE.</w:t>
      </w:r>
      <w:r>
        <w:rPr>
          <w:rFonts w:eastAsia="Calibri" w:cs="Calibri"/>
          <w:b/>
          <w:color w:val="000000"/>
          <w:szCs w:val="22"/>
        </w:rPr>
        <w:t>EVCE</w:t>
      </w:r>
      <w:r>
        <w:rPr>
          <w:rFonts w:eastAsia="Calibri" w:cs="Calibri"/>
          <w:b/>
          <w:szCs w:val="22"/>
        </w:rPr>
        <w:t>.4.</w:t>
      </w:r>
      <w:r>
        <w:rPr>
          <w:rFonts w:eastAsia="Calibri" w:cs="Calibri"/>
          <w:szCs w:val="22"/>
        </w:rPr>
        <w:t xml:space="preserve"> </w:t>
      </w:r>
      <w:r>
        <w:rPr>
          <w:rFonts w:eastAsia="Calibri" w:cs="Calibri"/>
          <w:b/>
          <w:szCs w:val="22"/>
        </w:rPr>
        <w:t>Mostrar una adecuada estima de sí mismo y del entorno, reconociendo y valorando las emociones y los sentimientos propios y ajenos, para el logro de una actitud empática y cuidadosa con respecto a los demás y a la naturaleza.</w:t>
      </w:r>
    </w:p>
    <w:p w14:paraId="2FD72AB4" w14:textId="77777777" w:rsidR="001B102A" w:rsidRDefault="00905CEE" w:rsidP="005E6531">
      <w:pPr>
        <w:keepNext/>
        <w:keepLines/>
        <w:numPr>
          <w:ilvl w:val="2"/>
          <w:numId w:val="3"/>
        </w:numPr>
        <w:pBdr>
          <w:between w:val="nil"/>
        </w:pBdr>
        <w:tabs>
          <w:tab w:val="left" w:pos="567"/>
        </w:tabs>
        <w:spacing w:before="120" w:after="120" w:line="276" w:lineRule="auto"/>
        <w:ind w:firstLine="567"/>
        <w:jc w:val="both"/>
        <w:rPr>
          <w:b/>
          <w:color w:val="000000"/>
        </w:rPr>
      </w:pPr>
      <w:r>
        <w:rPr>
          <w:rFonts w:eastAsia="Calibri" w:cs="Calibri"/>
          <w:b/>
          <w:color w:val="000000"/>
          <w:szCs w:val="22"/>
        </w:rPr>
        <w:t>Descripción</w:t>
      </w:r>
    </w:p>
    <w:p w14:paraId="6C8E080A" w14:textId="77777777" w:rsidR="001B102A" w:rsidRDefault="00905CEE">
      <w:pPr>
        <w:pBdr>
          <w:between w:val="nil"/>
        </w:pBdr>
        <w:ind w:hanging="2"/>
        <w:jc w:val="both"/>
        <w:rPr>
          <w:rFonts w:ascii="Arial" w:eastAsia="Arial" w:hAnsi="Arial" w:cs="Arial"/>
          <w:color w:val="000000"/>
        </w:rPr>
      </w:pPr>
      <w:r>
        <w:rPr>
          <w:rFonts w:eastAsia="Calibri" w:cs="Calibri"/>
          <w:color w:val="000000"/>
          <w:szCs w:val="22"/>
        </w:rPr>
        <w:t xml:space="preserve">El reconocimiento y la expresión de una serie adecuada de actitudes afectivas, tanto respecto de uno mismo como respecto de los otros y de la naturaleza, constituye la finalidad principal de la educación emocional, algo imprescindible para formar personas equilibradas y capaces de mantener relaciones plenas y satisfactorias con los demás y con su entorno. Para ello, el alumnado ha de aprender a reconocer, interpretar, valorar y gestionar adecuadamente el complejo campo de las emociones y sentimientos, desde los más básicos a los más complejos, y tanto aquellos que presentan un carácter positivo como aquellos otros que expresan perplejidad, incertidumbre, angustia o equilibrada indignación por lo que nos afecta o nos merece reproche moral. La vivencia y expresión asertiva y compartida de emociones y sentimientos puede darse en múltiples contextos y situaciones; entre ellos, y de forma sobresaliente, en los de la experiencia estética, pero también en aquellos otros relativos a la deliberación compartida sobre problemas morales y cotidianos, por lo que las actividades para desarrollar esta competencia pueden integrarse a la perfección en casi cualquier tipo de proceso que fomente la creatividad, el diálogo, la reflexión y el juicio autónomo. El objetivo es que el alumnado aprenda a reconocer, evaluar y gestionar sus propias emociones, así como a comprender y respetar las de los demás, reflexionando sobre el significado de </w:t>
      </w:r>
      <w:proofErr w:type="gramStart"/>
      <w:r>
        <w:rPr>
          <w:rFonts w:eastAsia="Calibri" w:cs="Calibri"/>
          <w:color w:val="000000"/>
          <w:szCs w:val="22"/>
        </w:rPr>
        <w:t>las mismas</w:t>
      </w:r>
      <w:proofErr w:type="gramEnd"/>
      <w:r>
        <w:rPr>
          <w:rFonts w:eastAsia="Calibri" w:cs="Calibri"/>
          <w:color w:val="000000"/>
          <w:szCs w:val="22"/>
        </w:rPr>
        <w:t>, atendiendo a los valores, creencias e ideas que están en su génesis, y ponderando su papel en relación con algunas de las más nobles acciones y experiencias humanas.</w:t>
      </w:r>
    </w:p>
    <w:p w14:paraId="1FD760DE" w14:textId="77777777" w:rsidR="001B102A" w:rsidRDefault="001B102A">
      <w:pPr>
        <w:ind w:hanging="2"/>
        <w:jc w:val="both"/>
        <w:rPr>
          <w:rFonts w:eastAsia="Calibri" w:cs="Calibri"/>
          <w:szCs w:val="22"/>
        </w:rPr>
      </w:pPr>
    </w:p>
    <w:p w14:paraId="24ABFA98" w14:textId="77777777" w:rsidR="001B102A" w:rsidRDefault="00905CEE" w:rsidP="005E6531">
      <w:pPr>
        <w:keepNext/>
        <w:keepLines/>
        <w:numPr>
          <w:ilvl w:val="2"/>
          <w:numId w:val="3"/>
        </w:numPr>
        <w:pBdr>
          <w:between w:val="nil"/>
        </w:pBdr>
        <w:tabs>
          <w:tab w:val="left" w:pos="567"/>
        </w:tabs>
        <w:spacing w:before="120" w:after="120"/>
        <w:ind w:firstLine="567"/>
        <w:jc w:val="both"/>
        <w:rPr>
          <w:b/>
          <w:color w:val="000000"/>
        </w:rPr>
      </w:pPr>
      <w:r>
        <w:rPr>
          <w:rFonts w:eastAsia="Calibri" w:cs="Calibri"/>
          <w:b/>
          <w:color w:val="000000"/>
          <w:szCs w:val="22"/>
        </w:rPr>
        <w:t>Vinculación con otras competencias</w:t>
      </w:r>
    </w:p>
    <w:p w14:paraId="74B959CE" w14:textId="77777777" w:rsidR="001B102A" w:rsidRDefault="00905CEE">
      <w:pPr>
        <w:ind w:hanging="2"/>
        <w:jc w:val="both"/>
      </w:pPr>
      <w:r>
        <w:rPr>
          <w:rFonts w:eastAsia="Calibri" w:cs="Calibri"/>
          <w:color w:val="000000"/>
          <w:szCs w:val="22"/>
          <w:highlight w:val="white"/>
        </w:rPr>
        <w:t>Esta competencia está claramente relacionada con las siguientes competencias específicas de otras asignaturas de la Educación Secundaria Obligatoria:</w:t>
      </w:r>
    </w:p>
    <w:p w14:paraId="05B723B5" w14:textId="77777777" w:rsidR="001B102A" w:rsidRDefault="00905CEE">
      <w:pPr>
        <w:ind w:hanging="2"/>
        <w:jc w:val="both"/>
      </w:pPr>
      <w:r>
        <w:rPr>
          <w:rFonts w:eastAsia="Calibri" w:cs="Calibri"/>
          <w:color w:val="000000"/>
          <w:szCs w:val="22"/>
          <w:highlight w:val="white"/>
        </w:rPr>
        <w:t>- Con la 3ª de Digitalización, que pretende fomentar hábitos de bienestar personal a través de lo digital. Y con la 4ª de dicha asignatura, que habla de la ciudadanía digital y de sus acciones a través de la red.</w:t>
      </w:r>
    </w:p>
    <w:p w14:paraId="5DE19192" w14:textId="77777777" w:rsidR="001B102A" w:rsidRDefault="00905CEE">
      <w:pPr>
        <w:ind w:hanging="2"/>
        <w:jc w:val="both"/>
      </w:pPr>
      <w:r>
        <w:rPr>
          <w:rFonts w:eastAsia="Calibri" w:cs="Calibri"/>
          <w:color w:val="000000"/>
          <w:szCs w:val="22"/>
          <w:highlight w:val="white"/>
        </w:rPr>
        <w:t>- Con la 1ª de Economía y emprendimiento, al buscar el fomento de ciudadanos abiertos, despiertos y positivos en su relación con el resto. Igualmente con la 2ª, que habla del valor de la cooperación y el trabajo en equipo. Así como con la 3ª que pretende fomentar el sentido ético y solidario de cara al mantenimiento del medio natural, entre otros. Por último, con la 5ª que fomenta la comunicación respetuosa.</w:t>
      </w:r>
    </w:p>
    <w:p w14:paraId="319A7E6F" w14:textId="77777777" w:rsidR="001B102A" w:rsidRDefault="00BA7518">
      <w:pPr>
        <w:ind w:hanging="2"/>
        <w:jc w:val="both"/>
      </w:pPr>
      <w:r>
        <w:rPr>
          <w:rFonts w:eastAsia="Calibri" w:cs="Calibri"/>
          <w:color w:val="000000"/>
          <w:szCs w:val="22"/>
          <w:highlight w:val="white"/>
        </w:rPr>
        <w:t>- La 4</w:t>
      </w:r>
      <w:r w:rsidR="00905CEE">
        <w:rPr>
          <w:rFonts w:eastAsia="Calibri" w:cs="Calibri"/>
          <w:color w:val="000000"/>
          <w:szCs w:val="22"/>
          <w:highlight w:val="white"/>
        </w:rPr>
        <w:t>ª de Educación física que busca una vida sostenible y responsable con el medio</w:t>
      </w:r>
      <w:r>
        <w:rPr>
          <w:rFonts w:eastAsia="Calibri" w:cs="Calibri"/>
          <w:color w:val="000000"/>
          <w:szCs w:val="22"/>
          <w:highlight w:val="white"/>
        </w:rPr>
        <w:t>, y la 3ªde la misma materia, que incide en la autorregulación emocional, la regulación de la frustración y la perseverancia, y se sitúa en el punto de convergencia entre lo personal, lo social y lo ético</w:t>
      </w:r>
      <w:r w:rsidR="00905CEE">
        <w:rPr>
          <w:rFonts w:eastAsia="Calibri" w:cs="Calibri"/>
          <w:color w:val="000000"/>
          <w:szCs w:val="22"/>
          <w:highlight w:val="white"/>
        </w:rPr>
        <w:t>.</w:t>
      </w:r>
    </w:p>
    <w:p w14:paraId="0EF12D7D" w14:textId="77777777" w:rsidR="001B102A" w:rsidRDefault="00905CEE">
      <w:pPr>
        <w:ind w:hanging="2"/>
        <w:jc w:val="both"/>
      </w:pPr>
      <w:r>
        <w:rPr>
          <w:rFonts w:eastAsia="Calibri" w:cs="Calibri"/>
          <w:color w:val="000000"/>
          <w:szCs w:val="22"/>
          <w:highlight w:val="white"/>
        </w:rPr>
        <w:t>- Con la 1ª de Educación plástica y visual, que plantea el arte como vehículo de conocimiento del ser humano. Con la 2ª, que plantea lo audiovisual como cauce para el diálogo intercultural y superar estereotipos. Con la 6ª de la misma asignatura, pues busca aprovechar las diferentes expresiones nacidas de la multiculturalidad para ayudar a construir la identidad personal y social.</w:t>
      </w:r>
    </w:p>
    <w:p w14:paraId="556ABA9F" w14:textId="4168C231" w:rsidR="001B102A" w:rsidRDefault="00905CEE">
      <w:pPr>
        <w:ind w:hanging="2"/>
        <w:jc w:val="both"/>
      </w:pPr>
      <w:r>
        <w:rPr>
          <w:rFonts w:eastAsia="Calibri" w:cs="Calibri"/>
          <w:color w:val="000000"/>
          <w:szCs w:val="22"/>
          <w:highlight w:val="white"/>
        </w:rPr>
        <w:t xml:space="preserve">- Con la 1ª y 6ª de Física y química, pues necesitan entender críticamente qué es la calidad de vida </w:t>
      </w:r>
      <w:r w:rsidR="00030593">
        <w:rPr>
          <w:rFonts w:eastAsia="Calibri" w:cs="Calibri"/>
          <w:color w:val="000000"/>
          <w:szCs w:val="22"/>
          <w:highlight w:val="white"/>
        </w:rPr>
        <w:t>humana,</w:t>
      </w:r>
      <w:r>
        <w:rPr>
          <w:rFonts w:eastAsia="Calibri" w:cs="Calibri"/>
          <w:color w:val="000000"/>
          <w:szCs w:val="22"/>
          <w:highlight w:val="white"/>
        </w:rPr>
        <w:t xml:space="preserve"> así </w:t>
      </w:r>
      <w:r w:rsidR="0048338F">
        <w:rPr>
          <w:rFonts w:eastAsia="Calibri" w:cs="Calibri"/>
          <w:color w:val="000000"/>
          <w:szCs w:val="22"/>
          <w:highlight w:val="white"/>
        </w:rPr>
        <w:t>como</w:t>
      </w:r>
      <w:r>
        <w:rPr>
          <w:rFonts w:eastAsia="Calibri" w:cs="Calibri"/>
          <w:color w:val="000000"/>
          <w:szCs w:val="22"/>
          <w:highlight w:val="white"/>
        </w:rPr>
        <w:t xml:space="preserve"> en qué consiste el avance social y económico en vez de darlo por sentado.</w:t>
      </w:r>
    </w:p>
    <w:p w14:paraId="7A865806" w14:textId="77777777" w:rsidR="001B102A" w:rsidRDefault="00905CEE">
      <w:pPr>
        <w:ind w:hanging="2"/>
        <w:jc w:val="both"/>
      </w:pPr>
      <w:r>
        <w:rPr>
          <w:rFonts w:eastAsia="Calibri" w:cs="Calibri"/>
          <w:color w:val="000000"/>
          <w:szCs w:val="22"/>
          <w:highlight w:val="white"/>
        </w:rPr>
        <w:t>- La 4ª de Formación y orientación personal y profesional, que trata la dimensión social y antropológica del ser humano.</w:t>
      </w:r>
    </w:p>
    <w:p w14:paraId="0EEBDE76" w14:textId="77777777" w:rsidR="001B102A" w:rsidRDefault="00905CEE">
      <w:pPr>
        <w:ind w:hanging="2"/>
        <w:jc w:val="both"/>
      </w:pPr>
      <w:r>
        <w:rPr>
          <w:rFonts w:eastAsia="Calibri" w:cs="Calibri"/>
          <w:color w:val="000000"/>
          <w:szCs w:val="22"/>
          <w:highlight w:val="white"/>
        </w:rPr>
        <w:t>- La 6ª de Geografía e historia al ofrecer una perspectiva del pasado para entender y evitar discriminaciones y violencia. La 7ª que ofrece fundamentos a las identidades sociales para fomentar la solidaridad y el respeto a los Derechos Humanos. Por último, la 9ª busca lograr un mundo más solidario y justo.</w:t>
      </w:r>
    </w:p>
    <w:p w14:paraId="09C20726" w14:textId="77777777" w:rsidR="001B102A" w:rsidRDefault="00905CEE">
      <w:pPr>
        <w:ind w:hanging="2"/>
        <w:jc w:val="both"/>
      </w:pPr>
      <w:r>
        <w:rPr>
          <w:rFonts w:eastAsia="Calibri" w:cs="Calibri"/>
          <w:color w:val="000000"/>
          <w:szCs w:val="22"/>
          <w:highlight w:val="white"/>
        </w:rPr>
        <w:t>- La 5ª de Latín, pues trata de mostrar la riqueza cultural pasada como base para la comprensión de nuestra sociedad presente.</w:t>
      </w:r>
    </w:p>
    <w:p w14:paraId="7398EBB5" w14:textId="77777777" w:rsidR="001B102A" w:rsidRDefault="00905CEE">
      <w:pPr>
        <w:ind w:hanging="2"/>
        <w:jc w:val="both"/>
      </w:pPr>
      <w:r>
        <w:rPr>
          <w:rFonts w:eastAsia="Calibri" w:cs="Calibri"/>
          <w:color w:val="000000"/>
          <w:szCs w:val="22"/>
          <w:highlight w:val="white"/>
        </w:rPr>
        <w:t>- Con la 1ª de Lengua y literatura, por plantear la diversidad lingüística como riqueza cultural. La 10ª, al plantear la comunicación al servicio de la convivencia democrática y la resolución de conflictos, así como para evitar la discriminación y fomentar su uso ético y democrático.</w:t>
      </w:r>
    </w:p>
    <w:p w14:paraId="4C9773B7" w14:textId="77777777" w:rsidR="001B102A" w:rsidRDefault="00905CEE">
      <w:pPr>
        <w:ind w:hanging="2"/>
        <w:jc w:val="both"/>
      </w:pPr>
      <w:r>
        <w:rPr>
          <w:rFonts w:eastAsia="Calibri" w:cs="Calibri"/>
          <w:color w:val="000000"/>
          <w:szCs w:val="22"/>
          <w:highlight w:val="white"/>
        </w:rPr>
        <w:t>- La 6ª de Lengua extranjera, quiere valorar la diversidad lingüística como apoyo de la empatía y el respeto.</w:t>
      </w:r>
    </w:p>
    <w:p w14:paraId="693F2226" w14:textId="77777777" w:rsidR="001B102A" w:rsidRDefault="00905CEE">
      <w:pPr>
        <w:ind w:hanging="2"/>
        <w:jc w:val="both"/>
      </w:pPr>
      <w:r>
        <w:rPr>
          <w:rFonts w:eastAsia="Calibri" w:cs="Calibri"/>
          <w:color w:val="000000"/>
          <w:szCs w:val="22"/>
          <w:highlight w:val="white"/>
        </w:rPr>
        <w:t>- La 6ª de Tecnología por mostrar el impacto social y ambiental, para afrontarlo de forma responsable.</w:t>
      </w:r>
    </w:p>
    <w:p w14:paraId="4FD089DC" w14:textId="77777777" w:rsidR="001B102A" w:rsidRDefault="00905CEE" w:rsidP="005E6531">
      <w:pPr>
        <w:keepNext/>
        <w:keepLines/>
        <w:numPr>
          <w:ilvl w:val="2"/>
          <w:numId w:val="3"/>
        </w:numPr>
        <w:pBdr>
          <w:between w:val="nil"/>
        </w:pBdr>
        <w:tabs>
          <w:tab w:val="left" w:pos="567"/>
        </w:tabs>
        <w:spacing w:before="120" w:after="120"/>
        <w:ind w:firstLine="567"/>
        <w:jc w:val="both"/>
        <w:rPr>
          <w:b/>
          <w:color w:val="000000"/>
        </w:rPr>
      </w:pPr>
      <w:r>
        <w:rPr>
          <w:rFonts w:eastAsia="Calibri" w:cs="Calibri"/>
          <w:b/>
          <w:color w:val="000000"/>
          <w:szCs w:val="22"/>
        </w:rPr>
        <w:t>Vinculación con el perfil de salida</w:t>
      </w:r>
    </w:p>
    <w:p w14:paraId="0E45A693" w14:textId="77777777" w:rsidR="001B102A" w:rsidRDefault="00905CEE">
      <w:pPr>
        <w:ind w:hanging="2"/>
        <w:jc w:val="both"/>
      </w:pPr>
      <w:r>
        <w:rPr>
          <w:rFonts w:eastAsia="Calibri" w:cs="Calibri"/>
          <w:color w:val="000000"/>
          <w:szCs w:val="22"/>
        </w:rPr>
        <w:t>Esta competencia específica se conecta con los siguientes descriptores del Perfil de salida: CCL1, CPSAA1, CPSAA2, CPSAA3, CC1, CC3, CCEC3.</w:t>
      </w:r>
    </w:p>
    <w:p w14:paraId="194C29E9" w14:textId="77777777" w:rsidR="001B102A" w:rsidRPr="005E6531" w:rsidRDefault="00905CEE">
      <w:pPr>
        <w:keepNext/>
        <w:keepLines/>
        <w:numPr>
          <w:ilvl w:val="0"/>
          <w:numId w:val="3"/>
        </w:numPr>
        <w:pBdr>
          <w:between w:val="nil"/>
        </w:pBdr>
        <w:tabs>
          <w:tab w:val="left" w:pos="0"/>
        </w:tabs>
        <w:spacing w:before="240"/>
        <w:ind w:left="1" w:hanging="3"/>
        <w:jc w:val="both"/>
        <w:rPr>
          <w:b/>
          <w:sz w:val="32"/>
          <w:szCs w:val="32"/>
        </w:rPr>
      </w:pPr>
      <w:r w:rsidRPr="005E6531">
        <w:rPr>
          <w:rFonts w:eastAsia="Calibri" w:cs="Calibri"/>
          <w:b/>
          <w:sz w:val="32"/>
          <w:szCs w:val="32"/>
        </w:rPr>
        <w:t>II. Criterios de evaluación</w:t>
      </w:r>
    </w:p>
    <w:tbl>
      <w:tblPr>
        <w:tblStyle w:val="a1"/>
        <w:tblW w:w="0" w:type="auto"/>
        <w:tblInd w:w="0" w:type="dxa"/>
        <w:tblLook w:val="0000" w:firstRow="0" w:lastRow="0" w:firstColumn="0" w:lastColumn="0" w:noHBand="0" w:noVBand="0"/>
      </w:tblPr>
      <w:tblGrid>
        <w:gridCol w:w="10456"/>
      </w:tblGrid>
      <w:tr w:rsidR="001B102A" w14:paraId="5652E0CA" w14:textId="77777777" w:rsidTr="005E6531">
        <w:tc>
          <w:tcPr>
            <w:tcW w:w="0" w:type="auto"/>
            <w:tcBorders>
              <w:top w:val="single" w:sz="4" w:space="0" w:color="000000"/>
              <w:left w:val="single" w:sz="4" w:space="0" w:color="000000"/>
              <w:bottom w:val="single" w:sz="4" w:space="0" w:color="000000"/>
              <w:right w:val="single" w:sz="4" w:space="0" w:color="000000"/>
            </w:tcBorders>
            <w:shd w:val="clear" w:color="auto" w:fill="8EAADB"/>
          </w:tcPr>
          <w:p w14:paraId="3F3E5BC1" w14:textId="77777777" w:rsidR="001B102A" w:rsidRDefault="00905CEE" w:rsidP="005E6531">
            <w:pPr>
              <w:spacing w:before="0" w:after="0"/>
              <w:jc w:val="center"/>
            </w:pPr>
            <w:r>
              <w:rPr>
                <w:rFonts w:eastAsia="Calibri" w:cs="Calibri"/>
                <w:b/>
                <w:szCs w:val="22"/>
              </w:rPr>
              <w:t>CE.EVCE.1</w:t>
            </w:r>
          </w:p>
        </w:tc>
      </w:tr>
      <w:tr w:rsidR="001B102A" w14:paraId="79973F2C" w14:textId="77777777" w:rsidTr="005E6531">
        <w:tc>
          <w:tcPr>
            <w:tcW w:w="0" w:type="auto"/>
            <w:tcBorders>
              <w:top w:val="single" w:sz="4" w:space="0" w:color="000000"/>
              <w:left w:val="single" w:sz="4" w:space="0" w:color="000000"/>
              <w:bottom w:val="single" w:sz="4" w:space="0" w:color="000000"/>
              <w:right w:val="single" w:sz="4" w:space="0" w:color="000000"/>
            </w:tcBorders>
            <w:shd w:val="clear" w:color="auto" w:fill="DEEAF6"/>
          </w:tcPr>
          <w:p w14:paraId="448691E1" w14:textId="77777777" w:rsidR="001B102A" w:rsidRDefault="00905CEE" w:rsidP="005E6531">
            <w:pPr>
              <w:spacing w:before="0" w:after="0"/>
            </w:pPr>
            <w:r>
              <w:rPr>
                <w:rFonts w:eastAsia="Calibri" w:cs="Calibri"/>
                <w:i/>
                <w:sz w:val="18"/>
                <w:szCs w:val="18"/>
              </w:rPr>
              <w:t>Inquirir e investigar cuanto se refiere a la identidad humana y a cuestiones éticas relativas al propio proyecto vital, analizando críticamente información fiable y generando una actitud reflexiva al respecto, para promover el autoconocimiento y la elaboración de planteamientos y juicios morales de manera autónoma y razonada.</w:t>
            </w:r>
          </w:p>
        </w:tc>
      </w:tr>
      <w:tr w:rsidR="001B102A" w14:paraId="4D0F8069" w14:textId="77777777" w:rsidTr="005E6531">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A5F8467" w14:textId="77777777" w:rsidR="001B102A" w:rsidRDefault="00905CEE" w:rsidP="005E6531">
            <w:pPr>
              <w:spacing w:before="0" w:after="0"/>
              <w:jc w:val="both"/>
            </w:pPr>
            <w:r>
              <w:rPr>
                <w:rFonts w:eastAsia="Calibri" w:cs="Calibri"/>
                <w:sz w:val="18"/>
                <w:szCs w:val="18"/>
              </w:rPr>
              <w:t>1.1. Construir y expresar un concepto ajustado de sí mismo reconociendo las múltiples dimensiones de su naturaleza y personalidad, así como de la dimensión cívica y moral de la misma, a partir de la investigación y el diálogo en torno a diversas concepciones sobre la naturaleza humana.</w:t>
            </w:r>
          </w:p>
          <w:p w14:paraId="7D674259" w14:textId="77777777" w:rsidR="001B102A" w:rsidRDefault="00905CEE" w:rsidP="005E6531">
            <w:pPr>
              <w:pBdr>
                <w:between w:val="nil"/>
              </w:pBdr>
              <w:spacing w:before="0" w:after="0"/>
              <w:jc w:val="both"/>
              <w:rPr>
                <w:rFonts w:ascii="Arial" w:eastAsia="Arial" w:hAnsi="Arial" w:cs="Arial"/>
                <w:color w:val="000000"/>
              </w:rPr>
            </w:pPr>
            <w:r>
              <w:rPr>
                <w:rFonts w:eastAsia="Calibri" w:cs="Calibri"/>
                <w:color w:val="000000"/>
                <w:sz w:val="18"/>
                <w:szCs w:val="18"/>
              </w:rPr>
              <w:t>1.2. Identificar, gestionar y comunicar ideas, emociones, afectos y deseos con comprensión y empatía hacia las demás personas, demostrando autoestima y compartiendo un concepto adecuado de lo que deben ser las relaciones con otras personas, incluyendo el ámbito afectivo-sexual.</w:t>
            </w:r>
          </w:p>
          <w:p w14:paraId="7D6955DA" w14:textId="77777777" w:rsidR="001B102A" w:rsidRDefault="00905CEE" w:rsidP="005E6531">
            <w:pPr>
              <w:spacing w:before="0" w:after="0"/>
              <w:jc w:val="both"/>
            </w:pPr>
            <w:r>
              <w:rPr>
                <w:rFonts w:eastAsia="Calibri" w:cs="Calibri"/>
                <w:sz w:val="18"/>
                <w:szCs w:val="18"/>
              </w:rPr>
              <w:t>1.3. Desarrollar y demostrar autonomía moral a través de la práctica de la deliberación racional, el uso de conceptos éticos, y el diálogo respetuoso con los demás en torno a distintos valores y modos de vida, así como a problemas relacionados con el ejercicio de los derechos individuales, el uso responsable y seguro de las redes, las conductas adictivas y el acoso escolar.</w:t>
            </w:r>
          </w:p>
        </w:tc>
      </w:tr>
      <w:tr w:rsidR="001B102A" w14:paraId="23CBC854" w14:textId="77777777" w:rsidTr="005E6531">
        <w:tc>
          <w:tcPr>
            <w:tcW w:w="0" w:type="auto"/>
            <w:tcBorders>
              <w:top w:val="single" w:sz="4" w:space="0" w:color="000000"/>
              <w:left w:val="single" w:sz="4" w:space="0" w:color="000000"/>
              <w:bottom w:val="single" w:sz="4" w:space="0" w:color="000000"/>
              <w:right w:val="single" w:sz="4" w:space="0" w:color="000000"/>
            </w:tcBorders>
            <w:shd w:val="clear" w:color="auto" w:fill="8EAADB"/>
          </w:tcPr>
          <w:p w14:paraId="66BE0B7E" w14:textId="77777777" w:rsidR="001B102A" w:rsidRDefault="00905CEE" w:rsidP="005E6531">
            <w:pPr>
              <w:spacing w:before="0" w:after="0"/>
              <w:jc w:val="center"/>
            </w:pPr>
            <w:r>
              <w:rPr>
                <w:rFonts w:eastAsia="Calibri" w:cs="Calibri"/>
                <w:b/>
                <w:szCs w:val="22"/>
              </w:rPr>
              <w:t>CE.EVCE.2</w:t>
            </w:r>
          </w:p>
        </w:tc>
      </w:tr>
      <w:tr w:rsidR="001B102A" w14:paraId="7A08AD22" w14:textId="77777777" w:rsidTr="005E6531">
        <w:tc>
          <w:tcPr>
            <w:tcW w:w="0" w:type="auto"/>
            <w:tcBorders>
              <w:top w:val="single" w:sz="4" w:space="0" w:color="000000"/>
              <w:left w:val="single" w:sz="4" w:space="0" w:color="000000"/>
              <w:bottom w:val="single" w:sz="4" w:space="0" w:color="000000"/>
              <w:right w:val="single" w:sz="4" w:space="0" w:color="000000"/>
            </w:tcBorders>
            <w:shd w:val="clear" w:color="auto" w:fill="DEEAF6"/>
          </w:tcPr>
          <w:p w14:paraId="5BD0F30A" w14:textId="77777777" w:rsidR="001B102A" w:rsidRDefault="00905CEE" w:rsidP="005E6531">
            <w:pPr>
              <w:spacing w:before="0" w:after="0"/>
              <w:jc w:val="both"/>
            </w:pPr>
            <w:r>
              <w:rPr>
                <w:rFonts w:eastAsia="Calibri" w:cs="Calibri"/>
                <w:i/>
                <w:sz w:val="18"/>
                <w:szCs w:val="18"/>
              </w:rPr>
              <w:t>Actuar e interactuar de acuerdo con normas y valores cívicos y éticos, a partir del reconocimiento fundado de su importancia para regular la vida comunitaria y su aplicación efectiva y justificada en distintos contextos, para promover una convivencia pacífica, respetuosa, democrática y comprometida con el bien común.</w:t>
            </w:r>
          </w:p>
        </w:tc>
      </w:tr>
      <w:tr w:rsidR="001B102A" w14:paraId="796A193D" w14:textId="77777777" w:rsidTr="005E6531">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9E6DDC6" w14:textId="77777777" w:rsidR="001B102A" w:rsidRDefault="00905CEE" w:rsidP="005E6531">
            <w:pPr>
              <w:spacing w:before="0" w:after="0"/>
              <w:jc w:val="both"/>
            </w:pPr>
            <w:r>
              <w:rPr>
                <w:rFonts w:eastAsia="Calibri" w:cs="Calibri"/>
                <w:sz w:val="18"/>
                <w:szCs w:val="18"/>
              </w:rPr>
              <w:t>2.1. Promover y demostrar una convivencia pacífica, respetuosa, democrática y comprometida con el bien común, a partir de la investigación sobre la naturaleza social y política del ser humano y el uso y comprensión crítica de los conceptos de ley, poder, soberanía, justicia, Estado, democracia, memoria democrática, dignidad y derechos humanos.</w:t>
            </w:r>
          </w:p>
          <w:p w14:paraId="68D6C879" w14:textId="77777777" w:rsidR="001B102A" w:rsidRDefault="00905CEE" w:rsidP="005E6531">
            <w:pPr>
              <w:pBdr>
                <w:between w:val="nil"/>
              </w:pBdr>
              <w:spacing w:before="0" w:after="0"/>
              <w:jc w:val="both"/>
              <w:rPr>
                <w:rFonts w:ascii="Arial" w:eastAsia="Arial" w:hAnsi="Arial" w:cs="Arial"/>
                <w:color w:val="000000"/>
              </w:rPr>
            </w:pPr>
            <w:r>
              <w:rPr>
                <w:rFonts w:eastAsia="Calibri" w:cs="Calibri"/>
                <w:color w:val="000000"/>
                <w:sz w:val="18"/>
                <w:szCs w:val="18"/>
              </w:rPr>
              <w:t>2.2. Fomentar el ejercicio de la ciudadanía activa y democrática a través del conocimiento del movimiento asociativo y la participación respetuosa, dialogante y constructiva en actividades de grupo que impliquen tomar decisiones colectivas, planificar acciones coordinadas y resolver problemas aplicando procedimientos y principios cívicos, éticos y democráticos explícitos.</w:t>
            </w:r>
          </w:p>
          <w:p w14:paraId="12D5B81B" w14:textId="77777777" w:rsidR="001B102A" w:rsidRDefault="00905CEE" w:rsidP="005E6531">
            <w:pPr>
              <w:pBdr>
                <w:between w:val="nil"/>
              </w:pBdr>
              <w:spacing w:before="0" w:after="0"/>
              <w:jc w:val="both"/>
              <w:rPr>
                <w:rFonts w:ascii="Arial" w:eastAsia="Arial" w:hAnsi="Arial" w:cs="Arial"/>
                <w:color w:val="000000"/>
              </w:rPr>
            </w:pPr>
            <w:r>
              <w:rPr>
                <w:rFonts w:eastAsia="Calibri" w:cs="Calibri"/>
                <w:color w:val="000000"/>
                <w:sz w:val="18"/>
                <w:szCs w:val="18"/>
              </w:rPr>
              <w:t>2.3. Contribuir a generar un compromiso activo con el bien común a través del análisis y la toma razonada y dialogante de posición en torno a cuestiones éticas de actualidad como la lucha contra la desigualdad y la pobreza, el derecho al trabajo, la salud, la educación y la justicia, así como sobre los fines y límites éticos de la investigación científica.</w:t>
            </w:r>
          </w:p>
          <w:p w14:paraId="2C0497BC" w14:textId="77777777" w:rsidR="001B102A" w:rsidRDefault="00905CEE" w:rsidP="005E6531">
            <w:pPr>
              <w:spacing w:before="0" w:after="0"/>
              <w:jc w:val="both"/>
            </w:pPr>
            <w:r>
              <w:rPr>
                <w:rFonts w:eastAsia="Calibri" w:cs="Calibri"/>
                <w:sz w:val="18"/>
                <w:szCs w:val="18"/>
              </w:rPr>
              <w:t>2.4. Tomar consciencia de la lucha por una efectiva igualdad de género, y del problema de la violencia y explotación sobre las mujeres, a través del análisis de las diversas olas y corrientes del feminismo y de las medidas de prevención de la desigualdad, la violencia y la discriminación por razón de género y orientación sexual, mostrando igualmente conocimiento de los derechos LGTBIQ+ y reconociendo la necesidad de respetarlos.</w:t>
            </w:r>
          </w:p>
          <w:p w14:paraId="473DDC6A" w14:textId="77777777" w:rsidR="001B102A" w:rsidRDefault="00905CEE" w:rsidP="005E6531">
            <w:pPr>
              <w:pBdr>
                <w:between w:val="nil"/>
              </w:pBdr>
              <w:spacing w:before="0" w:after="0"/>
              <w:jc w:val="both"/>
              <w:rPr>
                <w:rFonts w:ascii="Arial" w:eastAsia="Arial" w:hAnsi="Arial" w:cs="Arial"/>
                <w:color w:val="000000"/>
              </w:rPr>
            </w:pPr>
            <w:r>
              <w:rPr>
                <w:rFonts w:eastAsia="Calibri" w:cs="Calibri"/>
                <w:color w:val="000000"/>
                <w:sz w:val="18"/>
                <w:szCs w:val="18"/>
              </w:rPr>
              <w:t>2.5. Contribuir activamente al bienestar social adoptando una posición propia, explícita, informada y éticamente fundamentada sobre el valor y pertinencia de los derechos humanos, el respeto por la diversidad etnocultural, la consideración de los bienes públicos globales y la percepción del valor social de los impuestos.</w:t>
            </w:r>
          </w:p>
          <w:p w14:paraId="2B3DB589" w14:textId="77777777" w:rsidR="001B102A" w:rsidRDefault="00905CEE" w:rsidP="005E6531">
            <w:pPr>
              <w:spacing w:before="0" w:after="0"/>
              <w:jc w:val="both"/>
            </w:pPr>
            <w:r>
              <w:rPr>
                <w:rFonts w:eastAsia="Calibri" w:cs="Calibri"/>
                <w:sz w:val="18"/>
                <w:szCs w:val="18"/>
              </w:rPr>
              <w:t>2.6. Contribuir a la consecución de un mundo más justo y pacífico a través del análisis y reconocimiento de la historia democrática de nuestro país y de las funciones del Estado de derecho y sus instituciones, los organismos internacionales, las asociaciones civiles y los cuerpos y fuerzas de seguridad del Estado, en su empeño por lograr la paz y la seguridad integral, atender a las víctimas de la violencia y promover la solidaridad y cooperación entre las personas y los pueblos.</w:t>
            </w:r>
          </w:p>
        </w:tc>
      </w:tr>
      <w:tr w:rsidR="001B102A" w14:paraId="0BB9311B" w14:textId="77777777" w:rsidTr="005E6531">
        <w:tc>
          <w:tcPr>
            <w:tcW w:w="0" w:type="auto"/>
            <w:tcBorders>
              <w:top w:val="single" w:sz="4" w:space="0" w:color="000000"/>
              <w:left w:val="single" w:sz="4" w:space="0" w:color="000000"/>
              <w:bottom w:val="single" w:sz="4" w:space="0" w:color="000000"/>
              <w:right w:val="single" w:sz="4" w:space="0" w:color="000000"/>
            </w:tcBorders>
            <w:shd w:val="clear" w:color="auto" w:fill="8EAADB"/>
          </w:tcPr>
          <w:p w14:paraId="76573C82" w14:textId="77777777" w:rsidR="001B102A" w:rsidRDefault="00905CEE" w:rsidP="005E6531">
            <w:pPr>
              <w:spacing w:before="0" w:after="0"/>
              <w:jc w:val="center"/>
            </w:pPr>
            <w:r>
              <w:rPr>
                <w:rFonts w:eastAsia="Calibri" w:cs="Calibri"/>
                <w:b/>
                <w:szCs w:val="22"/>
              </w:rPr>
              <w:t>CE.EVCE.3</w:t>
            </w:r>
          </w:p>
        </w:tc>
      </w:tr>
      <w:tr w:rsidR="001B102A" w14:paraId="672774B1" w14:textId="77777777" w:rsidTr="005E6531">
        <w:tc>
          <w:tcPr>
            <w:tcW w:w="0" w:type="auto"/>
            <w:tcBorders>
              <w:top w:val="single" w:sz="4" w:space="0" w:color="000000"/>
              <w:left w:val="single" w:sz="4" w:space="0" w:color="000000"/>
              <w:bottom w:val="single" w:sz="4" w:space="0" w:color="000000"/>
              <w:right w:val="single" w:sz="4" w:space="0" w:color="000000"/>
            </w:tcBorders>
            <w:shd w:val="clear" w:color="auto" w:fill="DEEAF6"/>
          </w:tcPr>
          <w:p w14:paraId="5A9D7F3F" w14:textId="77777777" w:rsidR="001B102A" w:rsidRDefault="00905CEE" w:rsidP="005E6531">
            <w:pPr>
              <w:spacing w:before="0" w:after="0"/>
              <w:jc w:val="both"/>
            </w:pPr>
            <w:r>
              <w:rPr>
                <w:rFonts w:eastAsia="Calibri" w:cs="Calibri"/>
                <w:i/>
                <w:sz w:val="18"/>
                <w:szCs w:val="18"/>
              </w:rPr>
              <w:t>Entender la naturaleza interconectada e inter y ecodependiente de las actividades humanas, mediante la identificación y análisis de problemas ecosociales de relevancia, para promover hábitos y actitudes éticamente comprometidos con el logro de formas de vida sostenibles.</w:t>
            </w:r>
          </w:p>
        </w:tc>
      </w:tr>
      <w:tr w:rsidR="001B102A" w14:paraId="215EB6AF" w14:textId="77777777" w:rsidTr="005E6531">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FB49E36" w14:textId="77777777" w:rsidR="001B102A" w:rsidRDefault="00905CEE" w:rsidP="005E6531">
            <w:pPr>
              <w:spacing w:before="0" w:after="0"/>
              <w:jc w:val="both"/>
            </w:pPr>
            <w:r>
              <w:rPr>
                <w:rFonts w:eastAsia="Calibri" w:cs="Calibri"/>
                <w:sz w:val="18"/>
                <w:szCs w:val="18"/>
              </w:rPr>
              <w:t>3.1. Describir las relaciones históricas de interconexión, interdependencia y ecodependencia entre nuestras vidas y el entorno a partir del análisis de las causas y consecuencias de los más graves problemas ecosociales que nos afectan.</w:t>
            </w:r>
          </w:p>
          <w:p w14:paraId="7F267DBE" w14:textId="77777777" w:rsidR="001B102A" w:rsidRDefault="00905CEE" w:rsidP="005E6531">
            <w:pPr>
              <w:pBdr>
                <w:between w:val="nil"/>
              </w:pBdr>
              <w:spacing w:before="0" w:after="0"/>
              <w:jc w:val="both"/>
              <w:rPr>
                <w:rFonts w:ascii="Arial" w:eastAsia="Arial" w:hAnsi="Arial" w:cs="Arial"/>
                <w:color w:val="000000"/>
              </w:rPr>
            </w:pPr>
            <w:r>
              <w:rPr>
                <w:rFonts w:eastAsia="Calibri" w:cs="Calibri"/>
                <w:color w:val="000000"/>
                <w:sz w:val="18"/>
                <w:szCs w:val="18"/>
              </w:rPr>
              <w:t>3.2. Valorar distintos planteamientos científicos, políticos y éticos con los que afrontar la emergencia climática y la crisis medioambiental a través de la exposición y el debate argumental en torno a los mismos.</w:t>
            </w:r>
          </w:p>
          <w:p w14:paraId="02B2D33F" w14:textId="77777777" w:rsidR="001B102A" w:rsidRDefault="00905CEE" w:rsidP="005E6531">
            <w:pPr>
              <w:spacing w:before="0" w:after="0"/>
              <w:jc w:val="both"/>
            </w:pPr>
            <w:r>
              <w:rPr>
                <w:rFonts w:eastAsia="Calibri" w:cs="Calibri"/>
                <w:sz w:val="18"/>
                <w:szCs w:val="18"/>
              </w:rPr>
              <w:t>3.3. Promover estilos de vida éticamente comprometidos con el logro de un desarrollo sostenible, contribuyendo por sí mismo y en su entorno a la prevención de los residuos, la gestión sostenible de los recursos, la movilidad segura, sostenible y saludable, el comercio justo, el consumo responsable, el cuidado del patrimonio natural, el respeto por la diversidad etnocultural, y el cuidado y protección de los animales.</w:t>
            </w:r>
          </w:p>
        </w:tc>
      </w:tr>
      <w:tr w:rsidR="001B102A" w14:paraId="2CDECF13" w14:textId="77777777" w:rsidTr="005E6531">
        <w:tc>
          <w:tcPr>
            <w:tcW w:w="0" w:type="auto"/>
            <w:tcBorders>
              <w:top w:val="single" w:sz="4" w:space="0" w:color="000000"/>
              <w:left w:val="single" w:sz="4" w:space="0" w:color="000000"/>
              <w:bottom w:val="single" w:sz="4" w:space="0" w:color="000000"/>
              <w:right w:val="single" w:sz="4" w:space="0" w:color="000000"/>
            </w:tcBorders>
            <w:shd w:val="clear" w:color="auto" w:fill="8EAADB"/>
          </w:tcPr>
          <w:p w14:paraId="49932427" w14:textId="77777777" w:rsidR="001B102A" w:rsidRDefault="00905CEE" w:rsidP="005E6531">
            <w:pPr>
              <w:spacing w:before="0" w:after="0"/>
              <w:jc w:val="center"/>
            </w:pPr>
            <w:r>
              <w:rPr>
                <w:rFonts w:eastAsia="Calibri" w:cs="Calibri"/>
                <w:b/>
                <w:szCs w:val="22"/>
              </w:rPr>
              <w:t>CE.EVCE.4</w:t>
            </w:r>
          </w:p>
        </w:tc>
      </w:tr>
      <w:tr w:rsidR="001B102A" w14:paraId="6DB38B36" w14:textId="77777777" w:rsidTr="005E6531">
        <w:tc>
          <w:tcPr>
            <w:tcW w:w="0" w:type="auto"/>
            <w:tcBorders>
              <w:top w:val="single" w:sz="4" w:space="0" w:color="000000"/>
              <w:left w:val="single" w:sz="4" w:space="0" w:color="000000"/>
              <w:bottom w:val="single" w:sz="4" w:space="0" w:color="000000"/>
              <w:right w:val="single" w:sz="4" w:space="0" w:color="000000"/>
            </w:tcBorders>
            <w:shd w:val="clear" w:color="auto" w:fill="DEEAF6"/>
          </w:tcPr>
          <w:p w14:paraId="7ABADCBF" w14:textId="77777777" w:rsidR="001B102A" w:rsidRDefault="00905CEE" w:rsidP="005E6531">
            <w:pPr>
              <w:spacing w:before="0" w:after="0"/>
              <w:jc w:val="both"/>
            </w:pPr>
            <w:r>
              <w:rPr>
                <w:rFonts w:eastAsia="Calibri" w:cs="Calibri"/>
                <w:i/>
                <w:sz w:val="18"/>
                <w:szCs w:val="18"/>
              </w:rPr>
              <w:t>Mostrar una adecuada estima de sí mismo y del entorno, reconociendo y valorando las emociones y los sentimientos propios y ajenos, para el logro de una actitud empática y cuidadosa con respecto a los demás y a la naturaleza.</w:t>
            </w:r>
          </w:p>
        </w:tc>
      </w:tr>
      <w:tr w:rsidR="001B102A" w14:paraId="772A4FCB" w14:textId="77777777" w:rsidTr="005E6531">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BF09254" w14:textId="77777777" w:rsidR="001B102A" w:rsidRDefault="00905CEE" w:rsidP="005E6531">
            <w:pPr>
              <w:spacing w:before="0" w:after="0"/>
              <w:jc w:val="both"/>
            </w:pPr>
            <w:r>
              <w:rPr>
                <w:rFonts w:eastAsia="Calibri" w:cs="Calibri"/>
                <w:sz w:val="18"/>
                <w:szCs w:val="18"/>
              </w:rPr>
              <w:t>4.1. Desarrollar una actitud de gestión equilibrada de las emociones, de estima y cuidado de sí mismo y de los otros, identificando, analizando y expresando de manera asertiva las propias emociones y sentimientos, y reconociendo y valorando los de los demás en distintos contextos y en torno a actividades creativas y de reflexión individual o dialogada sobre cuestiones éticas y cívicas.</w:t>
            </w:r>
          </w:p>
        </w:tc>
      </w:tr>
    </w:tbl>
    <w:p w14:paraId="2D441030" w14:textId="77777777" w:rsidR="001B102A" w:rsidRDefault="00905CEE">
      <w:pPr>
        <w:keepNext/>
        <w:keepLines/>
        <w:numPr>
          <w:ilvl w:val="0"/>
          <w:numId w:val="3"/>
        </w:numPr>
        <w:pBdr>
          <w:between w:val="nil"/>
        </w:pBdr>
        <w:tabs>
          <w:tab w:val="left" w:pos="0"/>
        </w:tabs>
        <w:spacing w:before="240"/>
        <w:ind w:left="1" w:hanging="3"/>
        <w:jc w:val="both"/>
        <w:rPr>
          <w:rFonts w:eastAsia="Calibri" w:cs="Calibri"/>
          <w:b/>
          <w:color w:val="3D85C6"/>
          <w:sz w:val="32"/>
          <w:szCs w:val="32"/>
        </w:rPr>
      </w:pPr>
      <w:r>
        <w:rPr>
          <w:rFonts w:eastAsia="Calibri" w:cs="Calibri"/>
          <w:b/>
          <w:color w:val="3D85C6"/>
          <w:sz w:val="32"/>
          <w:szCs w:val="32"/>
        </w:rPr>
        <w:t>III. Saberes básicos</w:t>
      </w:r>
    </w:p>
    <w:p w14:paraId="272DDB94" w14:textId="77777777" w:rsidR="001B102A" w:rsidRDefault="00905CEE">
      <w:pPr>
        <w:keepNext/>
        <w:keepLines/>
        <w:numPr>
          <w:ilvl w:val="1"/>
          <w:numId w:val="3"/>
        </w:numPr>
        <w:pBdr>
          <w:between w:val="nil"/>
        </w:pBdr>
        <w:tabs>
          <w:tab w:val="left" w:pos="0"/>
        </w:tabs>
        <w:spacing w:before="120" w:after="120"/>
        <w:ind w:hanging="2"/>
        <w:jc w:val="both"/>
        <w:rPr>
          <w:b/>
          <w:color w:val="000000"/>
        </w:rPr>
      </w:pPr>
      <w:r>
        <w:rPr>
          <w:rFonts w:eastAsia="Calibri" w:cs="Calibri"/>
          <w:b/>
          <w:color w:val="000000"/>
          <w:szCs w:val="22"/>
        </w:rPr>
        <w:t>III.1. Descripción de los diferentes bloques en los que se estructuran los saberes básicos</w:t>
      </w:r>
    </w:p>
    <w:p w14:paraId="254D83F3" w14:textId="77777777" w:rsidR="001B102A" w:rsidRDefault="00905CEE">
      <w:pPr>
        <w:ind w:hanging="2"/>
        <w:jc w:val="both"/>
      </w:pPr>
      <w:r>
        <w:rPr>
          <w:rFonts w:eastAsia="Calibri" w:cs="Calibri"/>
          <w:color w:val="000000"/>
          <w:szCs w:val="22"/>
        </w:rPr>
        <w:t>Los saberes básicos de la educación en valores cívicos y éticos se distribuyen en tres apartados que parten de lo más próximo e inmediato al alumnado, como es su propio autoconocimiento y el descubrimiento de su eticidad,  para ir ampliándolo primero a la comunidad social en la cual está inserto y habita, hasta llegar a la máxima ampliación que es la planetaria. Tratan, además, de mostrar la completa interdependencia de los tres círculos mencionados.</w:t>
      </w:r>
    </w:p>
    <w:p w14:paraId="29CBCA2F" w14:textId="77777777" w:rsidR="001B102A" w:rsidRDefault="00905CEE">
      <w:pPr>
        <w:keepNext/>
        <w:keepLines/>
        <w:numPr>
          <w:ilvl w:val="2"/>
          <w:numId w:val="3"/>
        </w:numPr>
        <w:pBdr>
          <w:between w:val="nil"/>
        </w:pBdr>
        <w:tabs>
          <w:tab w:val="left" w:pos="567"/>
        </w:tabs>
        <w:spacing w:before="120" w:after="120"/>
        <w:ind w:hanging="2"/>
        <w:jc w:val="both"/>
        <w:rPr>
          <w:b/>
          <w:color w:val="000000"/>
        </w:rPr>
      </w:pPr>
      <w:r>
        <w:rPr>
          <w:rFonts w:eastAsia="Calibri" w:cs="Calibri"/>
          <w:b/>
          <w:color w:val="000000"/>
          <w:szCs w:val="22"/>
        </w:rPr>
        <w:t>A. Autoconocimiento y autonomía moral.</w:t>
      </w:r>
    </w:p>
    <w:p w14:paraId="0A183CCD" w14:textId="77777777" w:rsidR="001B102A" w:rsidRDefault="00905CEE">
      <w:pPr>
        <w:ind w:hanging="2"/>
        <w:jc w:val="both"/>
      </w:pPr>
      <w:r>
        <w:rPr>
          <w:rFonts w:eastAsia="Calibri" w:cs="Calibri"/>
          <w:szCs w:val="22"/>
        </w:rPr>
        <w:t>Poseer un mínimo conocimiento de sí es necesario tanto la destreza ética como la actitud racioemocional, necesarias para construir una ciudadanía moralmente autónoma. De manera que el autoconocimiento, para el cual nos ayudará eficazmente la psicología, no es el fin, sino el medio para alcanzar una conducta ética, que es la base de la sociedad democrática.</w:t>
      </w:r>
    </w:p>
    <w:p w14:paraId="5EE14223" w14:textId="77777777" w:rsidR="001B102A" w:rsidRDefault="00905CEE">
      <w:pPr>
        <w:keepNext/>
        <w:keepLines/>
        <w:numPr>
          <w:ilvl w:val="2"/>
          <w:numId w:val="3"/>
        </w:numPr>
        <w:pBdr>
          <w:between w:val="nil"/>
        </w:pBdr>
        <w:tabs>
          <w:tab w:val="left" w:pos="567"/>
        </w:tabs>
        <w:spacing w:before="120" w:after="120"/>
        <w:ind w:hanging="2"/>
        <w:jc w:val="both"/>
        <w:rPr>
          <w:b/>
          <w:color w:val="000000"/>
        </w:rPr>
      </w:pPr>
      <w:r>
        <w:rPr>
          <w:rFonts w:eastAsia="Calibri" w:cs="Calibri"/>
          <w:b/>
          <w:color w:val="000000"/>
          <w:szCs w:val="22"/>
        </w:rPr>
        <w:t>B. Sociedad, justicia y democracia.</w:t>
      </w:r>
    </w:p>
    <w:p w14:paraId="02B3255D" w14:textId="77777777" w:rsidR="001B102A" w:rsidRDefault="00905CEE">
      <w:pPr>
        <w:ind w:hanging="2"/>
        <w:jc w:val="both"/>
      </w:pPr>
      <w:r>
        <w:rPr>
          <w:rFonts w:eastAsia="Calibri" w:cs="Calibri"/>
          <w:szCs w:val="22"/>
        </w:rPr>
        <w:t>Si no queremos quedarnos con la mera formalidad vacía de los términos justicia y democracia, debemos entender que ambos son indisociables. Ahora bien, una sociedad no puede realizar estos dos valores sin apoyarse en la conducta ética de sus miembros. El conocimiento ético y su práctica resultan así imprescindibles para aspirar a educar ciudadanos. No podemos olvidar que tanto en Grecia como en Roma -forjadoras de las nociones de sociedad, ciudadanía y democracia- la ética y la política eran dos caras de la misma moneda.</w:t>
      </w:r>
    </w:p>
    <w:p w14:paraId="2DAD22CC" w14:textId="77777777" w:rsidR="001B102A" w:rsidRDefault="00905CEE">
      <w:pPr>
        <w:ind w:hanging="2"/>
        <w:jc w:val="both"/>
      </w:pPr>
      <w:r>
        <w:rPr>
          <w:rFonts w:eastAsia="Calibri" w:cs="Calibri"/>
          <w:szCs w:val="22"/>
        </w:rPr>
        <w:t>A la vez, hemos de hacer que nuestro alumnado entienda cómo la sociedad en la que nace está construyendo su realidad personal, sin excluir el cambio de ambas, lo cual le exige el conocimiento dialéctico de tales realidades que ofrece la reflexión filosófica, concretada en la reflexión ético-política.</w:t>
      </w:r>
    </w:p>
    <w:p w14:paraId="661CC6EC" w14:textId="77777777" w:rsidR="001B102A" w:rsidRDefault="00905CEE">
      <w:pPr>
        <w:keepNext/>
        <w:keepLines/>
        <w:numPr>
          <w:ilvl w:val="2"/>
          <w:numId w:val="3"/>
        </w:numPr>
        <w:pBdr>
          <w:between w:val="nil"/>
        </w:pBdr>
        <w:tabs>
          <w:tab w:val="left" w:pos="567"/>
        </w:tabs>
        <w:spacing w:before="120" w:after="120"/>
        <w:ind w:hanging="2"/>
        <w:jc w:val="both"/>
        <w:rPr>
          <w:b/>
          <w:color w:val="000000"/>
        </w:rPr>
      </w:pPr>
      <w:r>
        <w:rPr>
          <w:rFonts w:eastAsia="Calibri" w:cs="Calibri"/>
          <w:b/>
          <w:color w:val="000000"/>
          <w:szCs w:val="22"/>
        </w:rPr>
        <w:t>C. Sostenibilidad y ética ambiental.</w:t>
      </w:r>
    </w:p>
    <w:p w14:paraId="79084245" w14:textId="77777777" w:rsidR="001B102A" w:rsidRDefault="00905CEE">
      <w:pPr>
        <w:ind w:hanging="2"/>
        <w:jc w:val="both"/>
      </w:pPr>
      <w:r>
        <w:rPr>
          <w:rFonts w:eastAsia="Calibri" w:cs="Calibri"/>
          <w:szCs w:val="22"/>
        </w:rPr>
        <w:t>Debemos tratar de combatir la compartimentación de las distintas áreas de conocimiento que, plasmadas en asignaturas concretas y separadas, produce en nuestro alumnado una fragmentación mental que estorba la comprensión objetiva y eficaz de los problemas que afectan al medio socio-biológico del planeta. La visión holística, característica del saber filosófico, resulta absolutamente necesaria para analizar, entender y tratar de solucionar los interdependientes problemas planetarios que, más allá del presente, condicionan el futuro.</w:t>
      </w:r>
    </w:p>
    <w:p w14:paraId="43FD007E" w14:textId="77777777" w:rsidR="001B102A" w:rsidRDefault="00905CEE">
      <w:pPr>
        <w:keepNext/>
        <w:keepLines/>
        <w:numPr>
          <w:ilvl w:val="1"/>
          <w:numId w:val="3"/>
        </w:numPr>
        <w:pBdr>
          <w:between w:val="nil"/>
        </w:pBdr>
        <w:tabs>
          <w:tab w:val="left" w:pos="0"/>
        </w:tabs>
        <w:spacing w:before="120" w:after="120" w:line="276" w:lineRule="auto"/>
        <w:ind w:hanging="2"/>
        <w:jc w:val="both"/>
        <w:rPr>
          <w:b/>
          <w:color w:val="000000"/>
        </w:rPr>
      </w:pPr>
      <w:r>
        <w:rPr>
          <w:rFonts w:eastAsia="Calibri" w:cs="Calibri"/>
          <w:b/>
          <w:color w:val="000000"/>
          <w:szCs w:val="22"/>
        </w:rPr>
        <w:t>III.2. Concreción de los saberes básicos</w:t>
      </w:r>
    </w:p>
    <w:tbl>
      <w:tblPr>
        <w:tblStyle w:val="a2"/>
        <w:tblW w:w="5000" w:type="pct"/>
        <w:tblInd w:w="0" w:type="dxa"/>
        <w:tblLook w:val="0000" w:firstRow="0" w:lastRow="0" w:firstColumn="0" w:lastColumn="0" w:noHBand="0" w:noVBand="0"/>
      </w:tblPr>
      <w:tblGrid>
        <w:gridCol w:w="3538"/>
        <w:gridCol w:w="6918"/>
      </w:tblGrid>
      <w:tr w:rsidR="001B102A" w14:paraId="53E1C0ED" w14:textId="77777777" w:rsidTr="005E6531">
        <w:tc>
          <w:tcPr>
            <w:tcW w:w="5000" w:type="pct"/>
            <w:gridSpan w:val="2"/>
            <w:tcBorders>
              <w:top w:val="single" w:sz="4" w:space="0" w:color="000000"/>
              <w:left w:val="single" w:sz="4" w:space="0" w:color="000000"/>
              <w:bottom w:val="single" w:sz="4" w:space="0" w:color="000000"/>
              <w:right w:val="single" w:sz="4" w:space="0" w:color="000000"/>
            </w:tcBorders>
            <w:shd w:val="clear" w:color="auto" w:fill="8EAADB"/>
          </w:tcPr>
          <w:p w14:paraId="5C08AD00" w14:textId="77777777" w:rsidR="001B102A" w:rsidRDefault="00905CEE" w:rsidP="005E6531">
            <w:pPr>
              <w:spacing w:before="0" w:after="0"/>
              <w:jc w:val="center"/>
            </w:pPr>
            <w:r>
              <w:rPr>
                <w:rFonts w:eastAsia="Calibri" w:cs="Calibri"/>
                <w:b/>
                <w:szCs w:val="22"/>
              </w:rPr>
              <w:t>A. Autoconocimiento y autonomía moral.</w:t>
            </w:r>
          </w:p>
        </w:tc>
      </w:tr>
      <w:tr w:rsidR="001B102A" w14:paraId="70317620" w14:textId="77777777" w:rsidTr="005E6531">
        <w:tc>
          <w:tcPr>
            <w:tcW w:w="5000" w:type="pct"/>
            <w:gridSpan w:val="2"/>
            <w:tcBorders>
              <w:top w:val="single" w:sz="4" w:space="0" w:color="000000"/>
              <w:left w:val="single" w:sz="4" w:space="0" w:color="000000"/>
              <w:bottom w:val="single" w:sz="4" w:space="0" w:color="000000"/>
              <w:right w:val="single" w:sz="4" w:space="0" w:color="000000"/>
            </w:tcBorders>
            <w:shd w:val="clear" w:color="auto" w:fill="DEEAF6"/>
          </w:tcPr>
          <w:p w14:paraId="16B31B78" w14:textId="77777777" w:rsidR="001B102A" w:rsidRDefault="00905CEE" w:rsidP="005E6531">
            <w:pPr>
              <w:spacing w:before="0" w:after="0"/>
              <w:jc w:val="both"/>
            </w:pPr>
            <w:r>
              <w:rPr>
                <w:rFonts w:eastAsia="Calibri" w:cs="Calibri"/>
                <w:sz w:val="18"/>
                <w:szCs w:val="18"/>
              </w:rPr>
              <w:t>Sin un mínimo conocimiento de sí es imposible tanto la destreza ética como la actitud racioemocional, necesarias para construir una ciudadanía moralmente autónoma. De manera que el autoconocimiento, para el cual nos ayudará eficazmente la psicología, no es fin, sino medio para el logro de la conducta ética, que es la base de la sociedad democrática.</w:t>
            </w:r>
          </w:p>
        </w:tc>
      </w:tr>
      <w:tr w:rsidR="001B102A" w14:paraId="14DF8C76" w14:textId="77777777" w:rsidTr="005E6531">
        <w:tc>
          <w:tcPr>
            <w:tcW w:w="1692" w:type="pct"/>
            <w:tcBorders>
              <w:top w:val="single" w:sz="4" w:space="0" w:color="000000"/>
              <w:left w:val="single" w:sz="4" w:space="0" w:color="000000"/>
              <w:bottom w:val="single" w:sz="4" w:space="0" w:color="000000"/>
              <w:right w:val="single" w:sz="4" w:space="0" w:color="000000"/>
            </w:tcBorders>
            <w:shd w:val="clear" w:color="auto" w:fill="D9D9D9"/>
          </w:tcPr>
          <w:p w14:paraId="348D97EC" w14:textId="77777777" w:rsidR="001B102A" w:rsidRDefault="00905CEE" w:rsidP="005E6531">
            <w:pPr>
              <w:spacing w:before="0" w:after="0"/>
              <w:jc w:val="center"/>
            </w:pPr>
            <w:r>
              <w:rPr>
                <w:rFonts w:eastAsia="Calibri" w:cs="Calibri"/>
                <w:i/>
                <w:sz w:val="18"/>
                <w:szCs w:val="18"/>
              </w:rPr>
              <w:t>Conocimientos, destrezas y actitudes</w:t>
            </w:r>
          </w:p>
        </w:tc>
        <w:tc>
          <w:tcPr>
            <w:tcW w:w="3308" w:type="pct"/>
            <w:tcBorders>
              <w:top w:val="single" w:sz="4" w:space="0" w:color="000000"/>
              <w:left w:val="single" w:sz="4" w:space="0" w:color="000000"/>
              <w:bottom w:val="single" w:sz="4" w:space="0" w:color="000000"/>
              <w:right w:val="single" w:sz="4" w:space="0" w:color="000000"/>
            </w:tcBorders>
            <w:shd w:val="clear" w:color="auto" w:fill="D9D9D9"/>
          </w:tcPr>
          <w:p w14:paraId="3709FA99" w14:textId="77777777" w:rsidR="001B102A" w:rsidRDefault="00905CEE" w:rsidP="005E6531">
            <w:pPr>
              <w:spacing w:before="0" w:after="0"/>
              <w:jc w:val="center"/>
            </w:pPr>
            <w:r>
              <w:rPr>
                <w:rFonts w:eastAsia="Calibri" w:cs="Calibri"/>
                <w:i/>
                <w:sz w:val="18"/>
                <w:szCs w:val="18"/>
              </w:rPr>
              <w:t>Orientaciones para la enseñanza</w:t>
            </w:r>
          </w:p>
        </w:tc>
      </w:tr>
      <w:tr w:rsidR="001B102A" w14:paraId="249002A2" w14:textId="77777777" w:rsidTr="005E6531">
        <w:tc>
          <w:tcPr>
            <w:tcW w:w="1692" w:type="pct"/>
            <w:tcBorders>
              <w:top w:val="single" w:sz="4" w:space="0" w:color="000000"/>
              <w:left w:val="single" w:sz="4" w:space="0" w:color="000000"/>
              <w:bottom w:val="single" w:sz="4" w:space="0" w:color="000000"/>
              <w:right w:val="single" w:sz="4" w:space="0" w:color="000000"/>
            </w:tcBorders>
            <w:shd w:val="clear" w:color="auto" w:fill="auto"/>
          </w:tcPr>
          <w:p w14:paraId="5F1C4C47" w14:textId="77777777" w:rsidR="001B102A" w:rsidRDefault="00905CEE" w:rsidP="005E6531">
            <w:pPr>
              <w:numPr>
                <w:ilvl w:val="1"/>
                <w:numId w:val="1"/>
              </w:numPr>
              <w:pBdr>
                <w:between w:val="nil"/>
              </w:pBdr>
              <w:tabs>
                <w:tab w:val="left" w:pos="-1933"/>
                <w:tab w:val="left" w:pos="227"/>
              </w:tabs>
              <w:spacing w:before="0" w:after="0"/>
              <w:ind w:left="0" w:firstLine="0"/>
              <w:rPr>
                <w:rFonts w:eastAsia="Calibri" w:cs="Calibri"/>
                <w:color w:val="000000"/>
                <w:sz w:val="18"/>
                <w:szCs w:val="18"/>
              </w:rPr>
            </w:pPr>
            <w:r>
              <w:rPr>
                <w:rFonts w:eastAsia="Calibri" w:cs="Calibri"/>
                <w:color w:val="000000"/>
                <w:sz w:val="18"/>
                <w:szCs w:val="18"/>
              </w:rPr>
              <w:t>La investigación ética y la resolución de problemas complejos. El pensamiento crítico y filosófico.</w:t>
            </w:r>
          </w:p>
          <w:p w14:paraId="5BA72F96" w14:textId="77777777" w:rsidR="001B102A" w:rsidRDefault="00905CEE" w:rsidP="005E6531">
            <w:pPr>
              <w:numPr>
                <w:ilvl w:val="1"/>
                <w:numId w:val="1"/>
              </w:numPr>
              <w:pBdr>
                <w:between w:val="nil"/>
              </w:pBdr>
              <w:tabs>
                <w:tab w:val="left" w:pos="-1933"/>
                <w:tab w:val="left" w:pos="227"/>
              </w:tabs>
              <w:spacing w:before="0" w:after="0"/>
              <w:ind w:left="0" w:firstLine="0"/>
              <w:rPr>
                <w:rFonts w:eastAsia="Calibri" w:cs="Calibri"/>
                <w:color w:val="000000"/>
                <w:sz w:val="18"/>
                <w:szCs w:val="18"/>
              </w:rPr>
            </w:pPr>
            <w:r>
              <w:rPr>
                <w:rFonts w:eastAsia="Calibri" w:cs="Calibri"/>
                <w:color w:val="000000"/>
                <w:sz w:val="18"/>
                <w:szCs w:val="18"/>
              </w:rPr>
              <w:t>La naturaleza humana y la identidad personal. Dignidad, libertad y moralidad.</w:t>
            </w:r>
          </w:p>
          <w:p w14:paraId="37D967A2" w14:textId="77777777" w:rsidR="001B102A" w:rsidRDefault="00905CEE" w:rsidP="005E6531">
            <w:pPr>
              <w:numPr>
                <w:ilvl w:val="1"/>
                <w:numId w:val="1"/>
              </w:numPr>
              <w:pBdr>
                <w:between w:val="nil"/>
              </w:pBdr>
              <w:tabs>
                <w:tab w:val="left" w:pos="-1933"/>
                <w:tab w:val="left" w:pos="227"/>
              </w:tabs>
              <w:spacing w:before="0" w:after="0"/>
              <w:ind w:left="0" w:firstLine="0"/>
            </w:pPr>
            <w:r>
              <w:rPr>
                <w:rFonts w:eastAsia="Calibri" w:cs="Calibri"/>
                <w:color w:val="000000"/>
                <w:sz w:val="18"/>
                <w:szCs w:val="18"/>
              </w:rPr>
              <w:t>La educación de las emociones y los sentimientos. La autoestima personal. La igualdad y el respeto mutuo en las relaciones con otras personas.</w:t>
            </w:r>
          </w:p>
          <w:p w14:paraId="2A697909" w14:textId="77777777" w:rsidR="001B102A" w:rsidRDefault="00905CEE" w:rsidP="005E6531">
            <w:pPr>
              <w:numPr>
                <w:ilvl w:val="1"/>
                <w:numId w:val="1"/>
              </w:numPr>
              <w:pBdr>
                <w:between w:val="nil"/>
              </w:pBdr>
              <w:tabs>
                <w:tab w:val="left" w:pos="-1933"/>
                <w:tab w:val="left" w:pos="227"/>
              </w:tabs>
              <w:spacing w:before="0" w:after="0"/>
              <w:ind w:left="0" w:firstLine="0"/>
              <w:rPr>
                <w:rFonts w:eastAsia="Calibri" w:cs="Calibri"/>
                <w:color w:val="000000"/>
                <w:sz w:val="18"/>
                <w:szCs w:val="18"/>
              </w:rPr>
            </w:pPr>
            <w:r>
              <w:rPr>
                <w:rFonts w:eastAsia="Calibri" w:cs="Calibri"/>
                <w:color w:val="000000"/>
                <w:sz w:val="18"/>
                <w:szCs w:val="18"/>
              </w:rPr>
              <w:t>La educación afectivo-sexual.</w:t>
            </w:r>
          </w:p>
          <w:p w14:paraId="2B55172D" w14:textId="77777777" w:rsidR="001B102A" w:rsidRDefault="00905CEE" w:rsidP="005E6531">
            <w:pPr>
              <w:numPr>
                <w:ilvl w:val="1"/>
                <w:numId w:val="1"/>
              </w:numPr>
              <w:pBdr>
                <w:between w:val="nil"/>
              </w:pBdr>
              <w:tabs>
                <w:tab w:val="left" w:pos="-1933"/>
                <w:tab w:val="left" w:pos="227"/>
              </w:tabs>
              <w:spacing w:before="0" w:after="0"/>
              <w:ind w:left="0" w:firstLine="0"/>
              <w:rPr>
                <w:rFonts w:eastAsia="Calibri" w:cs="Calibri"/>
                <w:color w:val="000000"/>
                <w:sz w:val="18"/>
                <w:szCs w:val="18"/>
              </w:rPr>
            </w:pPr>
            <w:r>
              <w:rPr>
                <w:rFonts w:eastAsia="Calibri" w:cs="Calibri"/>
                <w:color w:val="000000"/>
                <w:sz w:val="18"/>
                <w:szCs w:val="18"/>
              </w:rPr>
              <w:t>Deseos y razones. La voluntad y el juicio moral. Autonomía y responsabilidad.</w:t>
            </w:r>
          </w:p>
          <w:p w14:paraId="7A66E911" w14:textId="77777777" w:rsidR="001B102A" w:rsidRDefault="00905CEE" w:rsidP="005E6531">
            <w:pPr>
              <w:numPr>
                <w:ilvl w:val="1"/>
                <w:numId w:val="1"/>
              </w:numPr>
              <w:pBdr>
                <w:between w:val="nil"/>
              </w:pBdr>
              <w:tabs>
                <w:tab w:val="left" w:pos="-1933"/>
                <w:tab w:val="left" w:pos="227"/>
              </w:tabs>
              <w:spacing w:before="0" w:after="0"/>
              <w:ind w:left="0" w:firstLine="0"/>
              <w:rPr>
                <w:rFonts w:eastAsia="Calibri" w:cs="Calibri"/>
                <w:color w:val="000000"/>
                <w:sz w:val="18"/>
                <w:szCs w:val="18"/>
              </w:rPr>
            </w:pPr>
            <w:r>
              <w:rPr>
                <w:rFonts w:eastAsia="Calibri" w:cs="Calibri"/>
                <w:color w:val="000000"/>
                <w:sz w:val="18"/>
                <w:szCs w:val="18"/>
              </w:rPr>
              <w:t>La ética como guía de nuestras acciones. La reflexión en torno a lo valioso y los valores: universalismo y pluralismo moral. Normas, virtudes y sentimientos morales. Éticas de la felicidad, éticas del deber y éticas de la virtud.</w:t>
            </w:r>
          </w:p>
          <w:p w14:paraId="59083B91" w14:textId="77777777" w:rsidR="001B102A" w:rsidRPr="001431C9" w:rsidRDefault="00905CEE" w:rsidP="005E6531">
            <w:pPr>
              <w:numPr>
                <w:ilvl w:val="1"/>
                <w:numId w:val="1"/>
              </w:numPr>
              <w:pBdr>
                <w:between w:val="nil"/>
              </w:pBdr>
              <w:tabs>
                <w:tab w:val="left" w:pos="-1933"/>
                <w:tab w:val="left" w:pos="227"/>
              </w:tabs>
              <w:spacing w:before="0" w:after="0"/>
              <w:ind w:left="0" w:firstLine="0"/>
              <w:rPr>
                <w:rFonts w:eastAsia="Calibri" w:cs="Calibri"/>
                <w:color w:val="000000"/>
                <w:sz w:val="18"/>
                <w:szCs w:val="18"/>
              </w:rPr>
            </w:pPr>
            <w:r w:rsidRPr="001431C9">
              <w:rPr>
                <w:rFonts w:eastAsia="Calibri" w:cs="Calibri"/>
                <w:color w:val="000000"/>
                <w:sz w:val="18"/>
                <w:szCs w:val="18"/>
              </w:rPr>
              <w:t>El conflicto entre legitimidad y legalidad. La objeción de conciencia. Los derechos individuales y el debate en torno a la libertad de expresión.</w:t>
            </w:r>
          </w:p>
          <w:p w14:paraId="2BE21666" w14:textId="77777777" w:rsidR="001B102A" w:rsidRDefault="00905CEE" w:rsidP="005E6531">
            <w:pPr>
              <w:numPr>
                <w:ilvl w:val="1"/>
                <w:numId w:val="1"/>
              </w:numPr>
              <w:pBdr>
                <w:between w:val="nil"/>
              </w:pBdr>
              <w:tabs>
                <w:tab w:val="left" w:pos="-1933"/>
                <w:tab w:val="left" w:pos="227"/>
              </w:tabs>
              <w:spacing w:before="0" w:after="0"/>
              <w:ind w:left="0" w:firstLine="0"/>
              <w:rPr>
                <w:rFonts w:eastAsia="Calibri" w:cs="Calibri"/>
                <w:color w:val="000000"/>
                <w:sz w:val="18"/>
                <w:szCs w:val="18"/>
              </w:rPr>
            </w:pPr>
            <w:r>
              <w:rPr>
                <w:rFonts w:eastAsia="Calibri" w:cs="Calibri"/>
                <w:color w:val="000000"/>
                <w:sz w:val="18"/>
                <w:szCs w:val="18"/>
              </w:rPr>
              <w:t>El problema de la desinformación. La protección de datos y el derecho a la intimidad. El ciberacoso y las situaciones de violencia en las redes. Las conductas adictivas.</w:t>
            </w:r>
          </w:p>
        </w:tc>
        <w:tc>
          <w:tcPr>
            <w:tcW w:w="3308" w:type="pct"/>
            <w:tcBorders>
              <w:top w:val="single" w:sz="4" w:space="0" w:color="000000"/>
              <w:left w:val="single" w:sz="4" w:space="0" w:color="000000"/>
              <w:bottom w:val="single" w:sz="4" w:space="0" w:color="000000"/>
              <w:right w:val="single" w:sz="4" w:space="0" w:color="000000"/>
            </w:tcBorders>
            <w:shd w:val="clear" w:color="auto" w:fill="auto"/>
          </w:tcPr>
          <w:p w14:paraId="1B82100A" w14:textId="77777777" w:rsidR="001B102A" w:rsidRDefault="00905CEE" w:rsidP="005E6531">
            <w:pPr>
              <w:spacing w:before="0" w:after="0"/>
              <w:jc w:val="both"/>
            </w:pPr>
            <w:r>
              <w:rPr>
                <w:rFonts w:eastAsia="Calibri" w:cs="Calibri"/>
                <w:sz w:val="18"/>
                <w:szCs w:val="18"/>
              </w:rPr>
              <w:t>Los problemas nacidos del necesario comportamiento social del ser humano son siempre complejos. Las respuestas morales son parciales y además están ligadas a consideraciones ajenas a la capacidad racional. Por ello es imprescindible iniciar a nuestro alumnado en la reflexión ética, que esclarecerá conceptos como: racionalidad, moralidad, libertad, responsabilidad, dignidad, universalidad, pluralidad, igualdad, respeto, autonomía, norma, virtud. Habremos de recurrir a los clásicos que han reflexionado sobre ello, como Platón, Aristóteles, Agustín de Hipona, Espinosa, Stuart Mill, Kant, Freud, Sartre o E. Fromm.</w:t>
            </w:r>
          </w:p>
          <w:p w14:paraId="67ADFFF6" w14:textId="611EC58B" w:rsidR="001B102A" w:rsidRDefault="00905CEE" w:rsidP="005E6531">
            <w:pPr>
              <w:spacing w:before="0" w:after="0"/>
              <w:jc w:val="both"/>
            </w:pPr>
            <w:r>
              <w:rPr>
                <w:rFonts w:eastAsia="Calibri" w:cs="Calibri"/>
                <w:sz w:val="18"/>
                <w:szCs w:val="18"/>
              </w:rPr>
              <w:t xml:space="preserve">Las teorías de H. Gardner sobre inteligencias múltiples y de D. Goleman sobre inteligencia emocional, serán apoyos sólidos para aproximar la cuestión de emociones y sentimientos, tan viva y desconocida entre el alumnado. Maslow, Freud y Jung serán buenas guías para ayudar a que nuestro alumnado descubra y arroje luz sobre sus motivaciones, necesidades y </w:t>
            </w:r>
            <w:r w:rsidR="00030593">
              <w:rPr>
                <w:rFonts w:eastAsia="Calibri" w:cs="Calibri"/>
                <w:sz w:val="18"/>
                <w:szCs w:val="18"/>
              </w:rPr>
              <w:t>las emociones</w:t>
            </w:r>
            <w:r>
              <w:rPr>
                <w:rFonts w:eastAsia="Calibri" w:cs="Calibri"/>
                <w:sz w:val="18"/>
                <w:szCs w:val="18"/>
              </w:rPr>
              <w:t xml:space="preserve"> que a consecuencia de su satisfacción o frustración surgen. Trabajando a su luz la cuestión de la autoestima y su dimensión social, además de la personal.</w:t>
            </w:r>
          </w:p>
          <w:p w14:paraId="19416047" w14:textId="77777777" w:rsidR="001B102A" w:rsidRDefault="00905CEE" w:rsidP="005E6531">
            <w:pPr>
              <w:spacing w:before="0" w:after="0"/>
              <w:jc w:val="both"/>
            </w:pPr>
            <w:r>
              <w:rPr>
                <w:rFonts w:eastAsia="Calibri" w:cs="Calibri"/>
                <w:sz w:val="18"/>
                <w:szCs w:val="18"/>
              </w:rPr>
              <w:t>Freud, Kohlberg y Carol Gilligan nos permitirán entender la canalización de deseos a través de razones para fomentar una ciudadanía crítica, autónoma y responsable. La construcción de la conciencia moral en el ser humano como guía de sus acciones se concreta en diversas éticas que pueden regir dichas normas, como son las eudemonistas, del deber o de la virtud.</w:t>
            </w:r>
          </w:p>
          <w:p w14:paraId="7C174A72" w14:textId="77777777" w:rsidR="001B102A" w:rsidRDefault="00905CEE" w:rsidP="005E6531">
            <w:pPr>
              <w:spacing w:before="0" w:after="0"/>
              <w:jc w:val="both"/>
            </w:pPr>
            <w:r>
              <w:rPr>
                <w:rFonts w:eastAsia="Calibri" w:cs="Calibri"/>
                <w:sz w:val="18"/>
                <w:szCs w:val="18"/>
              </w:rPr>
              <w:t xml:space="preserve">Desde estas necesarias bases éticas partiremos a cuestiones prácticas, que sin ellas se convierten en repetición de lugares comunes o de doctrinas de influencers y youtubers, como son: la </w:t>
            </w:r>
            <w:r>
              <w:rPr>
                <w:rFonts w:eastAsia="Calibri" w:cs="Calibri"/>
                <w:color w:val="000000"/>
                <w:sz w:val="18"/>
                <w:szCs w:val="18"/>
              </w:rPr>
              <w:t>objeción de conciencia, la libertad de expresión, el problema de la sobreinformación y la desinformación, la protección de datos y el derecho a la intimidad, el ciberacoso y las situaciones de violencia en las redes y las conductas adictivas.</w:t>
            </w:r>
          </w:p>
        </w:tc>
      </w:tr>
      <w:tr w:rsidR="001B102A" w14:paraId="7C042B98" w14:textId="77777777" w:rsidTr="005E6531">
        <w:tc>
          <w:tcPr>
            <w:tcW w:w="5000" w:type="pct"/>
            <w:gridSpan w:val="2"/>
            <w:tcBorders>
              <w:top w:val="single" w:sz="4" w:space="0" w:color="000000"/>
              <w:left w:val="single" w:sz="4" w:space="0" w:color="000000"/>
              <w:bottom w:val="single" w:sz="4" w:space="0" w:color="000000"/>
              <w:right w:val="single" w:sz="4" w:space="0" w:color="000000"/>
            </w:tcBorders>
            <w:shd w:val="clear" w:color="auto" w:fill="8EAADB"/>
          </w:tcPr>
          <w:p w14:paraId="43C1C736" w14:textId="77777777" w:rsidR="001B102A" w:rsidRDefault="00905CEE" w:rsidP="005E6531">
            <w:pPr>
              <w:spacing w:before="0" w:after="0"/>
              <w:jc w:val="center"/>
            </w:pPr>
            <w:r>
              <w:rPr>
                <w:rFonts w:eastAsia="Calibri" w:cs="Calibri"/>
                <w:b/>
                <w:szCs w:val="22"/>
              </w:rPr>
              <w:t>B. Sociedad, justicia y democracia.</w:t>
            </w:r>
          </w:p>
        </w:tc>
      </w:tr>
      <w:tr w:rsidR="001B102A" w14:paraId="7BDD3421" w14:textId="77777777" w:rsidTr="005E6531">
        <w:tc>
          <w:tcPr>
            <w:tcW w:w="5000" w:type="pct"/>
            <w:gridSpan w:val="2"/>
            <w:tcBorders>
              <w:top w:val="single" w:sz="4" w:space="0" w:color="000000"/>
              <w:left w:val="single" w:sz="4" w:space="0" w:color="000000"/>
              <w:bottom w:val="single" w:sz="4" w:space="0" w:color="000000"/>
              <w:right w:val="single" w:sz="4" w:space="0" w:color="000000"/>
            </w:tcBorders>
            <w:shd w:val="clear" w:color="auto" w:fill="DEEAF6"/>
          </w:tcPr>
          <w:p w14:paraId="47096346" w14:textId="5875020C" w:rsidR="001B102A" w:rsidRDefault="00905CEE" w:rsidP="005E6531">
            <w:pPr>
              <w:spacing w:before="0" w:after="0"/>
              <w:jc w:val="both"/>
            </w:pPr>
            <w:r>
              <w:rPr>
                <w:rFonts w:eastAsia="Calibri" w:cs="Calibri"/>
                <w:sz w:val="18"/>
                <w:szCs w:val="18"/>
              </w:rPr>
              <w:t xml:space="preserve">Justicia y democracia son indisociables, so pena de quedarnos nada más que con la mera formalidad de ambos términos. Pero una sociedad no puede realizar ambos valores sin apoyarse en la conducta ética de sus miembros. El conocimiento ético y su práctica resultan así imprescindibles para aspirar a educar ciudadanos. No podemos olvidar </w:t>
            </w:r>
            <w:r w:rsidR="00030593">
              <w:rPr>
                <w:rFonts w:eastAsia="Calibri" w:cs="Calibri"/>
                <w:sz w:val="18"/>
                <w:szCs w:val="18"/>
              </w:rPr>
              <w:t>que,</w:t>
            </w:r>
            <w:r>
              <w:rPr>
                <w:rFonts w:eastAsia="Calibri" w:cs="Calibri"/>
                <w:sz w:val="18"/>
                <w:szCs w:val="18"/>
              </w:rPr>
              <w:t xml:space="preserve"> tanto en Grecia como en Roma, forjadoras de las nociones de sociedad, ciudadanía y democracia, la ética y la política eran dos caras de la misma moneda.</w:t>
            </w:r>
          </w:p>
          <w:p w14:paraId="4E32546A" w14:textId="77777777" w:rsidR="001B102A" w:rsidRDefault="00905CEE" w:rsidP="005E6531">
            <w:pPr>
              <w:spacing w:before="0" w:after="0"/>
              <w:jc w:val="both"/>
            </w:pPr>
            <w:r>
              <w:rPr>
                <w:rFonts w:eastAsia="Calibri" w:cs="Calibri"/>
                <w:sz w:val="18"/>
                <w:szCs w:val="18"/>
              </w:rPr>
              <w:t>A la vez, hemos de hacer que nuestro alumnado entienda cómo la sociedad en la que nace está construyendo su realidad personal, sin excluir el cambio de ambas, lo cual le exige el conocimiento dialéctico de tales realidades que ofrece la reflexión filosófica, concretada en la reflexión ético-política.</w:t>
            </w:r>
          </w:p>
        </w:tc>
      </w:tr>
      <w:tr w:rsidR="001B102A" w14:paraId="378BD43C" w14:textId="77777777" w:rsidTr="005E6531">
        <w:tc>
          <w:tcPr>
            <w:tcW w:w="1692" w:type="pct"/>
            <w:tcBorders>
              <w:top w:val="single" w:sz="4" w:space="0" w:color="000000"/>
              <w:left w:val="single" w:sz="4" w:space="0" w:color="000000"/>
              <w:bottom w:val="single" w:sz="4" w:space="0" w:color="000000"/>
              <w:right w:val="single" w:sz="4" w:space="0" w:color="000000"/>
            </w:tcBorders>
            <w:shd w:val="clear" w:color="auto" w:fill="D9D9D9"/>
          </w:tcPr>
          <w:p w14:paraId="7025DD15" w14:textId="77777777" w:rsidR="001B102A" w:rsidRDefault="00905CEE" w:rsidP="005E6531">
            <w:pPr>
              <w:spacing w:before="0" w:after="0"/>
              <w:jc w:val="center"/>
            </w:pPr>
            <w:r>
              <w:rPr>
                <w:rFonts w:eastAsia="Calibri" w:cs="Calibri"/>
                <w:i/>
                <w:sz w:val="18"/>
                <w:szCs w:val="18"/>
              </w:rPr>
              <w:t>Conocimientos, destrezas y actitudes</w:t>
            </w:r>
          </w:p>
        </w:tc>
        <w:tc>
          <w:tcPr>
            <w:tcW w:w="3308" w:type="pct"/>
            <w:tcBorders>
              <w:top w:val="single" w:sz="4" w:space="0" w:color="000000"/>
              <w:left w:val="single" w:sz="4" w:space="0" w:color="000000"/>
              <w:bottom w:val="single" w:sz="4" w:space="0" w:color="000000"/>
              <w:right w:val="single" w:sz="4" w:space="0" w:color="000000"/>
            </w:tcBorders>
            <w:shd w:val="clear" w:color="auto" w:fill="D9D9D9"/>
          </w:tcPr>
          <w:p w14:paraId="779F5BA6" w14:textId="77777777" w:rsidR="001B102A" w:rsidRDefault="00905CEE" w:rsidP="005E6531">
            <w:pPr>
              <w:spacing w:before="0" w:after="0"/>
              <w:jc w:val="center"/>
            </w:pPr>
            <w:r>
              <w:rPr>
                <w:rFonts w:eastAsia="Calibri" w:cs="Calibri"/>
                <w:i/>
                <w:sz w:val="18"/>
                <w:szCs w:val="18"/>
              </w:rPr>
              <w:t>Orientaciones para la enseñanza</w:t>
            </w:r>
          </w:p>
        </w:tc>
      </w:tr>
      <w:tr w:rsidR="001B102A" w14:paraId="04CF2DF9" w14:textId="77777777" w:rsidTr="005E6531">
        <w:tc>
          <w:tcPr>
            <w:tcW w:w="1692" w:type="pct"/>
            <w:tcBorders>
              <w:top w:val="single" w:sz="4" w:space="0" w:color="000000"/>
              <w:left w:val="single" w:sz="4" w:space="0" w:color="000000"/>
              <w:bottom w:val="single" w:sz="4" w:space="0" w:color="000000"/>
              <w:right w:val="single" w:sz="4" w:space="0" w:color="000000"/>
            </w:tcBorders>
            <w:shd w:val="clear" w:color="auto" w:fill="auto"/>
          </w:tcPr>
          <w:p w14:paraId="0A59CF0D" w14:textId="77777777" w:rsidR="001B102A" w:rsidRDefault="00905CEE" w:rsidP="005E6531">
            <w:pPr>
              <w:numPr>
                <w:ilvl w:val="1"/>
                <w:numId w:val="1"/>
              </w:numPr>
              <w:pBdr>
                <w:between w:val="nil"/>
              </w:pBdr>
              <w:tabs>
                <w:tab w:val="left" w:pos="-1933"/>
                <w:tab w:val="left" w:pos="227"/>
              </w:tabs>
              <w:spacing w:before="0" w:after="0"/>
              <w:ind w:left="0" w:firstLine="0"/>
            </w:pPr>
            <w:r>
              <w:rPr>
                <w:rFonts w:eastAsia="Calibri" w:cs="Calibri"/>
                <w:color w:val="000000"/>
                <w:sz w:val="18"/>
                <w:szCs w:val="18"/>
              </w:rPr>
              <w:t>Las virtudes del diálogo y las normas de argumentación. La resolución pacífica de conflictos. La empatía con los demás.</w:t>
            </w:r>
          </w:p>
          <w:p w14:paraId="3268E39D" w14:textId="77777777" w:rsidR="001B102A" w:rsidRDefault="00905CEE" w:rsidP="005E6531">
            <w:pPr>
              <w:numPr>
                <w:ilvl w:val="1"/>
                <w:numId w:val="1"/>
              </w:numPr>
              <w:pBdr>
                <w:between w:val="nil"/>
              </w:pBdr>
              <w:tabs>
                <w:tab w:val="left" w:pos="-1933"/>
                <w:tab w:val="left" w:pos="227"/>
              </w:tabs>
              <w:spacing w:before="0" w:after="0"/>
              <w:ind w:left="0" w:firstLine="0"/>
            </w:pPr>
            <w:r>
              <w:rPr>
                <w:rFonts w:eastAsia="Calibri" w:cs="Calibri"/>
                <w:color w:val="000000"/>
                <w:sz w:val="18"/>
                <w:szCs w:val="18"/>
              </w:rPr>
              <w:t>La naturaleza y origen de la sociedad: competencia y cooperación, egoísmo y altruismo. Las estructuras sociales y los grupos de pertenencia.</w:t>
            </w:r>
          </w:p>
          <w:p w14:paraId="7CF0D938" w14:textId="77777777" w:rsidR="001B102A" w:rsidRDefault="00905CEE" w:rsidP="005E6531">
            <w:pPr>
              <w:numPr>
                <w:ilvl w:val="1"/>
                <w:numId w:val="1"/>
              </w:numPr>
              <w:pBdr>
                <w:between w:val="nil"/>
              </w:pBdr>
              <w:tabs>
                <w:tab w:val="left" w:pos="-1933"/>
                <w:tab w:val="left" w:pos="227"/>
              </w:tabs>
              <w:spacing w:before="0" w:after="0"/>
              <w:ind w:left="0" w:firstLine="0"/>
            </w:pPr>
            <w:r>
              <w:rPr>
                <w:rFonts w:eastAsia="Calibri" w:cs="Calibri"/>
                <w:color w:val="000000"/>
                <w:sz w:val="18"/>
                <w:szCs w:val="18"/>
              </w:rPr>
              <w:t>La política: ley, poder, soberanía y justicia. Formas de Estado y tipos de gobierno. El Estado de derecho y los valores constitucionales. La democracia: principios, procedimientos e instituciones. La memoria democrática. La guerra, el terrorismo y otras formas de violencia política.</w:t>
            </w:r>
          </w:p>
          <w:p w14:paraId="3ECA3BB8" w14:textId="77777777" w:rsidR="001B102A" w:rsidRDefault="00905CEE" w:rsidP="005E6531">
            <w:pPr>
              <w:numPr>
                <w:ilvl w:val="1"/>
                <w:numId w:val="1"/>
              </w:numPr>
              <w:pBdr>
                <w:between w:val="nil"/>
              </w:pBdr>
              <w:tabs>
                <w:tab w:val="left" w:pos="-1933"/>
                <w:tab w:val="left" w:pos="227"/>
              </w:tabs>
              <w:spacing w:before="0" w:after="0"/>
              <w:ind w:left="0" w:firstLine="0"/>
            </w:pPr>
            <w:r>
              <w:rPr>
                <w:rFonts w:eastAsia="Calibri" w:cs="Calibri"/>
                <w:color w:val="000000"/>
                <w:sz w:val="18"/>
                <w:szCs w:val="18"/>
              </w:rPr>
              <w:t>Las distintas generaciones de derechos humanos. Su constitución histórica y relevancia ética. Los derechos de la infancia.</w:t>
            </w:r>
          </w:p>
          <w:p w14:paraId="6F61DDC7" w14:textId="77777777" w:rsidR="001B102A" w:rsidRDefault="00905CEE" w:rsidP="005E6531">
            <w:pPr>
              <w:numPr>
                <w:ilvl w:val="1"/>
                <w:numId w:val="1"/>
              </w:numPr>
              <w:pBdr>
                <w:between w:val="nil"/>
              </w:pBdr>
              <w:tabs>
                <w:tab w:val="left" w:pos="-1933"/>
                <w:tab w:val="left" w:pos="227"/>
              </w:tabs>
              <w:spacing w:before="0" w:after="0"/>
              <w:ind w:left="0" w:firstLine="0"/>
            </w:pPr>
            <w:r>
              <w:rPr>
                <w:rFonts w:eastAsia="Calibri" w:cs="Calibri"/>
                <w:color w:val="000000"/>
                <w:sz w:val="18"/>
                <w:szCs w:val="18"/>
              </w:rPr>
              <w:t>Asociacionismo y voluntariado. La ciudadanía y la participación democrática. Los códigos deontológicos. Las éticas aplicadas.</w:t>
            </w:r>
          </w:p>
          <w:p w14:paraId="188616A1" w14:textId="77777777" w:rsidR="001B102A" w:rsidRDefault="00905CEE" w:rsidP="005E6531">
            <w:pPr>
              <w:numPr>
                <w:ilvl w:val="1"/>
                <w:numId w:val="1"/>
              </w:numPr>
              <w:pBdr>
                <w:between w:val="nil"/>
              </w:pBdr>
              <w:tabs>
                <w:tab w:val="left" w:pos="-1933"/>
                <w:tab w:val="left" w:pos="227"/>
              </w:tabs>
              <w:spacing w:before="0" w:after="0"/>
              <w:ind w:left="0" w:firstLine="0"/>
            </w:pPr>
            <w:r>
              <w:rPr>
                <w:rFonts w:eastAsia="Calibri" w:cs="Calibri"/>
                <w:color w:val="000000"/>
                <w:sz w:val="18"/>
                <w:szCs w:val="18"/>
              </w:rPr>
              <w:t>La desigualdad económica y la lucha contra la pobreza. Globalización económica y bienes públicos globales. El comercio justo. El derecho al trabajo, la salud, la educación y la justicia. El valor social de los impuestos.</w:t>
            </w:r>
          </w:p>
          <w:p w14:paraId="6B1ED15D" w14:textId="77777777" w:rsidR="001B102A" w:rsidRDefault="00905CEE" w:rsidP="005E6531">
            <w:pPr>
              <w:numPr>
                <w:ilvl w:val="1"/>
                <w:numId w:val="1"/>
              </w:numPr>
              <w:pBdr>
                <w:between w:val="nil"/>
              </w:pBdr>
              <w:tabs>
                <w:tab w:val="left" w:pos="-1933"/>
                <w:tab w:val="left" w:pos="227"/>
              </w:tabs>
              <w:spacing w:before="0" w:after="0"/>
              <w:ind w:left="0" w:firstLine="0"/>
            </w:pPr>
            <w:r>
              <w:rPr>
                <w:rFonts w:eastAsia="Calibri" w:cs="Calibri"/>
                <w:color w:val="000000"/>
                <w:sz w:val="18"/>
                <w:szCs w:val="18"/>
              </w:rPr>
              <w:t>La igualdad de género y las diversas olas y corrientes del feminismo. La prevención de la explotación y la violencia contra niñas y mujeres. La corresponsabilidad en las tareas domésticas y de cuidados.</w:t>
            </w:r>
          </w:p>
          <w:p w14:paraId="1852C371" w14:textId="77777777" w:rsidR="001B102A" w:rsidRDefault="00905CEE" w:rsidP="005E6531">
            <w:pPr>
              <w:numPr>
                <w:ilvl w:val="1"/>
                <w:numId w:val="1"/>
              </w:numPr>
              <w:pBdr>
                <w:between w:val="nil"/>
              </w:pBdr>
              <w:tabs>
                <w:tab w:val="left" w:pos="-1933"/>
                <w:tab w:val="left" w:pos="227"/>
              </w:tabs>
              <w:spacing w:before="0" w:after="0"/>
              <w:ind w:left="0" w:firstLine="0"/>
            </w:pPr>
            <w:r>
              <w:rPr>
                <w:rFonts w:eastAsia="Calibri" w:cs="Calibri"/>
                <w:color w:val="000000"/>
                <w:sz w:val="18"/>
                <w:szCs w:val="18"/>
              </w:rPr>
              <w:t>El interculturalismo. La inclusión social y el respeto por la diversidad y las identidades etnocultural y de género. Los derechos LGTBIQ+</w:t>
            </w:r>
          </w:p>
          <w:p w14:paraId="3A2073D5" w14:textId="77777777" w:rsidR="001B102A" w:rsidRDefault="00905CEE" w:rsidP="005E6531">
            <w:pPr>
              <w:numPr>
                <w:ilvl w:val="1"/>
                <w:numId w:val="1"/>
              </w:numPr>
              <w:pBdr>
                <w:between w:val="nil"/>
              </w:pBdr>
              <w:tabs>
                <w:tab w:val="left" w:pos="-1933"/>
                <w:tab w:val="left" w:pos="227"/>
              </w:tabs>
              <w:spacing w:before="0" w:after="0"/>
              <w:ind w:left="0" w:firstLine="0"/>
            </w:pPr>
            <w:r>
              <w:rPr>
                <w:rFonts w:eastAsia="Calibri" w:cs="Calibri"/>
                <w:color w:val="000000"/>
                <w:sz w:val="18"/>
                <w:szCs w:val="18"/>
              </w:rPr>
              <w:t>Fines y límites éticos de la investigación científica. La bioética. El desafío de la inteligencia artificial. Las propuestas transhumanistas.</w:t>
            </w:r>
          </w:p>
          <w:p w14:paraId="0A088B8C" w14:textId="77777777" w:rsidR="001B102A" w:rsidRDefault="00905CEE" w:rsidP="005E6531">
            <w:pPr>
              <w:numPr>
                <w:ilvl w:val="1"/>
                <w:numId w:val="1"/>
              </w:numPr>
              <w:pBdr>
                <w:between w:val="nil"/>
              </w:pBdr>
              <w:tabs>
                <w:tab w:val="left" w:pos="-1933"/>
                <w:tab w:val="left" w:pos="227"/>
              </w:tabs>
              <w:spacing w:before="0" w:after="0"/>
              <w:ind w:left="0" w:firstLine="0"/>
              <w:rPr>
                <w:rFonts w:eastAsia="Liberation Serif" w:cs="Liberation Serif"/>
                <w:color w:val="000000"/>
                <w:sz w:val="18"/>
                <w:szCs w:val="18"/>
              </w:rPr>
            </w:pPr>
            <w:r>
              <w:rPr>
                <w:rFonts w:eastAsia="Calibri" w:cs="Calibri"/>
                <w:color w:val="000000"/>
                <w:sz w:val="18"/>
                <w:szCs w:val="18"/>
              </w:rPr>
              <w:t>Acciones individuales y colectivas en favor de la paz. La contribución del Estado y los organismos internacionales a la paz, la seguridad integral y la cooperación. La atención a las víctimas de la violencia. El derecho internacional y la ciudadanía global. Las fuerzas armadas y la defensa al servicio de la paz. El papel de las ONG y de las ONGD.</w:t>
            </w:r>
          </w:p>
        </w:tc>
        <w:tc>
          <w:tcPr>
            <w:tcW w:w="3308" w:type="pct"/>
            <w:tcBorders>
              <w:top w:val="single" w:sz="4" w:space="0" w:color="000000"/>
              <w:left w:val="single" w:sz="4" w:space="0" w:color="000000"/>
              <w:bottom w:val="single" w:sz="4" w:space="0" w:color="000000"/>
              <w:right w:val="single" w:sz="4" w:space="0" w:color="000000"/>
            </w:tcBorders>
            <w:shd w:val="clear" w:color="auto" w:fill="auto"/>
          </w:tcPr>
          <w:p w14:paraId="04DE332F" w14:textId="7477BD08" w:rsidR="001B102A" w:rsidRDefault="00905CEE" w:rsidP="005E6531">
            <w:pPr>
              <w:spacing w:before="0" w:after="0"/>
              <w:jc w:val="both"/>
            </w:pPr>
            <w:r>
              <w:rPr>
                <w:rFonts w:eastAsia="Calibri" w:cs="Calibri"/>
                <w:sz w:val="18"/>
                <w:szCs w:val="18"/>
              </w:rPr>
              <w:t xml:space="preserve">La sociedad es el modo en que nuestra especie organiza su supervivencia de manera inevitable, sin </w:t>
            </w:r>
            <w:r w:rsidR="00030593">
              <w:rPr>
                <w:rFonts w:eastAsia="Calibri" w:cs="Calibri"/>
                <w:sz w:val="18"/>
                <w:szCs w:val="18"/>
              </w:rPr>
              <w:t>embargo,</w:t>
            </w:r>
            <w:r>
              <w:rPr>
                <w:rFonts w:eastAsia="Calibri" w:cs="Calibri"/>
                <w:sz w:val="18"/>
                <w:szCs w:val="18"/>
              </w:rPr>
              <w:t xml:space="preserve"> las sociedades humanas son y han sido tan variadas que ello muestra la ausencia de una base biológica determinante. En consecuencia, nuestra inevitable sociabilidad abre la puerta a la acción política para ordenar la convivencia.</w:t>
            </w:r>
          </w:p>
          <w:p w14:paraId="5B5E43D3" w14:textId="77777777" w:rsidR="001B102A" w:rsidRDefault="00905CEE" w:rsidP="005E6531">
            <w:pPr>
              <w:spacing w:before="0" w:after="0"/>
              <w:jc w:val="both"/>
            </w:pPr>
            <w:r>
              <w:rPr>
                <w:rFonts w:eastAsia="Calibri" w:cs="Calibri"/>
                <w:sz w:val="18"/>
                <w:szCs w:val="18"/>
              </w:rPr>
              <w:t>La empatía ha sido y sigue siendo la base de cualquier sociedad humana. Junto a ella los sentimientos de pertenencia y arraigo construyen, a la par que lastran, el funcionamiento de las sociedades.</w:t>
            </w:r>
          </w:p>
          <w:p w14:paraId="4A5CE6DE" w14:textId="77777777" w:rsidR="001B102A" w:rsidRDefault="00905CEE" w:rsidP="005E6531">
            <w:pPr>
              <w:spacing w:before="0" w:after="0"/>
              <w:jc w:val="both"/>
            </w:pPr>
            <w:r>
              <w:rPr>
                <w:rFonts w:eastAsia="Calibri" w:cs="Calibri"/>
                <w:sz w:val="18"/>
                <w:szCs w:val="18"/>
              </w:rPr>
              <w:t>A esta luz debemos abordar las posibilidades de acción política, y para comprenderla hemos de hacer que el alumnado adquiera las nociones diferenciadas de: poder, estado, gobierno, justicia, derecho, ley, obligación y bien común.</w:t>
            </w:r>
          </w:p>
          <w:p w14:paraId="6911BE18" w14:textId="77777777" w:rsidR="001B102A" w:rsidRDefault="00905CEE" w:rsidP="005E6531">
            <w:pPr>
              <w:spacing w:before="0" w:after="0"/>
              <w:jc w:val="both"/>
            </w:pPr>
            <w:r>
              <w:rPr>
                <w:rFonts w:eastAsia="Calibri" w:cs="Calibri"/>
                <w:sz w:val="18"/>
                <w:szCs w:val="18"/>
              </w:rPr>
              <w:t>Aristóteles, Rousseau, Kant, Marx, Freud y Max Weber han de servirnos como apoyos teóricos sólidos en las anteriores cuestiones.</w:t>
            </w:r>
          </w:p>
          <w:p w14:paraId="68B68AB0" w14:textId="77777777" w:rsidR="001B102A" w:rsidRDefault="00905CEE" w:rsidP="005E6531">
            <w:pPr>
              <w:spacing w:before="0" w:after="0"/>
              <w:jc w:val="both"/>
            </w:pPr>
            <w:r>
              <w:rPr>
                <w:rFonts w:eastAsia="Calibri" w:cs="Calibri"/>
                <w:sz w:val="18"/>
                <w:szCs w:val="18"/>
              </w:rPr>
              <w:t>Sentadas estas bases podremos abordar cuestiones concretas de la práctica política:</w:t>
            </w:r>
          </w:p>
          <w:p w14:paraId="3DF37853" w14:textId="77777777" w:rsidR="001B102A" w:rsidRDefault="00905CEE" w:rsidP="005E6531">
            <w:pPr>
              <w:spacing w:before="0" w:after="0"/>
              <w:jc w:val="both"/>
            </w:pPr>
            <w:r>
              <w:rPr>
                <w:rFonts w:eastAsia="Calibri" w:cs="Calibri"/>
                <w:sz w:val="18"/>
                <w:szCs w:val="18"/>
              </w:rPr>
              <w:t>- El estado de derecho y la necesidad de la ley como garantía ante la arbitrariedad de dictaduras y tiranías.</w:t>
            </w:r>
          </w:p>
          <w:p w14:paraId="405BE1B1" w14:textId="77777777" w:rsidR="001B102A" w:rsidRDefault="00905CEE" w:rsidP="005E6531">
            <w:pPr>
              <w:spacing w:before="0" w:after="0"/>
              <w:jc w:val="both"/>
            </w:pPr>
            <w:r>
              <w:rPr>
                <w:rFonts w:eastAsia="Calibri" w:cs="Calibri"/>
                <w:sz w:val="18"/>
                <w:szCs w:val="18"/>
              </w:rPr>
              <w:t>- La organización democrática y la imprescindible participación ciudadana.</w:t>
            </w:r>
          </w:p>
          <w:p w14:paraId="1FEE1F77" w14:textId="77777777" w:rsidR="001B102A" w:rsidRDefault="00905CEE" w:rsidP="005E6531">
            <w:pPr>
              <w:spacing w:before="0" w:after="0"/>
              <w:jc w:val="both"/>
            </w:pPr>
            <w:r>
              <w:rPr>
                <w:rFonts w:eastAsia="Calibri" w:cs="Calibri"/>
                <w:sz w:val="18"/>
                <w:szCs w:val="18"/>
              </w:rPr>
              <w:t>- Paz y justicia como bases de una sociedad democrática.</w:t>
            </w:r>
          </w:p>
          <w:p w14:paraId="0D39DBBF" w14:textId="77777777" w:rsidR="001B102A" w:rsidRDefault="00905CEE" w:rsidP="005E6531">
            <w:pPr>
              <w:spacing w:before="0" w:after="0"/>
              <w:jc w:val="both"/>
            </w:pPr>
            <w:r>
              <w:rPr>
                <w:rFonts w:eastAsia="Calibri" w:cs="Calibri"/>
                <w:sz w:val="18"/>
                <w:szCs w:val="18"/>
              </w:rPr>
              <w:t>- Los derechos humanos como acuerdo mínimo y necesario en una convivencia internacional.</w:t>
            </w:r>
          </w:p>
          <w:p w14:paraId="7FAFD4BF" w14:textId="77777777" w:rsidR="001B102A" w:rsidRDefault="00905CEE" w:rsidP="005E6531">
            <w:pPr>
              <w:spacing w:before="0" w:after="0"/>
              <w:jc w:val="both"/>
            </w:pPr>
            <w:r>
              <w:rPr>
                <w:rFonts w:eastAsia="Calibri" w:cs="Calibri"/>
                <w:sz w:val="18"/>
                <w:szCs w:val="18"/>
              </w:rPr>
              <w:t>- La paz como posibilidad y necesidad para la supervivencia humana.</w:t>
            </w:r>
          </w:p>
          <w:p w14:paraId="1781A398" w14:textId="37799741" w:rsidR="001B102A" w:rsidRDefault="00905CEE" w:rsidP="005E6531">
            <w:pPr>
              <w:spacing w:before="0" w:after="0"/>
              <w:jc w:val="both"/>
            </w:pPr>
            <w:r>
              <w:rPr>
                <w:rFonts w:eastAsia="Calibri" w:cs="Calibri"/>
                <w:sz w:val="18"/>
                <w:szCs w:val="18"/>
              </w:rPr>
              <w:t xml:space="preserve">A </w:t>
            </w:r>
            <w:r w:rsidR="00030593">
              <w:rPr>
                <w:rFonts w:eastAsia="Calibri" w:cs="Calibri"/>
                <w:sz w:val="18"/>
                <w:szCs w:val="18"/>
              </w:rPr>
              <w:t>continuación,</w:t>
            </w:r>
            <w:r>
              <w:rPr>
                <w:rFonts w:eastAsia="Calibri" w:cs="Calibri"/>
                <w:sz w:val="18"/>
                <w:szCs w:val="18"/>
              </w:rPr>
              <w:t xml:space="preserve"> plantearemos aplicaciones concretas de la acción política personal. Tratamos de fomentar destrezas y actitudes en nuestro alumnado dirigidas a resolver problemas y lograr una convivencia justa, pacífica y enriquecedora. Por una </w:t>
            </w:r>
            <w:r w:rsidR="00030593">
              <w:rPr>
                <w:rFonts w:eastAsia="Calibri" w:cs="Calibri"/>
                <w:sz w:val="18"/>
                <w:szCs w:val="18"/>
              </w:rPr>
              <w:t>parte,</w:t>
            </w:r>
            <w:r>
              <w:rPr>
                <w:rFonts w:eastAsia="Calibri" w:cs="Calibri"/>
                <w:sz w:val="18"/>
                <w:szCs w:val="18"/>
              </w:rPr>
              <w:t xml:space="preserve"> comenzaremos siempre por el entorno más próximo, para ir ampliándolo concéntricamente (desde el hogar y el aula hasta el planeta). Por otra despertaremos primero la conciencia del problema, para plantear luego el paso a la acción solucionadora:</w:t>
            </w:r>
          </w:p>
          <w:p w14:paraId="636DA99A" w14:textId="77777777" w:rsidR="001B102A" w:rsidRDefault="00905CEE" w:rsidP="005E6531">
            <w:pPr>
              <w:spacing w:before="0" w:after="0"/>
              <w:jc w:val="both"/>
            </w:pPr>
            <w:r>
              <w:rPr>
                <w:rFonts w:eastAsia="Calibri" w:cs="Calibri"/>
                <w:sz w:val="18"/>
                <w:szCs w:val="18"/>
              </w:rPr>
              <w:t>- Participación política cotidiana en diferentes ámbitos como requisito necesario para una ciudadanía real: órganos reglados del centro de estudios, del barrio, del centro de trabajo, de la ciudad.  Fuera de lo reglado: acción pacífica justa.</w:t>
            </w:r>
          </w:p>
          <w:p w14:paraId="0110594F" w14:textId="77777777" w:rsidR="001B102A" w:rsidRDefault="00905CEE" w:rsidP="005E6531">
            <w:pPr>
              <w:spacing w:before="0" w:after="0"/>
              <w:jc w:val="both"/>
            </w:pPr>
            <w:r>
              <w:rPr>
                <w:rFonts w:eastAsia="Calibri" w:cs="Calibri"/>
                <w:sz w:val="18"/>
                <w:szCs w:val="18"/>
              </w:rPr>
              <w:t>- Voluntariado como necesidad ante las carencias inevitables de todo estado. Las asociaciones de barrio, asociaciones culturales, las ONG y las ONGD.</w:t>
            </w:r>
          </w:p>
          <w:p w14:paraId="6B3ECF70" w14:textId="77777777" w:rsidR="001B102A" w:rsidRDefault="00905CEE" w:rsidP="005E6531">
            <w:pPr>
              <w:spacing w:before="0" w:after="0"/>
              <w:jc w:val="both"/>
            </w:pPr>
            <w:r>
              <w:rPr>
                <w:rFonts w:eastAsia="Calibri" w:cs="Calibri"/>
                <w:sz w:val="18"/>
                <w:szCs w:val="18"/>
              </w:rPr>
              <w:t>- Romper el círculo de la pobreza: consecuencia de la injusticia económica, legal y social, y a su vez se hace causa de nuevas y mayores injusticias. La aporofobia. La emigración. Los impuestos justos.</w:t>
            </w:r>
          </w:p>
          <w:p w14:paraId="63A8EE2D" w14:textId="77777777" w:rsidR="001B102A" w:rsidRDefault="00905CEE" w:rsidP="005E6531">
            <w:pPr>
              <w:spacing w:before="0" w:after="0"/>
              <w:jc w:val="both"/>
            </w:pPr>
            <w:r>
              <w:rPr>
                <w:rFonts w:eastAsia="Calibri" w:cs="Calibri"/>
                <w:sz w:val="18"/>
                <w:szCs w:val="18"/>
              </w:rPr>
              <w:t>- Luchar contra la desigualdad de género. Detectar conductas deshumanizadoras: machismos y micromachismos. No colaboración y oposición a esta desigualdad: en el ámbito familiar, de clase, en las redes sociales especialmente. La violencia y la esclavitud de género como consecuencias.</w:t>
            </w:r>
          </w:p>
          <w:p w14:paraId="62C62EB4" w14:textId="77777777" w:rsidR="001B102A" w:rsidRDefault="00905CEE" w:rsidP="005E6531">
            <w:pPr>
              <w:spacing w:before="0" w:after="0"/>
              <w:jc w:val="both"/>
            </w:pPr>
            <w:r>
              <w:rPr>
                <w:rFonts w:eastAsia="Calibri" w:cs="Calibri"/>
                <w:sz w:val="18"/>
                <w:szCs w:val="18"/>
              </w:rPr>
              <w:t>- Conocer, aceptar y fomentar las ventajas de la sociodiversidad: el multiculturalismo y el interculturalismo.</w:t>
            </w:r>
          </w:p>
          <w:p w14:paraId="67FAA0FB" w14:textId="77777777" w:rsidR="001B102A" w:rsidRDefault="00905CEE" w:rsidP="005E6531">
            <w:pPr>
              <w:spacing w:before="0" w:after="0"/>
              <w:jc w:val="both"/>
            </w:pPr>
            <w:r>
              <w:rPr>
                <w:rFonts w:eastAsia="Calibri" w:cs="Calibri"/>
                <w:sz w:val="18"/>
                <w:szCs w:val="18"/>
              </w:rPr>
              <w:t>- Conocer, aceptar y respetar las distintas identidades de género y orientación sexual.</w:t>
            </w:r>
          </w:p>
          <w:p w14:paraId="14FEA51D" w14:textId="77777777" w:rsidR="001B102A" w:rsidRDefault="00905CEE" w:rsidP="005E6531">
            <w:pPr>
              <w:spacing w:before="0" w:after="0"/>
              <w:jc w:val="both"/>
            </w:pPr>
            <w:r>
              <w:rPr>
                <w:rFonts w:eastAsia="Calibri" w:cs="Calibri"/>
                <w:sz w:val="18"/>
                <w:szCs w:val="18"/>
              </w:rPr>
              <w:t>- Entender la finalidad de la ciencia aplicada, su necesidad, sus riesgos y precios. Medicamentos, vacunas, negacionismos, paradoja del gorrón.</w:t>
            </w:r>
          </w:p>
          <w:p w14:paraId="0810FA8B" w14:textId="77777777" w:rsidR="001B102A" w:rsidRDefault="00905CEE" w:rsidP="005E6531">
            <w:pPr>
              <w:spacing w:before="0" w:after="0"/>
              <w:jc w:val="both"/>
            </w:pPr>
            <w:r>
              <w:rPr>
                <w:rFonts w:eastAsia="Calibri" w:cs="Calibri"/>
                <w:sz w:val="18"/>
                <w:szCs w:val="18"/>
              </w:rPr>
              <w:t>- La vida saludable y sus límites en las sociedades globalizadas: la salud mental como base de la salud física y viceversa, los patógenos socioeconómicos de las sociedades urbanas. Los patógenos socioeconómicos de las sociedades globalizadas.</w:t>
            </w:r>
          </w:p>
          <w:p w14:paraId="0E685208" w14:textId="77777777" w:rsidR="001B102A" w:rsidRDefault="00905CEE" w:rsidP="005E6531">
            <w:pPr>
              <w:spacing w:before="0" w:after="0"/>
              <w:jc w:val="both"/>
            </w:pPr>
            <w:r>
              <w:rPr>
                <w:rFonts w:eastAsia="Calibri" w:cs="Calibri"/>
                <w:sz w:val="18"/>
                <w:szCs w:val="18"/>
              </w:rPr>
              <w:t xml:space="preserve">- La muerte y la imperfección como constituyentes de toda realidad, incluida la humana. </w:t>
            </w:r>
            <w:r w:rsidR="0048338F">
              <w:rPr>
                <w:rFonts w:eastAsia="Calibri" w:cs="Calibri"/>
                <w:sz w:val="18"/>
                <w:szCs w:val="18"/>
              </w:rPr>
              <w:t>Consecuencias</w:t>
            </w:r>
            <w:r>
              <w:rPr>
                <w:rFonts w:eastAsia="Calibri" w:cs="Calibri"/>
                <w:sz w:val="18"/>
                <w:szCs w:val="18"/>
              </w:rPr>
              <w:t xml:space="preserve"> del post y el transhumanismo.</w:t>
            </w:r>
          </w:p>
          <w:p w14:paraId="531FC4D6" w14:textId="77777777" w:rsidR="001B102A" w:rsidRDefault="00905CEE" w:rsidP="005E6531">
            <w:pPr>
              <w:spacing w:before="0" w:after="0"/>
              <w:jc w:val="both"/>
            </w:pPr>
            <w:r>
              <w:rPr>
                <w:rFonts w:eastAsia="Calibri" w:cs="Calibri"/>
                <w:sz w:val="18"/>
                <w:szCs w:val="18"/>
              </w:rPr>
              <w:t>-  las inteligencias artificiales, sus ventajas y riesgos. Frente a ellas, la inteligencia colectiva y sus posibilidades con el vehículo de las tic.</w:t>
            </w:r>
          </w:p>
        </w:tc>
      </w:tr>
      <w:tr w:rsidR="001B102A" w14:paraId="34BFC4DF" w14:textId="77777777" w:rsidTr="005E6531">
        <w:tc>
          <w:tcPr>
            <w:tcW w:w="5000" w:type="pct"/>
            <w:gridSpan w:val="2"/>
            <w:tcBorders>
              <w:top w:val="single" w:sz="4" w:space="0" w:color="000000"/>
              <w:left w:val="single" w:sz="4" w:space="0" w:color="000000"/>
              <w:bottom w:val="single" w:sz="4" w:space="0" w:color="000000"/>
              <w:right w:val="single" w:sz="4" w:space="0" w:color="000000"/>
            </w:tcBorders>
            <w:shd w:val="clear" w:color="auto" w:fill="8EAADB"/>
          </w:tcPr>
          <w:p w14:paraId="1B234FF9" w14:textId="77777777" w:rsidR="001B102A" w:rsidRDefault="00905CEE" w:rsidP="005E6531">
            <w:pPr>
              <w:spacing w:before="0" w:after="0"/>
              <w:jc w:val="center"/>
            </w:pPr>
            <w:r>
              <w:rPr>
                <w:rFonts w:eastAsia="Calibri" w:cs="Calibri"/>
                <w:b/>
                <w:szCs w:val="22"/>
              </w:rPr>
              <w:t>C. Sostenibilidad y ética ambiental.</w:t>
            </w:r>
          </w:p>
        </w:tc>
      </w:tr>
      <w:tr w:rsidR="001B102A" w14:paraId="10E39131" w14:textId="77777777" w:rsidTr="005E6531">
        <w:tc>
          <w:tcPr>
            <w:tcW w:w="5000" w:type="pct"/>
            <w:gridSpan w:val="2"/>
            <w:tcBorders>
              <w:top w:val="single" w:sz="4" w:space="0" w:color="000000"/>
              <w:left w:val="single" w:sz="4" w:space="0" w:color="000000"/>
              <w:bottom w:val="single" w:sz="4" w:space="0" w:color="000000"/>
              <w:right w:val="single" w:sz="4" w:space="0" w:color="000000"/>
            </w:tcBorders>
            <w:shd w:val="clear" w:color="auto" w:fill="DEEAF6"/>
          </w:tcPr>
          <w:p w14:paraId="3BF06871" w14:textId="470630F4" w:rsidR="001B102A" w:rsidRDefault="00905CEE" w:rsidP="005E6531">
            <w:pPr>
              <w:spacing w:before="0" w:after="0"/>
              <w:jc w:val="both"/>
            </w:pPr>
            <w:r>
              <w:rPr>
                <w:rFonts w:eastAsia="Calibri" w:cs="Calibri"/>
                <w:sz w:val="18"/>
                <w:szCs w:val="18"/>
              </w:rPr>
              <w:t xml:space="preserve">La fragmentación de las distintas áreas de conocimiento y su plasmación en asignaturas </w:t>
            </w:r>
            <w:r w:rsidR="00030593">
              <w:rPr>
                <w:rFonts w:eastAsia="Calibri" w:cs="Calibri"/>
                <w:sz w:val="18"/>
                <w:szCs w:val="18"/>
              </w:rPr>
              <w:t>concretas</w:t>
            </w:r>
            <w:r>
              <w:rPr>
                <w:rFonts w:eastAsia="Calibri" w:cs="Calibri"/>
                <w:sz w:val="18"/>
                <w:szCs w:val="18"/>
              </w:rPr>
              <w:t xml:space="preserve"> produce una compartimentación mental en nuestro alumnado que estorba la comprensión objetiva y eficaz de los problemas que afectan al medio socio-biológico del planeta. La visión holística, característica del saber filosófico, resulta absolutamente necesaria para analizar, entender y tratar de solucionar los interdependientes problemas planetarios que, más allá del presente, condicionan el futuro.</w:t>
            </w:r>
          </w:p>
        </w:tc>
      </w:tr>
      <w:tr w:rsidR="001B102A" w14:paraId="1CEE70DE" w14:textId="77777777" w:rsidTr="005E6531">
        <w:tc>
          <w:tcPr>
            <w:tcW w:w="1692" w:type="pct"/>
            <w:tcBorders>
              <w:top w:val="single" w:sz="4" w:space="0" w:color="000000"/>
              <w:left w:val="single" w:sz="4" w:space="0" w:color="000000"/>
              <w:bottom w:val="single" w:sz="4" w:space="0" w:color="000000"/>
              <w:right w:val="single" w:sz="4" w:space="0" w:color="000000"/>
            </w:tcBorders>
            <w:shd w:val="clear" w:color="auto" w:fill="D9D9D9"/>
          </w:tcPr>
          <w:p w14:paraId="0545CBFD" w14:textId="77777777" w:rsidR="001B102A" w:rsidRDefault="00905CEE" w:rsidP="005E6531">
            <w:pPr>
              <w:spacing w:before="0" w:after="0"/>
              <w:jc w:val="center"/>
            </w:pPr>
            <w:r>
              <w:rPr>
                <w:rFonts w:eastAsia="Calibri" w:cs="Calibri"/>
                <w:i/>
                <w:sz w:val="18"/>
                <w:szCs w:val="18"/>
              </w:rPr>
              <w:t>Conocimientos, destrezas y actitudes</w:t>
            </w:r>
          </w:p>
        </w:tc>
        <w:tc>
          <w:tcPr>
            <w:tcW w:w="3308" w:type="pct"/>
            <w:tcBorders>
              <w:top w:val="single" w:sz="4" w:space="0" w:color="000000"/>
              <w:left w:val="single" w:sz="4" w:space="0" w:color="000000"/>
              <w:bottom w:val="single" w:sz="4" w:space="0" w:color="000000"/>
              <w:right w:val="single" w:sz="4" w:space="0" w:color="000000"/>
            </w:tcBorders>
            <w:shd w:val="clear" w:color="auto" w:fill="D9D9D9"/>
          </w:tcPr>
          <w:p w14:paraId="61AF4B73" w14:textId="77777777" w:rsidR="001B102A" w:rsidRDefault="00905CEE" w:rsidP="005E6531">
            <w:pPr>
              <w:spacing w:before="0" w:after="0"/>
              <w:jc w:val="center"/>
            </w:pPr>
            <w:r>
              <w:rPr>
                <w:rFonts w:eastAsia="Calibri" w:cs="Calibri"/>
                <w:i/>
                <w:sz w:val="18"/>
                <w:szCs w:val="18"/>
              </w:rPr>
              <w:t>Orientaciones para la enseñanza</w:t>
            </w:r>
          </w:p>
        </w:tc>
      </w:tr>
      <w:tr w:rsidR="001B102A" w14:paraId="4BE4324A" w14:textId="77777777" w:rsidTr="005E6531">
        <w:tc>
          <w:tcPr>
            <w:tcW w:w="1692" w:type="pct"/>
            <w:tcBorders>
              <w:top w:val="single" w:sz="4" w:space="0" w:color="000000"/>
              <w:left w:val="single" w:sz="4" w:space="0" w:color="000000"/>
              <w:bottom w:val="single" w:sz="4" w:space="0" w:color="000000"/>
              <w:right w:val="single" w:sz="4" w:space="0" w:color="000000"/>
            </w:tcBorders>
            <w:shd w:val="clear" w:color="auto" w:fill="auto"/>
          </w:tcPr>
          <w:p w14:paraId="026CB252" w14:textId="77777777" w:rsidR="001B102A" w:rsidRPr="001431C9" w:rsidRDefault="00905CEE" w:rsidP="005E6531">
            <w:pPr>
              <w:numPr>
                <w:ilvl w:val="1"/>
                <w:numId w:val="1"/>
              </w:numPr>
              <w:pBdr>
                <w:between w:val="nil"/>
              </w:pBdr>
              <w:tabs>
                <w:tab w:val="left" w:pos="-1933"/>
                <w:tab w:val="left" w:pos="227"/>
              </w:tabs>
              <w:spacing w:before="0" w:after="0"/>
              <w:ind w:left="0" w:firstLine="0"/>
              <w:rPr>
                <w:rFonts w:eastAsia="Calibri" w:cs="Calibri"/>
                <w:sz w:val="18"/>
                <w:szCs w:val="18"/>
              </w:rPr>
            </w:pPr>
            <w:r w:rsidRPr="001431C9">
              <w:rPr>
                <w:rFonts w:eastAsia="Calibri" w:cs="Calibri"/>
                <w:color w:val="000000"/>
                <w:sz w:val="18"/>
                <w:szCs w:val="18"/>
              </w:rPr>
              <w:t>Interdependencia, interconexión y ecodependencia entre nuestras formas de vida y el entorno. Lo local y lo global. Consideración crítica de las diversas cosmovisiones sobre la relación humana con la naturaleza.</w:t>
            </w:r>
          </w:p>
          <w:p w14:paraId="1F0193B6" w14:textId="77777777" w:rsidR="001B102A" w:rsidRPr="001431C9" w:rsidRDefault="00905CEE" w:rsidP="005E6531">
            <w:pPr>
              <w:numPr>
                <w:ilvl w:val="1"/>
                <w:numId w:val="1"/>
              </w:numPr>
              <w:pBdr>
                <w:between w:val="nil"/>
              </w:pBdr>
              <w:tabs>
                <w:tab w:val="left" w:pos="-1933"/>
                <w:tab w:val="left" w:pos="227"/>
              </w:tabs>
              <w:spacing w:before="0" w:after="0"/>
              <w:ind w:left="0" w:firstLine="0"/>
              <w:jc w:val="both"/>
              <w:rPr>
                <w:rFonts w:eastAsia="Calibri" w:cs="Calibri"/>
                <w:color w:val="000000"/>
                <w:sz w:val="18"/>
                <w:szCs w:val="18"/>
              </w:rPr>
            </w:pPr>
            <w:r w:rsidRPr="001431C9">
              <w:rPr>
                <w:rFonts w:eastAsia="Calibri" w:cs="Calibri"/>
                <w:color w:val="000000"/>
                <w:sz w:val="18"/>
                <w:szCs w:val="18"/>
              </w:rPr>
              <w:t>Los límites del planeta y el agotamiento de los recursos. La huella ecológica de las acciones humanas. La emergencia climática.</w:t>
            </w:r>
          </w:p>
          <w:p w14:paraId="1A8C6F22" w14:textId="77777777" w:rsidR="001B102A" w:rsidRPr="001431C9" w:rsidRDefault="00905CEE" w:rsidP="005E6531">
            <w:pPr>
              <w:numPr>
                <w:ilvl w:val="1"/>
                <w:numId w:val="1"/>
              </w:numPr>
              <w:pBdr>
                <w:between w:val="nil"/>
              </w:pBdr>
              <w:tabs>
                <w:tab w:val="left" w:pos="-1933"/>
                <w:tab w:val="left" w:pos="227"/>
              </w:tabs>
              <w:spacing w:before="0" w:after="0"/>
              <w:ind w:left="0" w:firstLine="0"/>
              <w:jc w:val="both"/>
              <w:rPr>
                <w:rFonts w:ascii="Arial" w:eastAsia="Arial" w:hAnsi="Arial" w:cs="Arial"/>
                <w:color w:val="000000"/>
                <w:sz w:val="18"/>
                <w:szCs w:val="18"/>
              </w:rPr>
            </w:pPr>
            <w:r w:rsidRPr="001431C9">
              <w:rPr>
                <w:rFonts w:eastAsia="Calibri" w:cs="Calibri"/>
                <w:color w:val="000000"/>
                <w:sz w:val="18"/>
                <w:szCs w:val="18"/>
              </w:rPr>
              <w:t>Diversos planteamientos éticos, científicos y políticos en torno a los problemas ecosociales. La ética ambiental. La ética de los cuidados y el ecofeminismo. Los Objetivos de Desarrollo Sostenible. El decrecimiento. La economía circular.</w:t>
            </w:r>
          </w:p>
          <w:p w14:paraId="189036CF" w14:textId="77777777" w:rsidR="001B102A" w:rsidRDefault="00905CEE" w:rsidP="005E6531">
            <w:pPr>
              <w:numPr>
                <w:ilvl w:val="1"/>
                <w:numId w:val="1"/>
              </w:numPr>
              <w:pBdr>
                <w:between w:val="nil"/>
              </w:pBdr>
              <w:tabs>
                <w:tab w:val="left" w:pos="-1933"/>
                <w:tab w:val="left" w:pos="227"/>
              </w:tabs>
              <w:spacing w:before="0" w:after="0"/>
              <w:ind w:left="0" w:firstLine="0"/>
              <w:jc w:val="both"/>
              <w:rPr>
                <w:rFonts w:ascii="Arial" w:eastAsia="Arial" w:hAnsi="Arial" w:cs="Arial"/>
                <w:color w:val="000000"/>
                <w:sz w:val="18"/>
                <w:szCs w:val="18"/>
              </w:rPr>
            </w:pPr>
            <w:r>
              <w:rPr>
                <w:rFonts w:eastAsia="Calibri" w:cs="Calibri"/>
                <w:color w:val="000000"/>
                <w:sz w:val="18"/>
                <w:szCs w:val="18"/>
              </w:rPr>
              <w:t>El compromiso activo con la protección de los animales y el medio ambiente. Los derechos de los animales y de la naturaleza. La perspectiva biocéntrica.</w:t>
            </w:r>
          </w:p>
          <w:p w14:paraId="6F93534D" w14:textId="77777777" w:rsidR="001B102A" w:rsidRDefault="00905CEE" w:rsidP="005E6531">
            <w:pPr>
              <w:numPr>
                <w:ilvl w:val="1"/>
                <w:numId w:val="1"/>
              </w:numPr>
              <w:pBdr>
                <w:between w:val="nil"/>
              </w:pBdr>
              <w:tabs>
                <w:tab w:val="left" w:pos="-1933"/>
                <w:tab w:val="left" w:pos="227"/>
              </w:tabs>
              <w:spacing w:before="0" w:after="0"/>
              <w:ind w:left="0" w:firstLine="0"/>
              <w:jc w:val="both"/>
              <w:rPr>
                <w:rFonts w:ascii="Arial" w:eastAsia="Arial" w:hAnsi="Arial" w:cs="Arial"/>
                <w:color w:val="000000"/>
                <w:sz w:val="18"/>
                <w:szCs w:val="18"/>
              </w:rPr>
            </w:pPr>
            <w:r>
              <w:rPr>
                <w:rFonts w:eastAsia="Calibri" w:cs="Calibri"/>
                <w:color w:val="000000"/>
                <w:sz w:val="18"/>
                <w:szCs w:val="18"/>
              </w:rPr>
              <w:t>Estilos de vida sostenible: la prevención de los residuos y la gestión sostenible de los recursos. La movilidad segura, saludable y sostenible. El consumo responsable. Alimentación y soberanía alimentaria. Comunidades resilientes y en transición.</w:t>
            </w:r>
          </w:p>
        </w:tc>
        <w:tc>
          <w:tcPr>
            <w:tcW w:w="3308" w:type="pct"/>
            <w:tcBorders>
              <w:top w:val="single" w:sz="4" w:space="0" w:color="000000"/>
              <w:left w:val="single" w:sz="4" w:space="0" w:color="000000"/>
              <w:bottom w:val="single" w:sz="4" w:space="0" w:color="000000"/>
              <w:right w:val="single" w:sz="4" w:space="0" w:color="000000"/>
            </w:tcBorders>
            <w:shd w:val="clear" w:color="auto" w:fill="auto"/>
          </w:tcPr>
          <w:p w14:paraId="01EFA258" w14:textId="77777777" w:rsidR="001B102A" w:rsidRDefault="00905CEE" w:rsidP="005E6531">
            <w:pPr>
              <w:spacing w:before="0" w:after="0"/>
              <w:jc w:val="both"/>
            </w:pPr>
            <w:r>
              <w:rPr>
                <w:rFonts w:eastAsia="Calibri" w:cs="Calibri"/>
                <w:sz w:val="18"/>
                <w:szCs w:val="18"/>
              </w:rPr>
              <w:t>Este apartado aborda cuestiones prácticas y de carácter urgente para el presente por sus consecuencias futuras irreversibles. El adecuado modo de entenderlas requiere del análisis llevado a cabo por la ética ambiental y la ética ecológica. Es necesario echar mano del pionero de la ética ecológica en nuestro país, Nicolás M. Sosa y de pioneros a nivel mundial como Aldo Leopold.</w:t>
            </w:r>
          </w:p>
          <w:p w14:paraId="6133B6B3" w14:textId="2E48A31B" w:rsidR="001B102A" w:rsidRDefault="00905CEE" w:rsidP="005E6531">
            <w:pPr>
              <w:spacing w:before="0" w:after="0"/>
              <w:jc w:val="both"/>
            </w:pPr>
            <w:r>
              <w:rPr>
                <w:rFonts w:eastAsia="Calibri" w:cs="Calibri"/>
                <w:sz w:val="18"/>
                <w:szCs w:val="18"/>
              </w:rPr>
              <w:t xml:space="preserve">Recorreremos los modos de entender la relación del hombre con su medio: del dominio antropocéntrico greco-cristiano (F. Bacon, y Descartes especialmente) a la hipótesis Gaia </w:t>
            </w:r>
            <w:r w:rsidR="00030593">
              <w:rPr>
                <w:rFonts w:eastAsia="Calibri" w:cs="Calibri"/>
                <w:sz w:val="18"/>
                <w:szCs w:val="18"/>
              </w:rPr>
              <w:t>de James</w:t>
            </w:r>
            <w:r>
              <w:rPr>
                <w:rFonts w:eastAsia="Calibri" w:cs="Calibri"/>
                <w:sz w:val="18"/>
                <w:szCs w:val="18"/>
              </w:rPr>
              <w:t xml:space="preserve"> Lovelock.</w:t>
            </w:r>
          </w:p>
          <w:p w14:paraId="17F4DBBB" w14:textId="77777777" w:rsidR="001B102A" w:rsidRDefault="00905CEE" w:rsidP="005E6531">
            <w:pPr>
              <w:spacing w:before="0" w:after="0"/>
              <w:jc w:val="both"/>
            </w:pPr>
            <w:r>
              <w:rPr>
                <w:rFonts w:eastAsia="Calibri" w:cs="Calibri"/>
                <w:sz w:val="18"/>
                <w:szCs w:val="18"/>
              </w:rPr>
              <w:t>Ante la globalización económica e informacional, no podemos olvidar la globalización profunda: la completa interdependencia del planeta y sus formas de vida. Las consecuencias de ello son amplias, por ejemplo, para la salud del ser humano, como nuevas enfermedades y pandemias.</w:t>
            </w:r>
          </w:p>
          <w:p w14:paraId="279E523A" w14:textId="77777777" w:rsidR="001B102A" w:rsidRDefault="00905CEE" w:rsidP="005E6531">
            <w:pPr>
              <w:spacing w:before="0" w:after="0"/>
              <w:jc w:val="both"/>
            </w:pPr>
            <w:r>
              <w:rPr>
                <w:rFonts w:eastAsia="Calibri" w:cs="Calibri"/>
                <w:sz w:val="18"/>
                <w:szCs w:val="18"/>
              </w:rPr>
              <w:t>El alumnado ha de entender la finitud y limitación del planeta y sus recursos, las consecuencias de su mal empleo y despilfarro. Además de la vinculación que ello presenta con la explotación económica que sufre el ser humano por todo el planeta y con los atentados contra la necesaria diversidad etno-cultural humana.</w:t>
            </w:r>
          </w:p>
          <w:p w14:paraId="7FC544DF" w14:textId="77777777" w:rsidR="001B102A" w:rsidRDefault="00905CEE" w:rsidP="005E6531">
            <w:pPr>
              <w:spacing w:before="0" w:after="0"/>
              <w:jc w:val="both"/>
            </w:pPr>
            <w:r>
              <w:rPr>
                <w:rFonts w:eastAsia="Calibri" w:cs="Calibri"/>
                <w:sz w:val="18"/>
                <w:szCs w:val="18"/>
              </w:rPr>
              <w:t>Ante la devastadora historia de nuestra tradición occidental, euro y androcéntrica, debemos conocer las principales alternativas actuales para la supervivencia del planeta y la vida, las cuales son ofrecidas especialmente por grandes pensadoras ambientales. Pueden agruparse bajo la designación de ecofeminismo:</w:t>
            </w:r>
          </w:p>
          <w:p w14:paraId="4DF01BFE" w14:textId="77777777" w:rsidR="001B102A" w:rsidRDefault="00905CEE" w:rsidP="005E6531">
            <w:pPr>
              <w:spacing w:before="0" w:after="0"/>
              <w:jc w:val="both"/>
            </w:pPr>
            <w:r>
              <w:rPr>
                <w:rFonts w:eastAsia="Calibri" w:cs="Calibri"/>
                <w:sz w:val="18"/>
                <w:szCs w:val="18"/>
              </w:rPr>
              <w:t>- La acción efectiva en Wangari Maathai.</w:t>
            </w:r>
          </w:p>
          <w:p w14:paraId="0F6EB837" w14:textId="77777777" w:rsidR="001B102A" w:rsidRDefault="00905CEE" w:rsidP="005E6531">
            <w:pPr>
              <w:spacing w:before="0" w:after="0"/>
              <w:jc w:val="both"/>
            </w:pPr>
            <w:r>
              <w:rPr>
                <w:rFonts w:eastAsia="Calibri" w:cs="Calibri"/>
                <w:sz w:val="18"/>
                <w:szCs w:val="18"/>
              </w:rPr>
              <w:t>- La lucha contra el mal desarrollo en Vandana Shiva.</w:t>
            </w:r>
          </w:p>
          <w:p w14:paraId="259DE0C3" w14:textId="06C29CB0" w:rsidR="001B102A" w:rsidRDefault="00905CEE" w:rsidP="005E6531">
            <w:pPr>
              <w:spacing w:before="0" w:after="0"/>
              <w:jc w:val="both"/>
            </w:pPr>
            <w:r>
              <w:rPr>
                <w:rFonts w:eastAsia="Calibri" w:cs="Calibri"/>
                <w:sz w:val="18"/>
                <w:szCs w:val="18"/>
              </w:rPr>
              <w:t xml:space="preserve">- La justicia de dios madre </w:t>
            </w:r>
            <w:r w:rsidR="00030593">
              <w:rPr>
                <w:rFonts w:eastAsia="Calibri" w:cs="Calibri"/>
                <w:sz w:val="18"/>
                <w:szCs w:val="18"/>
              </w:rPr>
              <w:t>en Ivone</w:t>
            </w:r>
            <w:r>
              <w:rPr>
                <w:rFonts w:eastAsia="Calibri" w:cs="Calibri"/>
                <w:sz w:val="18"/>
                <w:szCs w:val="18"/>
              </w:rPr>
              <w:t xml:space="preserve"> Gebara.</w:t>
            </w:r>
          </w:p>
          <w:p w14:paraId="34C456F5" w14:textId="77777777" w:rsidR="001B102A" w:rsidRDefault="00905CEE" w:rsidP="005E6531">
            <w:pPr>
              <w:spacing w:before="0" w:after="0"/>
              <w:jc w:val="both"/>
            </w:pPr>
            <w:r>
              <w:rPr>
                <w:rFonts w:eastAsia="Calibri" w:cs="Calibri"/>
                <w:sz w:val="18"/>
                <w:szCs w:val="18"/>
              </w:rPr>
              <w:t>- El ecofeminismo ilustrado de Alicia Puleo.</w:t>
            </w:r>
          </w:p>
          <w:p w14:paraId="6B48BEBB" w14:textId="77777777" w:rsidR="001B102A" w:rsidRDefault="00905CEE" w:rsidP="005E6531">
            <w:pPr>
              <w:spacing w:before="0" w:after="0"/>
              <w:jc w:val="both"/>
            </w:pPr>
            <w:r>
              <w:rPr>
                <w:rFonts w:eastAsia="Calibri" w:cs="Calibri"/>
                <w:sz w:val="18"/>
                <w:szCs w:val="18"/>
              </w:rPr>
              <w:t>El concepto de desarrollo vigente hasta el momento y la razón instrumental que lo lleva a la práctica, revelan que el actual desarrollo es insostenible. Habrá de plantearse si existe un desarrollo sostenible o si hemos de abrazar otro significado bien diferente del desarrollo.</w:t>
            </w:r>
          </w:p>
          <w:p w14:paraId="60CA01F2" w14:textId="5A80E60F" w:rsidR="001B102A" w:rsidRDefault="00905CEE" w:rsidP="005E6531">
            <w:pPr>
              <w:spacing w:before="0" w:after="0"/>
              <w:jc w:val="both"/>
            </w:pPr>
            <w:r>
              <w:rPr>
                <w:rFonts w:eastAsia="Calibri" w:cs="Calibri"/>
                <w:sz w:val="18"/>
                <w:szCs w:val="18"/>
              </w:rPr>
              <w:t xml:space="preserve">Necesidad de una globalización ética de mínimos ante la actual globalización económica, instrumentalizadora </w:t>
            </w:r>
            <w:r w:rsidR="00030593">
              <w:rPr>
                <w:rFonts w:eastAsia="Calibri" w:cs="Calibri"/>
                <w:sz w:val="18"/>
                <w:szCs w:val="18"/>
              </w:rPr>
              <w:t>y,</w:t>
            </w:r>
            <w:r>
              <w:rPr>
                <w:rFonts w:eastAsia="Calibri" w:cs="Calibri"/>
                <w:sz w:val="18"/>
                <w:szCs w:val="18"/>
              </w:rPr>
              <w:t xml:space="preserve"> en consecuencia, deshumanizante.</w:t>
            </w:r>
          </w:p>
          <w:p w14:paraId="40B97E0D" w14:textId="77777777" w:rsidR="001B102A" w:rsidRDefault="00905CEE" w:rsidP="005E6531">
            <w:pPr>
              <w:spacing w:before="0" w:after="0"/>
              <w:jc w:val="both"/>
            </w:pPr>
            <w:r>
              <w:rPr>
                <w:rFonts w:eastAsia="Calibri" w:cs="Calibri"/>
                <w:sz w:val="18"/>
                <w:szCs w:val="18"/>
              </w:rPr>
              <w:t>Necesidad y límites de la máxima “piensa globalmente y actúa localmente”</w:t>
            </w:r>
          </w:p>
          <w:p w14:paraId="27258A19" w14:textId="77777777" w:rsidR="001B102A" w:rsidRDefault="00905CEE" w:rsidP="005E6531">
            <w:pPr>
              <w:spacing w:before="0" w:after="0"/>
              <w:jc w:val="both"/>
            </w:pPr>
            <w:r>
              <w:rPr>
                <w:rFonts w:eastAsia="Calibri" w:cs="Calibri"/>
                <w:sz w:val="18"/>
                <w:szCs w:val="18"/>
              </w:rPr>
              <w:t>Las utopías son necesarias como crítica de las deficiencias del presente y motor de cambio hacia un futuro biosostenible, biodiverso, etnodiverso y saludable a nivel global. Tomar conciencia de la fuerza y las posibilidades de cambio mediante la acción responsable en el empleo de recursos: en la alimentación, el ocio, las relaciones sociales, el trabajo y el urbanismo, especialmente.</w:t>
            </w:r>
          </w:p>
          <w:p w14:paraId="662F9E99" w14:textId="77777777" w:rsidR="001B102A" w:rsidRDefault="001B102A" w:rsidP="005E6531">
            <w:pPr>
              <w:spacing w:before="0" w:after="0"/>
              <w:rPr>
                <w:rFonts w:eastAsia="Calibri" w:cs="Calibri"/>
                <w:sz w:val="18"/>
                <w:szCs w:val="18"/>
              </w:rPr>
            </w:pPr>
          </w:p>
        </w:tc>
      </w:tr>
    </w:tbl>
    <w:p w14:paraId="0C6A3181" w14:textId="77777777" w:rsidR="001B102A" w:rsidRPr="005E6531" w:rsidRDefault="00905CEE">
      <w:pPr>
        <w:keepNext/>
        <w:keepLines/>
        <w:numPr>
          <w:ilvl w:val="0"/>
          <w:numId w:val="3"/>
        </w:numPr>
        <w:pBdr>
          <w:between w:val="nil"/>
        </w:pBdr>
        <w:tabs>
          <w:tab w:val="left" w:pos="0"/>
        </w:tabs>
        <w:spacing w:before="240"/>
        <w:ind w:left="1" w:hanging="3"/>
        <w:jc w:val="both"/>
        <w:rPr>
          <w:rFonts w:eastAsia="Calibri" w:cs="Calibri"/>
          <w:b/>
          <w:sz w:val="32"/>
          <w:szCs w:val="32"/>
        </w:rPr>
      </w:pPr>
      <w:r w:rsidRPr="005E6531">
        <w:rPr>
          <w:rFonts w:eastAsia="Calibri" w:cs="Calibri"/>
          <w:b/>
          <w:sz w:val="32"/>
          <w:szCs w:val="32"/>
        </w:rPr>
        <w:t>IV. Orientaciones didácticas y metodológicas</w:t>
      </w:r>
    </w:p>
    <w:p w14:paraId="60F9D590" w14:textId="77777777" w:rsidR="001B102A" w:rsidRDefault="00905CEE">
      <w:pPr>
        <w:keepNext/>
        <w:keepLines/>
        <w:numPr>
          <w:ilvl w:val="1"/>
          <w:numId w:val="3"/>
        </w:numPr>
        <w:pBdr>
          <w:between w:val="nil"/>
        </w:pBdr>
        <w:tabs>
          <w:tab w:val="left" w:pos="0"/>
        </w:tabs>
        <w:spacing w:before="120" w:after="120" w:line="276" w:lineRule="auto"/>
        <w:ind w:hanging="2"/>
        <w:jc w:val="both"/>
        <w:rPr>
          <w:b/>
          <w:color w:val="000000"/>
        </w:rPr>
      </w:pPr>
      <w:r>
        <w:rPr>
          <w:rFonts w:eastAsia="Calibri" w:cs="Calibri"/>
          <w:b/>
          <w:color w:val="000000"/>
          <w:szCs w:val="22"/>
        </w:rPr>
        <w:t>IV.1. Sugerencias didácticas y metodológicas</w:t>
      </w:r>
    </w:p>
    <w:p w14:paraId="6B82DBE3" w14:textId="77777777" w:rsidR="001B102A" w:rsidRDefault="00905CEE">
      <w:pPr>
        <w:pBdr>
          <w:between w:val="nil"/>
        </w:pBdr>
        <w:spacing w:after="140"/>
        <w:ind w:hanging="2"/>
        <w:jc w:val="both"/>
        <w:rPr>
          <w:color w:val="000000"/>
        </w:rPr>
      </w:pPr>
      <w:r>
        <w:rPr>
          <w:rFonts w:eastAsia="Calibri" w:cs="Calibri"/>
          <w:color w:val="000000"/>
          <w:szCs w:val="22"/>
        </w:rPr>
        <w:t>El desarrollo de las competencias específicas, la aplicación de los criterios de evaluación y la adquisición de los saberes básicos convergen en situaciones de aprendizaje. Las situaciones de aprendizaje han de permitir y propiciar la ampliación del enfoque, así como los contextos y escenarios de aplicación.</w:t>
      </w:r>
    </w:p>
    <w:p w14:paraId="163A86DB" w14:textId="77777777" w:rsidR="001B102A" w:rsidRDefault="00905CEE">
      <w:pPr>
        <w:pBdr>
          <w:between w:val="nil"/>
        </w:pBdr>
        <w:ind w:hanging="2"/>
        <w:jc w:val="both"/>
        <w:rPr>
          <w:color w:val="000000"/>
        </w:rPr>
      </w:pPr>
      <w:r>
        <w:rPr>
          <w:rFonts w:eastAsia="Calibri" w:cs="Calibri"/>
          <w:color w:val="000000"/>
          <w:szCs w:val="22"/>
        </w:rPr>
        <w:t>Las situaciones de aprendizaje deberían contribuir a suscitar la admiración y el asombro de nuestro alumnado para promover la curiosidad necesaria que desencadena la búsqueda del conocimiento. Para ello, habrá que presentar estímulos que trasciendan la realidad próxima de nuestro alumnado, generando la necesidad de ir más allá de su habitual cotidianeidad, afrontando la novedad y la incertidumbre como parte del proceso de aprendizaje. Por tanto, deben promover la actitud crítica ante lo habitual e inercial, posibilitando así la búsqueda de nuevas alternativas, enfoques y propuestas.</w:t>
      </w:r>
    </w:p>
    <w:p w14:paraId="5E544EE8" w14:textId="03ED09C9" w:rsidR="001B102A" w:rsidRDefault="00905CEE">
      <w:pPr>
        <w:pBdr>
          <w:between w:val="nil"/>
        </w:pBdr>
        <w:ind w:hanging="2"/>
        <w:jc w:val="both"/>
        <w:rPr>
          <w:color w:val="000000"/>
        </w:rPr>
      </w:pPr>
      <w:r>
        <w:rPr>
          <w:rFonts w:eastAsia="Calibri" w:cs="Calibri"/>
          <w:color w:val="000000"/>
          <w:szCs w:val="22"/>
        </w:rPr>
        <w:t xml:space="preserve">Otra característica fundamental de las situaciones de aprendizaje de la Educación en valores cívicos y </w:t>
      </w:r>
      <w:r w:rsidR="00030593">
        <w:rPr>
          <w:rFonts w:eastAsia="Calibri" w:cs="Calibri"/>
          <w:color w:val="000000"/>
          <w:szCs w:val="22"/>
        </w:rPr>
        <w:t>éticos</w:t>
      </w:r>
      <w:r>
        <w:rPr>
          <w:rFonts w:eastAsia="Calibri" w:cs="Calibri"/>
          <w:color w:val="000000"/>
          <w:szCs w:val="22"/>
        </w:rPr>
        <w:t xml:space="preserve"> consistiría en propiciar la construcción participativa del conocimiento. En este sentido, tienen que motivar al alumnado buscando que asuma un papel activo y responsable en su proceso de aprendizaje, una actitud receptiva ante las propuestas del profesorado y del resto del grupo y también participativa a la hora de proponer diferentes iniciativas dentro de este contexto.</w:t>
      </w:r>
    </w:p>
    <w:p w14:paraId="636401D5" w14:textId="77777777" w:rsidR="001B102A" w:rsidRDefault="00905CEE">
      <w:pPr>
        <w:pBdr>
          <w:between w:val="nil"/>
        </w:pBdr>
        <w:ind w:hanging="2"/>
        <w:jc w:val="both"/>
        <w:rPr>
          <w:color w:val="000000"/>
        </w:rPr>
      </w:pPr>
      <w:r>
        <w:rPr>
          <w:rFonts w:eastAsia="Calibri" w:cs="Calibri"/>
          <w:color w:val="000000"/>
          <w:szCs w:val="22"/>
        </w:rPr>
        <w:t>La mejor manera de lograr la anterior característica es que las situaciones de aprendizaje sean dialógicas. El diálogo filosófico, al modo del empleado por Sócrates, tendría que vertebrar las prácticas con las que el alumnado aprende. Un diálogo socrático constituido en herramienta imprescindible para argumentar y expresar adecuadamente las ideas, para escuchar atentamente y analizar respetuosamente los argumentos del resto del grupo, así como para tolerar y valorar la diversidad de puntos de vista. En consecuencia, las situaciones de aprendizaje deben considerar el diálogo filosófico como una capacidad intelectual básica que debe adquirir y desarrollar el propio alumnado guiado por su profesorado.</w:t>
      </w:r>
    </w:p>
    <w:p w14:paraId="0EA72345" w14:textId="77777777" w:rsidR="001B102A" w:rsidRDefault="00905CEE">
      <w:pPr>
        <w:pBdr>
          <w:between w:val="nil"/>
        </w:pBdr>
        <w:ind w:hanging="2"/>
        <w:jc w:val="both"/>
        <w:rPr>
          <w:color w:val="000000"/>
        </w:rPr>
      </w:pPr>
      <w:r>
        <w:rPr>
          <w:rFonts w:eastAsia="Calibri" w:cs="Calibri"/>
          <w:color w:val="000000"/>
          <w:szCs w:val="22"/>
        </w:rPr>
        <w:t>Por otra parte, las situaciones de aprendizaje deben desencadenar la capacidad reflexiva del alumnado, de manera que el proceso de aprendizaje sea consciente y le permita tomar conciencia de los pasos dados en el desarrollo de las competencias, en la adquisición de saberes básicos y en el logro de los objetivos propuestos. Por lo tanto, se estará preparando al alumnado para comprender el valor de la reflexión en un proceso de aprendizaje que continúa a lo largo de toda la vida.</w:t>
      </w:r>
    </w:p>
    <w:p w14:paraId="3D00CE35" w14:textId="2247818B" w:rsidR="001B102A" w:rsidRDefault="00905CEE">
      <w:pPr>
        <w:pBdr>
          <w:between w:val="nil"/>
        </w:pBdr>
        <w:ind w:hanging="2"/>
        <w:jc w:val="both"/>
        <w:rPr>
          <w:color w:val="000000"/>
        </w:rPr>
      </w:pPr>
      <w:r>
        <w:rPr>
          <w:rFonts w:eastAsia="Calibri" w:cs="Calibri"/>
          <w:color w:val="000000"/>
          <w:szCs w:val="22"/>
        </w:rPr>
        <w:t xml:space="preserve">La Educación en valores cívicos y éticos integra conocimientos, destrezas y actitudes que aportan al alumnado una visión holística de lo que significa ser un ciudadano, luego integradora de los </w:t>
      </w:r>
      <w:r w:rsidR="00030593">
        <w:rPr>
          <w:rFonts w:eastAsia="Calibri" w:cs="Calibri"/>
          <w:color w:val="000000"/>
          <w:szCs w:val="22"/>
        </w:rPr>
        <w:t>saberes tanto</w:t>
      </w:r>
      <w:r>
        <w:rPr>
          <w:rFonts w:eastAsia="Calibri" w:cs="Calibri"/>
          <w:color w:val="000000"/>
          <w:szCs w:val="22"/>
        </w:rPr>
        <w:t xml:space="preserve"> de otras áreas de conocimiento como de su propia experiencia vital. Esta visión globalizadora ayudará a comprender al alumnado que la realidad es poliédrica y, en consecuencia, que un mismo problema puede y debe abordarse desde diferentes saberes y disciplinas.</w:t>
      </w:r>
    </w:p>
    <w:p w14:paraId="62F38D4F" w14:textId="77777777" w:rsidR="001B102A" w:rsidRDefault="00905CEE">
      <w:pPr>
        <w:keepNext/>
        <w:keepLines/>
        <w:numPr>
          <w:ilvl w:val="1"/>
          <w:numId w:val="3"/>
        </w:numPr>
        <w:pBdr>
          <w:between w:val="nil"/>
        </w:pBdr>
        <w:tabs>
          <w:tab w:val="left" w:pos="0"/>
        </w:tabs>
        <w:spacing w:before="120" w:after="120"/>
        <w:ind w:hanging="2"/>
        <w:jc w:val="both"/>
        <w:rPr>
          <w:b/>
          <w:color w:val="000000"/>
        </w:rPr>
      </w:pPr>
      <w:r>
        <w:rPr>
          <w:rFonts w:eastAsia="Calibri" w:cs="Calibri"/>
          <w:b/>
          <w:color w:val="000000"/>
          <w:szCs w:val="22"/>
        </w:rPr>
        <w:t>IV.2. Evaluación de aprendizajes</w:t>
      </w:r>
    </w:p>
    <w:p w14:paraId="34810989" w14:textId="63B1974A" w:rsidR="001B102A" w:rsidRDefault="00905CEE">
      <w:pPr>
        <w:pBdr>
          <w:between w:val="nil"/>
        </w:pBdr>
        <w:spacing w:after="140"/>
        <w:ind w:hanging="2"/>
        <w:jc w:val="both"/>
        <w:rPr>
          <w:color w:val="000000"/>
        </w:rPr>
      </w:pPr>
      <w:r>
        <w:rPr>
          <w:rFonts w:eastAsia="Calibri" w:cs="Calibri"/>
          <w:color w:val="000000"/>
          <w:szCs w:val="22"/>
          <w:highlight w:val="white"/>
        </w:rPr>
        <w:t xml:space="preserve">La evaluación del </w:t>
      </w:r>
      <w:r w:rsidR="00030593">
        <w:rPr>
          <w:rFonts w:eastAsia="Calibri" w:cs="Calibri"/>
          <w:color w:val="000000"/>
          <w:szCs w:val="22"/>
          <w:highlight w:val="white"/>
        </w:rPr>
        <w:t>alumnado tendrá</w:t>
      </w:r>
      <w:r>
        <w:rPr>
          <w:rFonts w:eastAsia="Calibri" w:cs="Calibri"/>
          <w:color w:val="000000"/>
          <w:szCs w:val="22"/>
          <w:highlight w:val="white"/>
        </w:rPr>
        <w:t xml:space="preserve"> en cuenta el grado de desarrollo de las competencias específicas alcanzado y su progreso en el conjunto de los procesos de aprendizaje. Contará con estrategias de autoevaluación y de evaluación entre iguales. El profesorado evaluará tanto los aprendizajes del alumnado como los procesos de enseñanza y su propia práctica docente. En consecuencia, la evaluación de aprendizajes será global, continua y formativa.</w:t>
      </w:r>
    </w:p>
    <w:p w14:paraId="55578D95" w14:textId="77777777" w:rsidR="001B102A" w:rsidRDefault="00905CEE">
      <w:pPr>
        <w:pBdr>
          <w:between w:val="nil"/>
        </w:pBdr>
        <w:ind w:hanging="2"/>
        <w:jc w:val="both"/>
        <w:rPr>
          <w:color w:val="000000"/>
        </w:rPr>
      </w:pPr>
      <w:r>
        <w:rPr>
          <w:rFonts w:eastAsia="Calibri" w:cs="Calibri"/>
          <w:color w:val="000000"/>
          <w:szCs w:val="22"/>
        </w:rPr>
        <w:t>El carácter competencial de la evaluación exige un proceso de recopilación de evidencias proporcionadas por situaciones de aprendizaje que se basan en el grado de adquisición de las competencias específicas. Asimismo, se promoverán diversos instrumentos de evaluación que puedan adaptarse a las distintas situaciones de aprendizaje y que puedan arrojar una valoración objetiva de todo el alumnado. El carácter dinámico de la evaluación tendrá su centro de interés en los procesos y no tanto en los resultados finales, proporcionando una visión más completa de la evolución del alumnado.</w:t>
      </w:r>
    </w:p>
    <w:p w14:paraId="1ADF6B8B" w14:textId="77777777" w:rsidR="001B102A" w:rsidRDefault="00905CEE">
      <w:pPr>
        <w:pBdr>
          <w:between w:val="nil"/>
        </w:pBdr>
        <w:ind w:hanging="2"/>
        <w:jc w:val="both"/>
        <w:rPr>
          <w:color w:val="000000"/>
        </w:rPr>
      </w:pPr>
      <w:r>
        <w:rPr>
          <w:rFonts w:eastAsia="Calibri" w:cs="Calibri"/>
          <w:color w:val="000000"/>
          <w:szCs w:val="22"/>
        </w:rPr>
        <w:t>Entendiendo que toda herramienta de evaluación es en sí una herramienta de aprendizaje, estas herramientas posibilitarán al alumnado redirigir su aprendizaje y al profesorado reconducir las situaciones de aprendizaje que propone. Cuanto mayor sea el número y más variadas las evidencias de aprendizaje, más ajustada será la evaluación, al contar con pruebas de diverso tipo para su calificación. El profesorado seleccionará en cada caso las que mejor se adapten a las diversas situaciones de aprendizaje. Algunos ejemplos de herramientas que podemos utilizar para evaluar al alumnado son:</w:t>
      </w:r>
    </w:p>
    <w:p w14:paraId="082D61E1" w14:textId="77777777" w:rsidR="001B102A" w:rsidRDefault="00905CEE" w:rsidP="001431C9">
      <w:pPr>
        <w:pBdr>
          <w:between w:val="nil"/>
        </w:pBdr>
        <w:ind w:hanging="2"/>
        <w:jc w:val="both"/>
        <w:rPr>
          <w:color w:val="000000"/>
        </w:rPr>
      </w:pPr>
      <w:r>
        <w:rPr>
          <w:rFonts w:eastAsia="Calibri" w:cs="Calibri"/>
          <w:color w:val="000000"/>
          <w:szCs w:val="22"/>
        </w:rPr>
        <w:t>—Construcción de mapas mentales individuales o cooperativos con los aprendizajes que van alcanzado a lo largo del proceso de aprendizaje. Puede elaborarse a medida que se aprende un nuevo concepto, relacionándolo con los demás o como actividad final de síntesis.</w:t>
      </w:r>
    </w:p>
    <w:p w14:paraId="5010B8EC" w14:textId="77777777" w:rsidR="001B102A" w:rsidRDefault="00905CEE" w:rsidP="001431C9">
      <w:pPr>
        <w:pBdr>
          <w:between w:val="nil"/>
        </w:pBdr>
        <w:ind w:hanging="2"/>
        <w:jc w:val="both"/>
        <w:rPr>
          <w:color w:val="000000"/>
        </w:rPr>
      </w:pPr>
      <w:r>
        <w:rPr>
          <w:rFonts w:eastAsia="Calibri" w:cs="Calibri"/>
          <w:color w:val="000000"/>
          <w:szCs w:val="22"/>
        </w:rPr>
        <w:t>—Elaboración de diagramas de Venn para entender las interconexiones de los conceptos (inclusión, contraposición, similitudes, diferencias).</w:t>
      </w:r>
    </w:p>
    <w:p w14:paraId="2C931AD0" w14:textId="77777777" w:rsidR="001B102A" w:rsidRDefault="00905CEE" w:rsidP="001431C9">
      <w:pPr>
        <w:pBdr>
          <w:between w:val="nil"/>
        </w:pBdr>
        <w:ind w:hanging="2"/>
        <w:jc w:val="both"/>
        <w:rPr>
          <w:color w:val="000000"/>
        </w:rPr>
      </w:pPr>
      <w:r>
        <w:rPr>
          <w:rFonts w:eastAsia="Calibri" w:cs="Calibri"/>
          <w:color w:val="000000"/>
          <w:szCs w:val="22"/>
        </w:rPr>
        <w:t>—Resolución de dilemas morales escritos y su correspondiente defensa oral.</w:t>
      </w:r>
    </w:p>
    <w:p w14:paraId="227878AD" w14:textId="77777777" w:rsidR="001B102A" w:rsidRDefault="00905CEE" w:rsidP="001431C9">
      <w:pPr>
        <w:pBdr>
          <w:between w:val="nil"/>
        </w:pBdr>
        <w:ind w:hanging="2"/>
        <w:jc w:val="both"/>
        <w:rPr>
          <w:color w:val="000000"/>
        </w:rPr>
      </w:pPr>
      <w:r>
        <w:rPr>
          <w:rFonts w:eastAsia="Calibri" w:cs="Calibri"/>
          <w:color w:val="000000"/>
          <w:szCs w:val="22"/>
        </w:rPr>
        <w:t>—Lecturas dialógicas sobre fragmentos de libros filosóficos que se ocupen de la dimensión ética. Han de estar adecuados a su nivel y han de ser contextualizados. Esta herramienta puede emplearse tanto para la introducción de un tema, como para su profundización o síntesis.</w:t>
      </w:r>
    </w:p>
    <w:p w14:paraId="02BA59E5" w14:textId="77777777" w:rsidR="001B102A" w:rsidRDefault="00905CEE" w:rsidP="001431C9">
      <w:pPr>
        <w:pBdr>
          <w:between w:val="nil"/>
        </w:pBdr>
        <w:ind w:hanging="2"/>
        <w:jc w:val="both"/>
        <w:rPr>
          <w:color w:val="000000"/>
        </w:rPr>
      </w:pPr>
      <w:r>
        <w:rPr>
          <w:rFonts w:eastAsia="Calibri" w:cs="Calibri"/>
          <w:color w:val="000000"/>
          <w:szCs w:val="22"/>
        </w:rPr>
        <w:t>—Presentación escrita y exposición oral de actividades culturales relacionadas con la ética -base de la ciudadanía- que amplíen la perspectiva de los problemas trabajados en el aula. Pueden estar organizadas por instituciones culturales como museos, ONGs, la Sociedad Aragonesa de Filosofía, la Filmoteca de Zaragoza, etc.</w:t>
      </w:r>
    </w:p>
    <w:p w14:paraId="42175FE3" w14:textId="77777777" w:rsidR="001B102A" w:rsidRDefault="00905CEE" w:rsidP="001431C9">
      <w:pPr>
        <w:pBdr>
          <w:between w:val="nil"/>
        </w:pBdr>
        <w:ind w:hanging="2"/>
        <w:jc w:val="both"/>
        <w:rPr>
          <w:color w:val="000000"/>
        </w:rPr>
      </w:pPr>
      <w:r>
        <w:rPr>
          <w:rFonts w:eastAsia="Calibri" w:cs="Calibri"/>
          <w:color w:val="000000"/>
          <w:szCs w:val="22"/>
        </w:rPr>
        <w:t>—Creaciones de productos culturales originales y de carácter creativo, que muestren algún aspecto o dimensión filosófica de los temas trabajados en el aula (vídeos éticos, fotografías éticas, haikus éticos, micro relatos éticos)</w:t>
      </w:r>
    </w:p>
    <w:p w14:paraId="15C65C10" w14:textId="49505AA9" w:rsidR="001B102A" w:rsidRDefault="00905CEE" w:rsidP="001431C9">
      <w:pPr>
        <w:pBdr>
          <w:between w:val="nil"/>
        </w:pBdr>
        <w:ind w:hanging="2"/>
        <w:jc w:val="both"/>
        <w:rPr>
          <w:color w:val="000000"/>
        </w:rPr>
      </w:pPr>
      <w:r>
        <w:rPr>
          <w:rFonts w:eastAsia="Calibri" w:cs="Calibri"/>
          <w:color w:val="000000"/>
          <w:szCs w:val="22"/>
        </w:rPr>
        <w:t xml:space="preserve">—Análisis de los trabajos y otras evidencias de aprendizaje (Autoevaluación, conversaciones entre iguales, actividades de simulación y dramáticas, exposiciones, actividades </w:t>
      </w:r>
      <w:r w:rsidR="00030593">
        <w:rPr>
          <w:rFonts w:eastAsia="Calibri" w:cs="Calibri"/>
          <w:color w:val="000000"/>
          <w:szCs w:val="22"/>
        </w:rPr>
        <w:t>libres, …</w:t>
      </w:r>
      <w:r>
        <w:rPr>
          <w:rFonts w:eastAsia="Calibri" w:cs="Calibri"/>
          <w:color w:val="000000"/>
          <w:szCs w:val="22"/>
        </w:rPr>
        <w:t>)</w:t>
      </w:r>
    </w:p>
    <w:p w14:paraId="75C69F10" w14:textId="77777777" w:rsidR="001B102A" w:rsidRDefault="00905CEE" w:rsidP="001431C9">
      <w:pPr>
        <w:pBdr>
          <w:between w:val="nil"/>
        </w:pBdr>
        <w:ind w:hanging="2"/>
        <w:jc w:val="both"/>
        <w:rPr>
          <w:color w:val="000000"/>
        </w:rPr>
      </w:pPr>
      <w:r>
        <w:rPr>
          <w:rFonts w:eastAsia="Calibri" w:cs="Calibri"/>
          <w:color w:val="000000"/>
          <w:szCs w:val="22"/>
        </w:rPr>
        <w:t>—Diario de aprendizaje con preguntas reflexivas sobre el propio proceso de aprendizaje que permita desarrollar la metacognición.</w:t>
      </w:r>
    </w:p>
    <w:p w14:paraId="5FD10D11" w14:textId="27E65380" w:rsidR="001B102A" w:rsidRDefault="00905CEE" w:rsidP="001431C9">
      <w:pPr>
        <w:pBdr>
          <w:between w:val="nil"/>
        </w:pBdr>
        <w:ind w:hanging="2"/>
        <w:jc w:val="both"/>
        <w:rPr>
          <w:color w:val="000000"/>
        </w:rPr>
      </w:pPr>
      <w:r>
        <w:rPr>
          <w:rFonts w:eastAsia="Calibri" w:cs="Calibri"/>
          <w:color w:val="000000"/>
          <w:szCs w:val="22"/>
        </w:rPr>
        <w:t>—Intercambios orales con los alumnos</w:t>
      </w:r>
      <w:r w:rsidR="00876CCB">
        <w:rPr>
          <w:rFonts w:eastAsia="Calibri" w:cs="Calibri"/>
          <w:color w:val="000000"/>
          <w:szCs w:val="22"/>
        </w:rPr>
        <w:t xml:space="preserve"> y las alumnas</w:t>
      </w:r>
      <w:r>
        <w:rPr>
          <w:rFonts w:eastAsia="Calibri" w:cs="Calibri"/>
          <w:color w:val="000000"/>
          <w:szCs w:val="22"/>
        </w:rPr>
        <w:t xml:space="preserve"> (diálogo, entrevista, asamblea, puesta en común…), donde el alumnado mediante el diálogo sea consciente de sus progresos y marque su propio ritmo.</w:t>
      </w:r>
    </w:p>
    <w:p w14:paraId="71EF2083" w14:textId="77777777" w:rsidR="001B102A" w:rsidRDefault="00905CEE" w:rsidP="001431C9">
      <w:pPr>
        <w:pBdr>
          <w:between w:val="nil"/>
        </w:pBdr>
        <w:ind w:hanging="2"/>
        <w:jc w:val="both"/>
        <w:rPr>
          <w:color w:val="000000"/>
        </w:rPr>
      </w:pPr>
      <w:r>
        <w:rPr>
          <w:rFonts w:eastAsia="Calibri" w:cs="Calibri"/>
          <w:color w:val="000000"/>
          <w:szCs w:val="22"/>
        </w:rPr>
        <w:t>—Contratos de aprendizaje para acordar juntos objetivos semanales, mensuales o trimestrales.</w:t>
      </w:r>
    </w:p>
    <w:p w14:paraId="7DBF2B89" w14:textId="77777777" w:rsidR="001B102A" w:rsidRDefault="00905CEE">
      <w:pPr>
        <w:keepNext/>
        <w:keepLines/>
        <w:numPr>
          <w:ilvl w:val="1"/>
          <w:numId w:val="3"/>
        </w:numPr>
        <w:pBdr>
          <w:between w:val="nil"/>
        </w:pBdr>
        <w:tabs>
          <w:tab w:val="left" w:pos="0"/>
        </w:tabs>
        <w:spacing w:before="120" w:after="120"/>
        <w:ind w:hanging="2"/>
        <w:jc w:val="both"/>
        <w:rPr>
          <w:b/>
          <w:color w:val="000000"/>
        </w:rPr>
      </w:pPr>
      <w:r>
        <w:rPr>
          <w:rFonts w:eastAsia="Calibri" w:cs="Calibri"/>
          <w:b/>
          <w:color w:val="000000"/>
          <w:szCs w:val="22"/>
        </w:rPr>
        <w:t>IV.3. Diseño de situaciones de aprendizaje</w:t>
      </w:r>
    </w:p>
    <w:p w14:paraId="29F620FB" w14:textId="77777777" w:rsidR="001B102A" w:rsidRDefault="00905CEE">
      <w:pPr>
        <w:keepNext/>
        <w:keepLines/>
        <w:numPr>
          <w:ilvl w:val="1"/>
          <w:numId w:val="3"/>
        </w:numPr>
        <w:pBdr>
          <w:between w:val="nil"/>
        </w:pBdr>
        <w:tabs>
          <w:tab w:val="left" w:pos="0"/>
        </w:tabs>
        <w:spacing w:before="120" w:after="120"/>
        <w:ind w:hanging="2"/>
        <w:jc w:val="both"/>
        <w:rPr>
          <w:b/>
          <w:color w:val="000000"/>
        </w:rPr>
      </w:pPr>
      <w:r>
        <w:rPr>
          <w:rFonts w:eastAsia="Calibri" w:cs="Calibri"/>
          <w:color w:val="000000"/>
          <w:szCs w:val="22"/>
        </w:rPr>
        <w:t xml:space="preserve">El alumnado es el protagonista de su proceso de aprendizaje. Las situaciones se diseñarán relacionadas con las competencias específicas de la materia y tendrán en cuenta el contexto del alumnado, si bien irán más allá de este, propiciando el ensanchamiento de su horizonte intelectual. Serán motivadoras para desencadenar el proceso de aprendizaje, a partir de los saberes, destrezas y actitudes del alumnado. Por todo ello, se plantearán actividades de observación, descubrimiento, análisis y reflexión que fomenten la cooperación y la creatividad, coherentes con las situaciones de aprendizaje. Estas actividades implicarán procesos didácticos flexibles y accesibles que faciliten la comprensión de sí mismo y de la realidad, de manera consciente y crítica, por lo que desarrollarán la capacidad </w:t>
      </w:r>
      <w:r>
        <w:rPr>
          <w:rFonts w:eastAsia="Calibri" w:cs="Calibri"/>
          <w:szCs w:val="22"/>
        </w:rPr>
        <w:t>de aprender</w:t>
      </w:r>
      <w:r>
        <w:rPr>
          <w:rFonts w:eastAsia="Calibri" w:cs="Calibri"/>
          <w:color w:val="000000"/>
          <w:szCs w:val="22"/>
        </w:rPr>
        <w:t xml:space="preserve"> a aprender como parte de su desarrollo vital.</w:t>
      </w:r>
    </w:p>
    <w:p w14:paraId="625BFA8C" w14:textId="77777777" w:rsidR="001B102A" w:rsidRDefault="00905CEE">
      <w:pPr>
        <w:pBdr>
          <w:between w:val="nil"/>
        </w:pBdr>
        <w:ind w:hanging="2"/>
        <w:jc w:val="both"/>
        <w:rPr>
          <w:color w:val="000000"/>
        </w:rPr>
      </w:pPr>
      <w:r>
        <w:rPr>
          <w:rFonts w:eastAsia="Calibri" w:cs="Calibri"/>
          <w:color w:val="000000"/>
          <w:szCs w:val="22"/>
        </w:rPr>
        <w:t xml:space="preserve">Valorar los aprendizajes realizados por el alumnado, mostrando que sus logros son aplicables en diferentes contextos de la vida propia y ajena, fortalecerá su compromiso con el propio aprendizaje. Por ello es importante definir bien la situación inicial para poder apreciar los avances realizados a partir de esta. Se introducirá una situación motivadora a través de una pregunta, una cita, un poema, una imagen de las noticias de actualidad, una canción, un anuncio de publicidad, </w:t>
      </w:r>
      <w:r w:rsidR="0048338F">
        <w:rPr>
          <w:rFonts w:eastAsia="Calibri" w:cs="Calibri"/>
          <w:color w:val="000000"/>
          <w:szCs w:val="22"/>
        </w:rPr>
        <w:t>etc.</w:t>
      </w:r>
      <w:r>
        <w:rPr>
          <w:rFonts w:eastAsia="Calibri" w:cs="Calibri"/>
          <w:color w:val="000000"/>
          <w:szCs w:val="22"/>
        </w:rPr>
        <w:t>, propuesta por el alumnado o por el profesorado, basada en la programación didáctica o en un proyecto de centro contemplado en esta. Este momento inicial es clave para provocar en el alumnado el interés y la voluntad de continuar aprendiendo.</w:t>
      </w:r>
    </w:p>
    <w:p w14:paraId="7DA7C3FE" w14:textId="77777777" w:rsidR="001B102A" w:rsidRDefault="00905CEE">
      <w:pPr>
        <w:pBdr>
          <w:between w:val="nil"/>
        </w:pBdr>
        <w:ind w:hanging="2"/>
        <w:jc w:val="both"/>
        <w:rPr>
          <w:color w:val="000000"/>
        </w:rPr>
      </w:pPr>
      <w:r>
        <w:rPr>
          <w:rFonts w:eastAsia="Calibri" w:cs="Calibri"/>
          <w:color w:val="000000"/>
          <w:szCs w:val="22"/>
        </w:rPr>
        <w:t>Tras definir la situación inicial, se justificarán las competencias clave, competencias específicas del área, los saberes básicos y los criterios de evaluación que se van a trabajar y se definirán objetivos claros y precisos. Posteriormente se concretarán situaciones de aprendizaje que desarrollen estos elementos curriculares en un proceso didáctico dinámico, receptivo y abierto a incorporar aprendizajes que no se habían previsto inicialmente.</w:t>
      </w:r>
    </w:p>
    <w:p w14:paraId="2816E022" w14:textId="77777777" w:rsidR="001B102A" w:rsidRDefault="00905CEE">
      <w:pPr>
        <w:pBdr>
          <w:between w:val="nil"/>
        </w:pBdr>
        <w:ind w:hanging="2"/>
        <w:jc w:val="both"/>
        <w:rPr>
          <w:color w:val="000000"/>
        </w:rPr>
      </w:pPr>
      <w:r>
        <w:rPr>
          <w:rFonts w:eastAsia="Calibri" w:cs="Calibri"/>
          <w:color w:val="000000"/>
          <w:szCs w:val="22"/>
        </w:rPr>
        <w:t>Se diseñará la evaluación que se va a realizar en un proceso paralelo e interrelacionado. Comenzará con la evaluación inicial que indicará el grado de competencias, habilidades, conocimientos y destrezas que posee el alumnado en el momento de iniciar la situación de aprendizaje. Posteriormente se realizará una evaluación continua de la secuencia de situaciones de aprendizaje, en la que se informará al alumnado de su evolución, permitiendo reconducir su proceso de aprendizaje para mantener el interés, adaptarse a diferentes ritmos de aprendizaje y conseguir los objetivos propuestos.</w:t>
      </w:r>
    </w:p>
    <w:p w14:paraId="10A151BF" w14:textId="77777777" w:rsidR="001B102A" w:rsidRDefault="00905CEE">
      <w:pPr>
        <w:pBdr>
          <w:between w:val="nil"/>
        </w:pBdr>
        <w:ind w:hanging="2"/>
        <w:jc w:val="both"/>
        <w:rPr>
          <w:color w:val="000000"/>
        </w:rPr>
      </w:pPr>
      <w:r>
        <w:rPr>
          <w:rFonts w:eastAsia="Calibri" w:cs="Calibri"/>
          <w:color w:val="000000"/>
          <w:szCs w:val="22"/>
        </w:rPr>
        <w:t>A la hora de desarrollar secuencias de aprendizaje, se tendrá en cuenta el tipo de agrupamiento del alumnado. Si se hacen propuestas de trabajo en grupo, se llevarán a cabo grupos heterogéneos para favorecer una mayor inclusión</w:t>
      </w:r>
      <w:r>
        <w:rPr>
          <w:rFonts w:eastAsia="Calibri" w:cs="Calibri"/>
          <w:color w:val="FF0000"/>
          <w:szCs w:val="22"/>
        </w:rPr>
        <w:t>.</w:t>
      </w:r>
    </w:p>
    <w:p w14:paraId="17C9B440" w14:textId="77777777" w:rsidR="001B102A" w:rsidRDefault="00905CEE">
      <w:pPr>
        <w:pBdr>
          <w:between w:val="nil"/>
        </w:pBdr>
        <w:ind w:hanging="2"/>
        <w:jc w:val="both"/>
        <w:rPr>
          <w:color w:val="000000"/>
        </w:rPr>
      </w:pPr>
      <w:r>
        <w:rPr>
          <w:rFonts w:eastAsia="Calibri" w:cs="Calibri"/>
          <w:color w:val="000000"/>
          <w:szCs w:val="22"/>
        </w:rPr>
        <w:t>Se favorecerán las secuencias de aprendizaje en las que el trabajo colaborativo permita la reflexión conjunta y libre propia del diálogo ético, el ejercicio de responsabilidades personales y la resolución creativa de tareas. Asimismo, se propondrán situaciones que requieran tareas y tiempo específicos para el trabajo individual. En ambos tipos de situaciones de aprendizaje se facilitará un tiempo de reflexión individual, pausada y consciente, cada vez más necesaria en un mundo en el que es interrumpida por constantes estímulos que refuerzan las respuestas mecánicas e impulsivas.</w:t>
      </w:r>
    </w:p>
    <w:p w14:paraId="3014C701" w14:textId="77777777" w:rsidR="001B102A" w:rsidRDefault="00905CEE">
      <w:pPr>
        <w:pBdr>
          <w:between w:val="nil"/>
        </w:pBdr>
        <w:ind w:hanging="2"/>
        <w:jc w:val="both"/>
        <w:rPr>
          <w:color w:val="000000"/>
        </w:rPr>
      </w:pPr>
      <w:r>
        <w:rPr>
          <w:rFonts w:eastAsia="Calibri" w:cs="Calibri"/>
          <w:color w:val="000000"/>
          <w:szCs w:val="22"/>
        </w:rPr>
        <w:t>Los recursos utilizados en las propuestas didácticas serán reales y variados, en consonancia con las actividades propuestas en las situaciones de aprendizajes. Se insistirá siempre en el uso riguroso de la información como punto de partida de la gestión crítica y responsable que el alumnado debe hacer de la misma.</w:t>
      </w:r>
    </w:p>
    <w:p w14:paraId="28233D58" w14:textId="77777777" w:rsidR="001B102A" w:rsidRDefault="00905CEE">
      <w:pPr>
        <w:pBdr>
          <w:between w:val="nil"/>
        </w:pBdr>
        <w:ind w:hanging="2"/>
        <w:jc w:val="both"/>
        <w:rPr>
          <w:color w:val="000000"/>
        </w:rPr>
      </w:pPr>
      <w:r>
        <w:rPr>
          <w:rFonts w:eastAsia="Calibri" w:cs="Calibri"/>
          <w:color w:val="000000"/>
          <w:szCs w:val="22"/>
        </w:rPr>
        <w:t>En la Educación en valores cívicos y éticos se diseñarán actividades de aprendizaje en las que el alumnado pueda adquirir las competencias, destrezas, conocimientos y actitudes que le permitan responder con reflexión, compromiso, actitud crítica y tolerante, a los retos que la realidad le va a plantear como individuo que forma parte de la sociedad en la que ha de actuar como ciudadano ético para así considerarse como persona.</w:t>
      </w:r>
    </w:p>
    <w:p w14:paraId="6AF5137C" w14:textId="77777777" w:rsidR="001B102A" w:rsidRDefault="00905CEE">
      <w:pPr>
        <w:keepNext/>
        <w:keepLines/>
        <w:numPr>
          <w:ilvl w:val="1"/>
          <w:numId w:val="3"/>
        </w:numPr>
        <w:pBdr>
          <w:between w:val="nil"/>
        </w:pBdr>
        <w:tabs>
          <w:tab w:val="left" w:pos="0"/>
        </w:tabs>
        <w:spacing w:before="120" w:after="120"/>
        <w:ind w:hanging="2"/>
        <w:jc w:val="both"/>
        <w:rPr>
          <w:b/>
          <w:color w:val="000000"/>
        </w:rPr>
      </w:pPr>
      <w:r>
        <w:rPr>
          <w:rFonts w:eastAsia="Calibri" w:cs="Calibri"/>
          <w:b/>
          <w:color w:val="000000"/>
          <w:szCs w:val="22"/>
        </w:rPr>
        <w:t>IV.4. Ejemplificación de situaciones de aprendizaje</w:t>
      </w:r>
    </w:p>
    <w:p w14:paraId="56F976EE" w14:textId="77777777" w:rsidR="001B102A" w:rsidRDefault="00905CEE">
      <w:pPr>
        <w:pBdr>
          <w:between w:val="nil"/>
        </w:pBdr>
        <w:ind w:hanging="2"/>
        <w:jc w:val="both"/>
        <w:rPr>
          <w:color w:val="000000"/>
        </w:rPr>
      </w:pPr>
      <w:r>
        <w:rPr>
          <w:rFonts w:eastAsia="Calibri" w:cs="Calibri"/>
          <w:color w:val="000000"/>
          <w:szCs w:val="22"/>
        </w:rPr>
        <w:t>Esta propuesta didáctica se enmarca en 3ºESO, es decir, en el último tramo de la Educación básica. Puede corresponder tanto al momento en que se esté trabajando el segundo bloque de los saberes básicos, referido a la sociedad y la justicia, como en el que se esté tratando el tercero, la sostenibilidad, por lo que puede ponerse en marcha en ambos contextos, si bien será todo lo amplio que se ha diseñado dentro del tercer bloque de saberes.</w:t>
      </w:r>
    </w:p>
    <w:p w14:paraId="3B545E1B" w14:textId="77777777" w:rsidR="001B102A" w:rsidRDefault="00905CEE">
      <w:pPr>
        <w:pBdr>
          <w:between w:val="nil"/>
        </w:pBdr>
        <w:ind w:hanging="2"/>
        <w:jc w:val="both"/>
        <w:rPr>
          <w:color w:val="000000"/>
        </w:rPr>
      </w:pPr>
      <w:r>
        <w:rPr>
          <w:rFonts w:eastAsia="Calibri" w:cs="Calibri"/>
          <w:color w:val="000000"/>
          <w:szCs w:val="22"/>
        </w:rPr>
        <w:t xml:space="preserve">La estructura de esta propuesta didáctica consta de tres partes. Primero presentaremos al alumnado una situación inicial motivadora para acercarlo a las situaciones de aprendizaje que vamos a plantear. Propondremos preguntas, historias, imágenes, </w:t>
      </w:r>
      <w:r w:rsidR="0048338F">
        <w:rPr>
          <w:rFonts w:eastAsia="Calibri" w:cs="Calibri"/>
          <w:color w:val="000000"/>
          <w:szCs w:val="22"/>
        </w:rPr>
        <w:t>etc.</w:t>
      </w:r>
      <w:r>
        <w:rPr>
          <w:rFonts w:eastAsia="Calibri" w:cs="Calibri"/>
          <w:color w:val="000000"/>
          <w:szCs w:val="22"/>
        </w:rPr>
        <w:t>, para interactuar y despertar su interés. El diálogo filosófico nos permitirá descubrir los conocimientos, destrezas y hábitos que queremos que el alumnado adquiera para su desarrollo competencial. Orientaremos este proceso procurando promover la participación del alumnado, sugerir distintas vías para la construcción de los aprendizajes, integrar a todo el alumnado atendiendo a la diversidad de capacidades y necesidades.</w:t>
      </w:r>
    </w:p>
    <w:p w14:paraId="2EAAFCE3" w14:textId="77777777" w:rsidR="001B102A" w:rsidRDefault="00905CEE">
      <w:pPr>
        <w:pBdr>
          <w:between w:val="nil"/>
        </w:pBdr>
        <w:ind w:hanging="2"/>
        <w:jc w:val="both"/>
        <w:rPr>
          <w:color w:val="000000"/>
        </w:rPr>
      </w:pPr>
      <w:r>
        <w:rPr>
          <w:rFonts w:eastAsia="Calibri" w:cs="Calibri"/>
          <w:color w:val="000000"/>
          <w:szCs w:val="22"/>
        </w:rPr>
        <w:t>En la segunda parte de la propuesta didáctica, se propondrá una tarea, proyecto, reto… que estará basada en la primera parte motivadora y en ella se buscará el aprendizaje tanto colaborativo como individual. En esta parte se buscará la toma plena de conciencia por parte del alumnado de la importancia del problema planteado por la actividad.</w:t>
      </w:r>
    </w:p>
    <w:p w14:paraId="70B46A73" w14:textId="77777777" w:rsidR="001B102A" w:rsidRDefault="00905CEE">
      <w:pPr>
        <w:pBdr>
          <w:between w:val="nil"/>
        </w:pBdr>
        <w:ind w:hanging="2"/>
        <w:jc w:val="both"/>
        <w:rPr>
          <w:color w:val="000000"/>
        </w:rPr>
      </w:pPr>
      <w:r>
        <w:rPr>
          <w:rFonts w:eastAsia="Calibri" w:cs="Calibri"/>
          <w:color w:val="000000"/>
          <w:szCs w:val="22"/>
        </w:rPr>
        <w:t>En la tercera parte y a modo de cierre, se realizará un diálogo filosófico en el que se expondrán las principales conclusiones obtenidas por el alumnado a lo largo del proceso, pudiendo compartir y contrastar los resultados alcanzados, así como abrir nuevos temas y vías de trabajo posteriores.</w:t>
      </w:r>
    </w:p>
    <w:p w14:paraId="5464C3C0" w14:textId="2A851318" w:rsidR="001B102A" w:rsidRDefault="00905CEE">
      <w:pPr>
        <w:pBdr>
          <w:between w:val="nil"/>
        </w:pBdr>
        <w:ind w:hanging="2"/>
        <w:jc w:val="both"/>
        <w:rPr>
          <w:color w:val="000000"/>
        </w:rPr>
      </w:pPr>
      <w:r>
        <w:rPr>
          <w:rFonts w:eastAsia="Calibri" w:cs="Calibri"/>
          <w:b/>
          <w:color w:val="000000"/>
          <w:szCs w:val="22"/>
        </w:rPr>
        <w:t xml:space="preserve">Ejemplo de </w:t>
      </w:r>
      <w:r w:rsidR="00030593">
        <w:rPr>
          <w:rFonts w:eastAsia="Calibri" w:cs="Calibri"/>
          <w:b/>
          <w:color w:val="000000"/>
          <w:szCs w:val="22"/>
        </w:rPr>
        <w:t>situación de aprendizaje</w:t>
      </w:r>
      <w:r>
        <w:rPr>
          <w:rFonts w:eastAsia="Calibri" w:cs="Calibri"/>
          <w:b/>
          <w:color w:val="000000"/>
          <w:szCs w:val="22"/>
        </w:rPr>
        <w:t xml:space="preserve"> 1: </w:t>
      </w:r>
    </w:p>
    <w:p w14:paraId="38B66DE6" w14:textId="77777777" w:rsidR="001B102A" w:rsidRDefault="00905CEE">
      <w:pPr>
        <w:pBdr>
          <w:between w:val="nil"/>
        </w:pBdr>
        <w:ind w:hanging="2"/>
        <w:jc w:val="both"/>
        <w:rPr>
          <w:color w:val="000000"/>
        </w:rPr>
      </w:pPr>
      <w:r>
        <w:rPr>
          <w:rFonts w:eastAsia="Calibri" w:cs="Calibri"/>
          <w:b/>
          <w:color w:val="000000"/>
          <w:szCs w:val="22"/>
        </w:rPr>
        <w:t>Objetivos didácticos:</w:t>
      </w:r>
    </w:p>
    <w:p w14:paraId="49A2DF87" w14:textId="77777777" w:rsidR="001B102A" w:rsidRDefault="00905CEE">
      <w:pPr>
        <w:pBdr>
          <w:between w:val="nil"/>
        </w:pBdr>
        <w:ind w:hanging="2"/>
        <w:jc w:val="both"/>
        <w:rPr>
          <w:color w:val="000000"/>
        </w:rPr>
      </w:pPr>
      <w:r>
        <w:rPr>
          <w:rFonts w:eastAsia="Calibri" w:cs="Calibri"/>
          <w:color w:val="000000"/>
          <w:szCs w:val="22"/>
        </w:rPr>
        <w:t>—Investigar sobre el problema de la desnutrición crónica o hambre invisible.</w:t>
      </w:r>
    </w:p>
    <w:p w14:paraId="0866291F" w14:textId="77777777" w:rsidR="001B102A" w:rsidRDefault="00905CEE">
      <w:pPr>
        <w:pBdr>
          <w:between w:val="nil"/>
        </w:pBdr>
        <w:ind w:hanging="2"/>
        <w:jc w:val="both"/>
        <w:rPr>
          <w:color w:val="000000"/>
        </w:rPr>
      </w:pPr>
      <w:r>
        <w:rPr>
          <w:rFonts w:eastAsia="Calibri" w:cs="Calibri"/>
          <w:color w:val="000000"/>
          <w:szCs w:val="22"/>
        </w:rPr>
        <w:t>—Tomar conciencia de la extensión del problema más allá del tercer, también entre nosotros.</w:t>
      </w:r>
    </w:p>
    <w:p w14:paraId="52442D07" w14:textId="77777777" w:rsidR="001B102A" w:rsidRDefault="00905CEE">
      <w:pPr>
        <w:pBdr>
          <w:between w:val="nil"/>
        </w:pBdr>
        <w:ind w:hanging="2"/>
        <w:jc w:val="both"/>
        <w:rPr>
          <w:color w:val="000000"/>
        </w:rPr>
      </w:pPr>
      <w:r>
        <w:rPr>
          <w:rFonts w:eastAsia="Calibri" w:cs="Calibri"/>
          <w:color w:val="000000"/>
          <w:szCs w:val="22"/>
        </w:rPr>
        <w:t>—Analizar las causas de la desnutrición crónica.</w:t>
      </w:r>
    </w:p>
    <w:p w14:paraId="1C804A2D" w14:textId="77777777" w:rsidR="001B102A" w:rsidRDefault="00905CEE">
      <w:pPr>
        <w:pBdr>
          <w:between w:val="nil"/>
        </w:pBdr>
        <w:ind w:hanging="2"/>
        <w:jc w:val="both"/>
        <w:rPr>
          <w:color w:val="000000"/>
        </w:rPr>
      </w:pPr>
      <w:r>
        <w:rPr>
          <w:rFonts w:eastAsia="Calibri" w:cs="Calibri"/>
          <w:color w:val="000000"/>
          <w:szCs w:val="22"/>
        </w:rPr>
        <w:t>—Comprender la relación entre guerra y desnutrición.</w:t>
      </w:r>
    </w:p>
    <w:p w14:paraId="00AA51A8" w14:textId="77777777" w:rsidR="001B102A" w:rsidRDefault="00905CEE">
      <w:pPr>
        <w:pBdr>
          <w:between w:val="nil"/>
        </w:pBdr>
        <w:ind w:hanging="2"/>
        <w:jc w:val="both"/>
        <w:rPr>
          <w:color w:val="000000"/>
        </w:rPr>
      </w:pPr>
      <w:r>
        <w:rPr>
          <w:rFonts w:eastAsia="Calibri" w:cs="Calibri"/>
          <w:color w:val="000000"/>
          <w:szCs w:val="22"/>
        </w:rPr>
        <w:t>—Tomar conciencia de la injusticia sistémica del modelo de alimentación del primer mundo.</w:t>
      </w:r>
    </w:p>
    <w:p w14:paraId="210B3B14" w14:textId="77777777" w:rsidR="001B102A" w:rsidRDefault="00905CEE">
      <w:pPr>
        <w:pBdr>
          <w:between w:val="nil"/>
        </w:pBdr>
        <w:ind w:hanging="2"/>
        <w:jc w:val="both"/>
        <w:rPr>
          <w:color w:val="000000"/>
        </w:rPr>
      </w:pPr>
      <w:r>
        <w:rPr>
          <w:rFonts w:eastAsia="Calibri" w:cs="Calibri"/>
          <w:color w:val="000000"/>
          <w:szCs w:val="22"/>
        </w:rPr>
        <w:t>—Reflexionar sobre las vías de solución que podemos proponer.</w:t>
      </w:r>
    </w:p>
    <w:p w14:paraId="46E625B7" w14:textId="77777777" w:rsidR="001B102A" w:rsidRDefault="00905CEE">
      <w:pPr>
        <w:pBdr>
          <w:between w:val="nil"/>
        </w:pBdr>
        <w:ind w:hanging="2"/>
        <w:jc w:val="both"/>
        <w:rPr>
          <w:color w:val="000000"/>
        </w:rPr>
      </w:pPr>
      <w:r>
        <w:rPr>
          <w:rFonts w:eastAsia="Calibri" w:cs="Calibri"/>
          <w:color w:val="000000"/>
          <w:szCs w:val="22"/>
        </w:rPr>
        <w:t>—Comprender que la felicidad no nace de la abundancia material.</w:t>
      </w:r>
    </w:p>
    <w:p w14:paraId="207D7972" w14:textId="77777777" w:rsidR="001B102A" w:rsidRDefault="00905CEE">
      <w:pPr>
        <w:pBdr>
          <w:between w:val="nil"/>
        </w:pBdr>
        <w:ind w:hanging="2"/>
        <w:jc w:val="both"/>
        <w:rPr>
          <w:color w:val="000000"/>
        </w:rPr>
      </w:pPr>
      <w:r>
        <w:rPr>
          <w:rFonts w:eastAsia="Calibri" w:cs="Calibri"/>
          <w:b/>
          <w:color w:val="000000"/>
          <w:szCs w:val="22"/>
        </w:rPr>
        <w:t>Competencias básicas:</w:t>
      </w:r>
    </w:p>
    <w:p w14:paraId="08A8DD37" w14:textId="77777777" w:rsidR="001B102A" w:rsidRDefault="00905CEE">
      <w:pPr>
        <w:pBdr>
          <w:between w:val="nil"/>
        </w:pBdr>
        <w:ind w:hanging="2"/>
        <w:jc w:val="both"/>
        <w:rPr>
          <w:color w:val="000000"/>
        </w:rPr>
      </w:pPr>
      <w:r>
        <w:rPr>
          <w:rFonts w:eastAsia="Calibri" w:cs="Calibri"/>
          <w:color w:val="000000"/>
          <w:szCs w:val="22"/>
        </w:rPr>
        <w:t xml:space="preserve">Esta propuesta didáctica permite al alumnado trabajar las siguientes competencias básicas: </w:t>
      </w:r>
      <w:r>
        <w:rPr>
          <w:rFonts w:eastAsia="Calibri" w:cs="Calibri"/>
          <w:b/>
          <w:color w:val="000000"/>
          <w:szCs w:val="22"/>
        </w:rPr>
        <w:t xml:space="preserve">CCL, CPSAA, CC, CE </w:t>
      </w:r>
      <w:r>
        <w:rPr>
          <w:rFonts w:eastAsia="Calibri" w:cs="Calibri"/>
          <w:color w:val="000000"/>
          <w:szCs w:val="22"/>
        </w:rPr>
        <w:t>y</w:t>
      </w:r>
      <w:r>
        <w:rPr>
          <w:rFonts w:eastAsia="Calibri" w:cs="Calibri"/>
          <w:b/>
          <w:color w:val="000000"/>
          <w:szCs w:val="22"/>
        </w:rPr>
        <w:t xml:space="preserve"> CCEC</w:t>
      </w:r>
      <w:r>
        <w:rPr>
          <w:rFonts w:eastAsia="Calibri" w:cs="Calibri"/>
          <w:color w:val="000000"/>
          <w:szCs w:val="22"/>
        </w:rPr>
        <w:t xml:space="preserve">. En caso de realizarla en otro idioma, también se trabajaría la </w:t>
      </w:r>
      <w:r>
        <w:rPr>
          <w:rFonts w:eastAsia="Calibri" w:cs="Calibri"/>
          <w:b/>
          <w:color w:val="000000"/>
          <w:szCs w:val="22"/>
        </w:rPr>
        <w:t>CP</w:t>
      </w:r>
      <w:r>
        <w:rPr>
          <w:rFonts w:eastAsia="Calibri" w:cs="Calibri"/>
          <w:color w:val="000000"/>
          <w:szCs w:val="22"/>
        </w:rPr>
        <w:t>.</w:t>
      </w:r>
    </w:p>
    <w:p w14:paraId="6697DF2F" w14:textId="77777777" w:rsidR="001B102A" w:rsidRDefault="00905CEE">
      <w:pPr>
        <w:pBdr>
          <w:between w:val="nil"/>
        </w:pBdr>
        <w:ind w:hanging="2"/>
        <w:jc w:val="both"/>
        <w:rPr>
          <w:color w:val="000000"/>
        </w:rPr>
      </w:pPr>
      <w:r>
        <w:rPr>
          <w:rFonts w:eastAsia="Calibri" w:cs="Calibri"/>
          <w:b/>
          <w:color w:val="000000"/>
          <w:szCs w:val="22"/>
        </w:rPr>
        <w:t>Competencias específicas:</w:t>
      </w:r>
    </w:p>
    <w:p w14:paraId="6B5A05CF" w14:textId="77777777" w:rsidR="001B102A" w:rsidRDefault="00905CEE">
      <w:pPr>
        <w:pBdr>
          <w:between w:val="nil"/>
        </w:pBdr>
        <w:ind w:hanging="2"/>
        <w:jc w:val="both"/>
        <w:rPr>
          <w:color w:val="000000"/>
        </w:rPr>
      </w:pPr>
      <w:r>
        <w:rPr>
          <w:rFonts w:eastAsia="Calibri" w:cs="Calibri"/>
          <w:color w:val="000000"/>
          <w:szCs w:val="22"/>
        </w:rPr>
        <w:t>CE.EVCE.2. Actuar e interactuar de acuerdo con normas y valores cívicos y éticos, a partir del reconocimiento fundado de su importancia para regular la vida comunitaria y su aplicación efectiva y justificada en distintos contextos, para promover una convivencia pacífica, respetuosa, democrática y comprometida con el bien común.</w:t>
      </w:r>
    </w:p>
    <w:p w14:paraId="779DBA13" w14:textId="77777777" w:rsidR="001B102A" w:rsidRDefault="00905CEE">
      <w:pPr>
        <w:pBdr>
          <w:between w:val="nil"/>
        </w:pBdr>
        <w:ind w:hanging="2"/>
        <w:jc w:val="both"/>
        <w:rPr>
          <w:color w:val="000000"/>
        </w:rPr>
      </w:pPr>
      <w:r>
        <w:rPr>
          <w:rFonts w:eastAsia="Calibri" w:cs="Calibri"/>
          <w:color w:val="000000"/>
          <w:szCs w:val="22"/>
        </w:rPr>
        <w:t>CE.EVCE.3. Entender la naturaleza interconectada e inter y ecodependiente de las actividades humanas, mediante la identificación y análisis de problemas ecosociales de relevancia, para promover hábitos y actitudes éticamente comprometidos con el logro de formas de vida sostenibles.</w:t>
      </w:r>
    </w:p>
    <w:p w14:paraId="78F8700C" w14:textId="77777777" w:rsidR="001B102A" w:rsidRDefault="00905CEE">
      <w:pPr>
        <w:pBdr>
          <w:between w:val="nil"/>
        </w:pBdr>
        <w:ind w:hanging="2"/>
        <w:jc w:val="both"/>
        <w:rPr>
          <w:color w:val="000000"/>
        </w:rPr>
      </w:pPr>
      <w:r>
        <w:rPr>
          <w:rFonts w:eastAsia="Calibri" w:cs="Calibri"/>
          <w:color w:val="000000"/>
          <w:szCs w:val="22"/>
        </w:rPr>
        <w:t>CE.EVCE.4. Mostrar una adecuada estima de sí mismo y del entorno, reconociendo y valorando las emociones y los sentimientos propios y ajenos, para el logro de una actitud empática y cuidadosa con respecto a los demás y a la naturaleza.</w:t>
      </w:r>
    </w:p>
    <w:p w14:paraId="6DEF7404" w14:textId="77777777" w:rsidR="001B102A" w:rsidRDefault="00905CEE">
      <w:pPr>
        <w:pBdr>
          <w:between w:val="nil"/>
        </w:pBdr>
        <w:ind w:hanging="2"/>
        <w:jc w:val="both"/>
        <w:rPr>
          <w:color w:val="000000"/>
        </w:rPr>
      </w:pPr>
      <w:r>
        <w:rPr>
          <w:rFonts w:eastAsia="Calibri" w:cs="Calibri"/>
          <w:b/>
          <w:color w:val="000000"/>
          <w:szCs w:val="22"/>
        </w:rPr>
        <w:t>Criterios de evaluación:</w:t>
      </w:r>
    </w:p>
    <w:p w14:paraId="1642C0CE" w14:textId="77777777" w:rsidR="001B102A" w:rsidRDefault="00905CEE">
      <w:pPr>
        <w:pBdr>
          <w:between w:val="nil"/>
        </w:pBdr>
        <w:ind w:hanging="2"/>
        <w:jc w:val="both"/>
        <w:rPr>
          <w:color w:val="000000"/>
        </w:rPr>
      </w:pPr>
      <w:r>
        <w:rPr>
          <w:rFonts w:eastAsia="Calibri" w:cs="Calibri"/>
          <w:color w:val="000000"/>
          <w:szCs w:val="22"/>
        </w:rPr>
        <w:t>2.1. Promover y demostrar una convivencia pacífica, respetuosa, democrática y comprometida con el bien común, a partir de la investigación sobre la naturaleza social y política del ser humano y el uso y comprensión crítica de los conceptos de ley, poder, soberanía, justicia, Estado, democracia, memoria democrática, dignidad y derechos humanos.</w:t>
      </w:r>
    </w:p>
    <w:p w14:paraId="19EB6259" w14:textId="77777777" w:rsidR="001B102A" w:rsidRDefault="00905CEE">
      <w:pPr>
        <w:pBdr>
          <w:between w:val="nil"/>
        </w:pBdr>
        <w:ind w:hanging="2"/>
        <w:jc w:val="both"/>
        <w:rPr>
          <w:color w:val="000000"/>
        </w:rPr>
      </w:pPr>
      <w:r>
        <w:rPr>
          <w:rFonts w:eastAsia="Calibri" w:cs="Calibri"/>
          <w:color w:val="000000"/>
          <w:szCs w:val="22"/>
        </w:rPr>
        <w:t>2.3. Contribuir a generar un compromiso activo con el bien común a través del análisis y la toma razonada y dialogante de posición en torno a cuestiones éticas de actualidad como la lucha contra la desigualdad y la pobreza, el derecho al trabajo, la salud, la educación y la justicia, así como sobre los fines y límites éticos de la investigación científica.</w:t>
      </w:r>
    </w:p>
    <w:p w14:paraId="7628BD0E" w14:textId="77777777" w:rsidR="001B102A" w:rsidRDefault="00905CEE">
      <w:pPr>
        <w:pBdr>
          <w:between w:val="nil"/>
        </w:pBdr>
        <w:ind w:hanging="2"/>
        <w:jc w:val="both"/>
        <w:rPr>
          <w:color w:val="000000"/>
        </w:rPr>
      </w:pPr>
      <w:r>
        <w:rPr>
          <w:rFonts w:eastAsia="Calibri" w:cs="Calibri"/>
          <w:color w:val="000000"/>
          <w:szCs w:val="22"/>
        </w:rPr>
        <w:t>3.1. Describir las relaciones históricas de interconexión, interdependencia y ecodependencia entre nuestras vidas y el entorno a partir del análisis de las causas y consecuencias de los más graves problemas ecosociales que nos afectan.</w:t>
      </w:r>
    </w:p>
    <w:p w14:paraId="13E9C24B" w14:textId="77777777" w:rsidR="001B102A" w:rsidRDefault="00905CEE">
      <w:pPr>
        <w:pBdr>
          <w:between w:val="nil"/>
        </w:pBdr>
        <w:ind w:hanging="2"/>
        <w:jc w:val="both"/>
        <w:rPr>
          <w:color w:val="000000"/>
        </w:rPr>
      </w:pPr>
      <w:r>
        <w:rPr>
          <w:rFonts w:eastAsia="Calibri" w:cs="Calibri"/>
          <w:color w:val="000000"/>
          <w:szCs w:val="22"/>
        </w:rPr>
        <w:t>3.2. Valorar distintos planteamientos científicos, políticos y éticos con los que afrontar la emergencia climática y la crisis medioambiental a través de la exposición y el debate argumental en torno a los mismos.</w:t>
      </w:r>
    </w:p>
    <w:p w14:paraId="09CF62A2" w14:textId="77777777" w:rsidR="001B102A" w:rsidRDefault="00905CEE">
      <w:pPr>
        <w:pBdr>
          <w:between w:val="nil"/>
        </w:pBdr>
        <w:ind w:hanging="2"/>
        <w:jc w:val="both"/>
        <w:rPr>
          <w:color w:val="000000"/>
        </w:rPr>
      </w:pPr>
      <w:r>
        <w:rPr>
          <w:rFonts w:eastAsia="Calibri" w:cs="Calibri"/>
          <w:color w:val="000000"/>
          <w:szCs w:val="22"/>
        </w:rPr>
        <w:t>3.3. Promover estilos de vida éticamente comprometidos con el logro de un desarrollo sostenible, contribuyendo por sí mismo y en su entorno a la prevención de los residuos, la gestión sostenible de los recursos, la movilidad segura, sostenible y saludable, el comercio justo, el consumo responsable, el cuidado del patrimonio natural, el respeto por la diversidad etnocultural, y el cuidado y protección de los animales.</w:t>
      </w:r>
    </w:p>
    <w:p w14:paraId="74079AD8" w14:textId="77777777" w:rsidR="001B102A" w:rsidRDefault="00905CEE">
      <w:pPr>
        <w:pBdr>
          <w:between w:val="nil"/>
        </w:pBdr>
        <w:ind w:hanging="2"/>
        <w:jc w:val="both"/>
        <w:rPr>
          <w:color w:val="000000"/>
        </w:rPr>
      </w:pPr>
      <w:r>
        <w:rPr>
          <w:rFonts w:eastAsia="Calibri" w:cs="Calibri"/>
          <w:color w:val="000000"/>
          <w:szCs w:val="22"/>
        </w:rPr>
        <w:t>4.1. Desarrollar una actitud de gestión equilibrada de las emociones, de estima y cuidado de sí mismo y de los otros, identificando, analizando y expresando de manera asertiva las propias emociones y sentimientos, y reconociendo y valorando los de los demás en distintos contextos y en torno a actividades creativas y de reflexión individual o dialogada sobre cuestiones éticas y cívicas.</w:t>
      </w:r>
    </w:p>
    <w:p w14:paraId="62CC40EF" w14:textId="77777777" w:rsidR="001B102A" w:rsidRDefault="00905CEE">
      <w:pPr>
        <w:pBdr>
          <w:between w:val="nil"/>
        </w:pBdr>
        <w:ind w:hanging="2"/>
        <w:jc w:val="both"/>
        <w:rPr>
          <w:color w:val="000000"/>
        </w:rPr>
      </w:pPr>
      <w:r>
        <w:rPr>
          <w:rFonts w:eastAsia="Calibri" w:cs="Calibri"/>
          <w:b/>
          <w:color w:val="000000"/>
          <w:szCs w:val="22"/>
        </w:rPr>
        <w:t>Saberes básicos:</w:t>
      </w:r>
    </w:p>
    <w:p w14:paraId="50E40364" w14:textId="77777777" w:rsidR="001B102A" w:rsidRDefault="00905CEE">
      <w:pPr>
        <w:pBdr>
          <w:between w:val="nil"/>
        </w:pBdr>
        <w:ind w:hanging="2"/>
        <w:jc w:val="both"/>
        <w:rPr>
          <w:color w:val="000000"/>
        </w:rPr>
      </w:pPr>
      <w:r>
        <w:rPr>
          <w:rFonts w:eastAsia="Calibri" w:cs="Calibri"/>
          <w:color w:val="000000"/>
          <w:szCs w:val="22"/>
        </w:rPr>
        <w:t xml:space="preserve">Del </w:t>
      </w:r>
      <w:r>
        <w:rPr>
          <w:rFonts w:eastAsia="Calibri" w:cs="Calibri"/>
          <w:b/>
          <w:color w:val="000000"/>
          <w:szCs w:val="22"/>
        </w:rPr>
        <w:t>bloque B</w:t>
      </w:r>
      <w:r>
        <w:rPr>
          <w:rFonts w:eastAsia="Calibri" w:cs="Calibri"/>
          <w:color w:val="000000"/>
          <w:szCs w:val="22"/>
        </w:rPr>
        <w:t>:</w:t>
      </w:r>
    </w:p>
    <w:p w14:paraId="5662E2C0" w14:textId="77777777" w:rsidR="001B102A" w:rsidRDefault="00905CEE">
      <w:pPr>
        <w:pBdr>
          <w:between w:val="nil"/>
        </w:pBdr>
        <w:ind w:hanging="2"/>
        <w:jc w:val="both"/>
        <w:rPr>
          <w:color w:val="000000"/>
        </w:rPr>
      </w:pPr>
      <w:r>
        <w:rPr>
          <w:rFonts w:eastAsia="Calibri" w:cs="Calibri"/>
          <w:color w:val="000000"/>
          <w:szCs w:val="22"/>
        </w:rPr>
        <w:t>— Las virtudes del diálogo y las normas de argumentación. La resolución pacífica de conflictos. La empatía con los demás.</w:t>
      </w:r>
    </w:p>
    <w:p w14:paraId="2AA1CE45" w14:textId="77777777" w:rsidR="001B102A" w:rsidRDefault="00905CEE">
      <w:pPr>
        <w:pBdr>
          <w:between w:val="nil"/>
        </w:pBdr>
        <w:ind w:hanging="2"/>
        <w:jc w:val="both"/>
        <w:rPr>
          <w:color w:val="000000"/>
        </w:rPr>
      </w:pPr>
      <w:r>
        <w:rPr>
          <w:rFonts w:eastAsia="Calibri" w:cs="Calibri"/>
          <w:color w:val="000000"/>
          <w:szCs w:val="22"/>
        </w:rPr>
        <w:t>— La naturaleza y origen de la sociedad: competencia y cooperación, egoísmo y altruismo. Las estructuras sociales y los grupos de pertenencia.</w:t>
      </w:r>
    </w:p>
    <w:p w14:paraId="1C7303D6" w14:textId="77777777" w:rsidR="001B102A" w:rsidRDefault="00905CEE">
      <w:pPr>
        <w:pBdr>
          <w:between w:val="nil"/>
        </w:pBdr>
        <w:ind w:hanging="2"/>
        <w:jc w:val="both"/>
        <w:rPr>
          <w:color w:val="000000"/>
        </w:rPr>
      </w:pPr>
      <w:r>
        <w:rPr>
          <w:rFonts w:eastAsia="Calibri" w:cs="Calibri"/>
          <w:color w:val="000000"/>
          <w:szCs w:val="22"/>
        </w:rPr>
        <w:t>— La política: ley, poder, soberanía y justicia. Formas de Estado y tipos de gobierno. El Estado de derecho y los valores constitucionales. La democracia: principios, procedimientos e instituciones. La memoria democrática. La guerra, el terrorismo y otras formas de violencia política.</w:t>
      </w:r>
    </w:p>
    <w:p w14:paraId="0366E942" w14:textId="77777777" w:rsidR="001B102A" w:rsidRDefault="00905CEE">
      <w:pPr>
        <w:pBdr>
          <w:between w:val="nil"/>
        </w:pBdr>
        <w:ind w:hanging="2"/>
        <w:jc w:val="both"/>
        <w:rPr>
          <w:color w:val="000000"/>
        </w:rPr>
      </w:pPr>
      <w:r>
        <w:rPr>
          <w:rFonts w:eastAsia="Calibri" w:cs="Calibri"/>
          <w:color w:val="000000"/>
          <w:szCs w:val="22"/>
        </w:rPr>
        <w:t>— Las distintas generaciones de derechos humanos. Su constitución histórica y relevancia ética. Los derechos de la infancia.</w:t>
      </w:r>
    </w:p>
    <w:p w14:paraId="1E0F4B84" w14:textId="77777777" w:rsidR="001B102A" w:rsidRDefault="00905CEE">
      <w:pPr>
        <w:pBdr>
          <w:between w:val="nil"/>
        </w:pBdr>
        <w:ind w:hanging="2"/>
        <w:jc w:val="both"/>
        <w:rPr>
          <w:color w:val="000000"/>
        </w:rPr>
      </w:pPr>
      <w:r>
        <w:rPr>
          <w:rFonts w:eastAsia="Calibri" w:cs="Calibri"/>
          <w:color w:val="000000"/>
          <w:szCs w:val="22"/>
        </w:rPr>
        <w:t>— La desigualdad económica y la lucha contra la pobreza. Globalización económica y bienes públicos globales. El comercio justo. El derecho al trabajo, la salud, la educación y la justicia. El valor social de los impuestos.</w:t>
      </w:r>
    </w:p>
    <w:p w14:paraId="4BD0C5D1" w14:textId="77777777" w:rsidR="001B102A" w:rsidRDefault="00905CEE">
      <w:pPr>
        <w:pBdr>
          <w:between w:val="nil"/>
        </w:pBdr>
        <w:ind w:hanging="2"/>
        <w:jc w:val="both"/>
        <w:rPr>
          <w:color w:val="000000"/>
        </w:rPr>
      </w:pPr>
      <w:r>
        <w:rPr>
          <w:rFonts w:eastAsia="Calibri" w:cs="Calibri"/>
          <w:color w:val="000000"/>
          <w:szCs w:val="22"/>
        </w:rPr>
        <w:t>— Acciones individuales y colectivas en favor de la paz. La contribución del Estado y los organismos internacionales a la paz, la seguridad integral y la cooperación. La atención a las víctimas de la violencia. El derecho internacional y la ciudadanía global. Las fuerzas armadas y la defensa al servicio de la paz. El papel de las ONG y de las ONGD.</w:t>
      </w:r>
    </w:p>
    <w:p w14:paraId="2341CBFA" w14:textId="77777777" w:rsidR="001B102A" w:rsidRDefault="00905CEE">
      <w:pPr>
        <w:pBdr>
          <w:between w:val="nil"/>
        </w:pBdr>
        <w:ind w:hanging="2"/>
        <w:jc w:val="both"/>
        <w:rPr>
          <w:color w:val="000000"/>
        </w:rPr>
      </w:pPr>
      <w:r>
        <w:rPr>
          <w:rFonts w:eastAsia="Calibri" w:cs="Calibri"/>
          <w:color w:val="000000"/>
          <w:szCs w:val="22"/>
        </w:rPr>
        <w:t xml:space="preserve">Del </w:t>
      </w:r>
      <w:r>
        <w:rPr>
          <w:rFonts w:eastAsia="Calibri" w:cs="Calibri"/>
          <w:b/>
          <w:color w:val="000000"/>
          <w:szCs w:val="22"/>
        </w:rPr>
        <w:t>bloque C</w:t>
      </w:r>
      <w:r>
        <w:rPr>
          <w:rFonts w:eastAsia="Calibri" w:cs="Calibri"/>
          <w:color w:val="000000"/>
          <w:szCs w:val="22"/>
        </w:rPr>
        <w:t>:</w:t>
      </w:r>
    </w:p>
    <w:p w14:paraId="2E3B02A0" w14:textId="77777777" w:rsidR="001B102A" w:rsidRDefault="00905CEE">
      <w:pPr>
        <w:pBdr>
          <w:between w:val="nil"/>
        </w:pBdr>
        <w:spacing w:after="140"/>
        <w:ind w:hanging="2"/>
        <w:jc w:val="both"/>
        <w:rPr>
          <w:color w:val="000000"/>
        </w:rPr>
      </w:pPr>
      <w:r>
        <w:rPr>
          <w:rFonts w:eastAsia="Calibri" w:cs="Calibri"/>
          <w:color w:val="000000"/>
          <w:szCs w:val="22"/>
        </w:rPr>
        <w:t>— Los límites del planeta y el agotamiento de los recursos. La huella ecológica de las acciones humanas. La emergencia climática.</w:t>
      </w:r>
      <w:r>
        <w:rPr>
          <w:rFonts w:eastAsia="Calibri" w:cs="Calibri"/>
          <w:color w:val="000000"/>
          <w:szCs w:val="22"/>
        </w:rPr>
        <w:tab/>
      </w:r>
    </w:p>
    <w:p w14:paraId="28E06E92" w14:textId="77777777" w:rsidR="001B102A" w:rsidRDefault="00905CEE">
      <w:pPr>
        <w:numPr>
          <w:ilvl w:val="0"/>
          <w:numId w:val="2"/>
        </w:numPr>
        <w:pBdr>
          <w:between w:val="nil"/>
        </w:pBdr>
        <w:ind w:left="0" w:hanging="2"/>
        <w:jc w:val="both"/>
        <w:rPr>
          <w:color w:val="000000"/>
        </w:rPr>
      </w:pPr>
      <w:r>
        <w:rPr>
          <w:rFonts w:eastAsia="Calibri" w:cs="Calibri"/>
          <w:color w:val="000000"/>
          <w:szCs w:val="22"/>
        </w:rPr>
        <w:t>Diversos planteamientos éticos, científicos y políticos en torno a los problemas ecosociales. La ética ambiental. La ética de los cuidados y el ecofeminismo. Los Objetivos de Desarrollo Sostenible. El decrecimiento. La economía circular.</w:t>
      </w:r>
    </w:p>
    <w:p w14:paraId="44FEA497" w14:textId="77777777" w:rsidR="001B102A" w:rsidRDefault="00905CEE">
      <w:pPr>
        <w:numPr>
          <w:ilvl w:val="0"/>
          <w:numId w:val="2"/>
        </w:numPr>
        <w:pBdr>
          <w:between w:val="nil"/>
        </w:pBdr>
        <w:ind w:left="0" w:hanging="2"/>
        <w:jc w:val="both"/>
        <w:rPr>
          <w:color w:val="000000"/>
        </w:rPr>
      </w:pPr>
      <w:r>
        <w:rPr>
          <w:rFonts w:eastAsia="Calibri" w:cs="Calibri"/>
          <w:color w:val="000000"/>
          <w:szCs w:val="22"/>
        </w:rPr>
        <w:t>Estilos de vida sostenible: la prevención de los residuos y la gestión sostenible de los recursos. La movilidad segura, saludable y sostenible. El consumo responsable. Alimentación y soberanía alimentaria. Comunidades resilientes y en transición.</w:t>
      </w:r>
    </w:p>
    <w:p w14:paraId="77FD0E9E" w14:textId="77777777" w:rsidR="001B102A" w:rsidRDefault="00905CEE">
      <w:pPr>
        <w:pBdr>
          <w:between w:val="nil"/>
        </w:pBdr>
        <w:ind w:hanging="2"/>
        <w:jc w:val="both"/>
        <w:rPr>
          <w:color w:val="000000"/>
        </w:rPr>
      </w:pPr>
      <w:r>
        <w:rPr>
          <w:rFonts w:eastAsia="Calibri" w:cs="Calibri"/>
          <w:b/>
          <w:color w:val="000000"/>
          <w:szCs w:val="22"/>
        </w:rPr>
        <w:t>Conexiones con otras materias:</w:t>
      </w:r>
    </w:p>
    <w:p w14:paraId="4226B477" w14:textId="77777777" w:rsidR="001B102A" w:rsidRDefault="00905CEE">
      <w:pPr>
        <w:pBdr>
          <w:between w:val="nil"/>
        </w:pBdr>
        <w:ind w:hanging="2"/>
        <w:jc w:val="both"/>
        <w:rPr>
          <w:color w:val="000000"/>
        </w:rPr>
      </w:pPr>
      <w:r>
        <w:rPr>
          <w:rFonts w:eastAsia="Calibri" w:cs="Calibri"/>
          <w:color w:val="000000"/>
          <w:szCs w:val="22"/>
        </w:rPr>
        <w:t>Los temas del hambre y sus tipos, la justicia, la guerra y la empatía, en los cuales se centra esta propuesta didáctica, deben relacionarse con Biología y Geología, Geografía e Historia, Economía y emprendimiento, Formación y orientación personal y profesional, así como con Tecnología.</w:t>
      </w:r>
    </w:p>
    <w:p w14:paraId="61E616D0" w14:textId="77777777" w:rsidR="001B102A" w:rsidRDefault="00905CEE">
      <w:pPr>
        <w:pBdr>
          <w:between w:val="nil"/>
        </w:pBdr>
        <w:ind w:hanging="2"/>
        <w:jc w:val="both"/>
        <w:rPr>
          <w:color w:val="000000"/>
        </w:rPr>
      </w:pPr>
      <w:r>
        <w:rPr>
          <w:rFonts w:eastAsia="Calibri" w:cs="Calibri"/>
          <w:b/>
          <w:color w:val="000000"/>
          <w:szCs w:val="22"/>
        </w:rPr>
        <w:t>Descripción de la actividad:</w:t>
      </w:r>
    </w:p>
    <w:p w14:paraId="530624BE" w14:textId="63693886" w:rsidR="001B102A" w:rsidRDefault="00905CEE">
      <w:pPr>
        <w:pBdr>
          <w:between w:val="nil"/>
        </w:pBdr>
        <w:ind w:hanging="2"/>
        <w:jc w:val="both"/>
        <w:rPr>
          <w:color w:val="000000"/>
        </w:rPr>
      </w:pPr>
      <w:r>
        <w:rPr>
          <w:rFonts w:eastAsia="Calibri" w:cs="Calibri"/>
          <w:color w:val="000000"/>
          <w:szCs w:val="22"/>
        </w:rPr>
        <w:t xml:space="preserve">La </w:t>
      </w:r>
      <w:r>
        <w:rPr>
          <w:rFonts w:eastAsia="Calibri" w:cs="Calibri"/>
          <w:b/>
          <w:color w:val="000000"/>
          <w:szCs w:val="22"/>
        </w:rPr>
        <w:t>primera parte</w:t>
      </w:r>
      <w:r>
        <w:rPr>
          <w:rFonts w:eastAsia="Calibri" w:cs="Calibri"/>
          <w:color w:val="000000"/>
          <w:szCs w:val="22"/>
        </w:rPr>
        <w:t xml:space="preserve"> consistirá, para empezar, en ver el cortometraje de Javier y Guillermo Fesser </w:t>
      </w:r>
      <w:r>
        <w:rPr>
          <w:rFonts w:eastAsia="Calibri" w:cs="Calibri"/>
          <w:szCs w:val="22"/>
        </w:rPr>
        <w:t>“</w:t>
      </w:r>
      <w:r>
        <w:rPr>
          <w:rFonts w:eastAsia="Calibri" w:cs="Calibri"/>
          <w:color w:val="000000"/>
          <w:szCs w:val="22"/>
        </w:rPr>
        <w:t>El monstruo invisible</w:t>
      </w:r>
      <w:r>
        <w:rPr>
          <w:rFonts w:eastAsia="Calibri" w:cs="Calibri"/>
          <w:szCs w:val="22"/>
        </w:rPr>
        <w:t>”</w:t>
      </w:r>
      <w:r>
        <w:rPr>
          <w:rFonts w:eastAsia="Calibri" w:cs="Calibri"/>
          <w:color w:val="000000"/>
          <w:szCs w:val="22"/>
        </w:rPr>
        <w:t xml:space="preserve">. Tiene una duración de veintisiete minutos y puede encontrarse en plataformas de vídeo en línea o a través de las ONG </w:t>
      </w:r>
      <w:r>
        <w:rPr>
          <w:rFonts w:eastAsia="Calibri" w:cs="Calibri"/>
          <w:szCs w:val="22"/>
        </w:rPr>
        <w:t>Acción</w:t>
      </w:r>
      <w:r>
        <w:rPr>
          <w:rFonts w:eastAsia="Calibri" w:cs="Calibri"/>
          <w:color w:val="000000"/>
          <w:szCs w:val="22"/>
        </w:rPr>
        <w:t xml:space="preserve"> contra el hambre y Fundación Gomaespuma. Se abrirá a continuación un diálogo en el que cada alumna y alumno, en primer </w:t>
      </w:r>
      <w:r w:rsidR="00030593">
        <w:rPr>
          <w:rFonts w:eastAsia="Calibri" w:cs="Calibri"/>
          <w:color w:val="000000"/>
          <w:szCs w:val="22"/>
        </w:rPr>
        <w:t>lugar,</w:t>
      </w:r>
      <w:r>
        <w:rPr>
          <w:rFonts w:eastAsia="Calibri" w:cs="Calibri"/>
          <w:color w:val="000000"/>
          <w:szCs w:val="22"/>
        </w:rPr>
        <w:t xml:space="preserve"> responda a la pregunta ¿cuál es el monstruo invisible del relato?</w:t>
      </w:r>
      <w:r>
        <w:rPr>
          <w:rFonts w:eastAsia="Calibri" w:cs="Calibri"/>
          <w:szCs w:val="22"/>
        </w:rPr>
        <w:t>; y</w:t>
      </w:r>
      <w:r>
        <w:rPr>
          <w:rFonts w:eastAsia="Calibri" w:cs="Calibri"/>
          <w:color w:val="000000"/>
          <w:szCs w:val="22"/>
        </w:rPr>
        <w:t xml:space="preserve"> en segundo lugar señale aquello que más le ha sorprendido del cortometraje.</w:t>
      </w:r>
    </w:p>
    <w:p w14:paraId="2DBC7E8B" w14:textId="2857EEE9" w:rsidR="001B102A" w:rsidRDefault="00905CEE">
      <w:pPr>
        <w:pBdr>
          <w:between w:val="nil"/>
        </w:pBdr>
        <w:ind w:hanging="2"/>
        <w:jc w:val="both"/>
        <w:rPr>
          <w:color w:val="000000"/>
        </w:rPr>
      </w:pPr>
      <w:r>
        <w:rPr>
          <w:rFonts w:eastAsia="Calibri" w:cs="Calibri"/>
          <w:color w:val="000000"/>
          <w:szCs w:val="22"/>
        </w:rPr>
        <w:t xml:space="preserve">El profesorado </w:t>
      </w:r>
      <w:r>
        <w:rPr>
          <w:rFonts w:eastAsia="Calibri" w:cs="Calibri"/>
          <w:szCs w:val="22"/>
        </w:rPr>
        <w:t xml:space="preserve">indicará que se </w:t>
      </w:r>
      <w:r>
        <w:rPr>
          <w:rFonts w:eastAsia="Calibri" w:cs="Calibri"/>
          <w:color w:val="000000"/>
          <w:szCs w:val="22"/>
        </w:rPr>
        <w:t>preste atención a las partes que presenten interés para abordar los objetivos didácticos de la actividad</w:t>
      </w:r>
      <w:r>
        <w:rPr>
          <w:rFonts w:eastAsia="Calibri" w:cs="Calibri"/>
          <w:szCs w:val="22"/>
        </w:rPr>
        <w:t xml:space="preserve"> y hayan pasado desapercibidas para el alumnado</w:t>
      </w:r>
      <w:r>
        <w:rPr>
          <w:rFonts w:eastAsia="Calibri" w:cs="Calibri"/>
          <w:color w:val="000000"/>
          <w:szCs w:val="22"/>
        </w:rPr>
        <w:t xml:space="preserve">. </w:t>
      </w:r>
      <w:r w:rsidR="00030593">
        <w:rPr>
          <w:rFonts w:eastAsia="Calibri" w:cs="Calibri"/>
          <w:color w:val="000000"/>
          <w:szCs w:val="22"/>
        </w:rPr>
        <w:t>Además,</w:t>
      </w:r>
      <w:r>
        <w:rPr>
          <w:rFonts w:eastAsia="Calibri" w:cs="Calibri"/>
          <w:color w:val="000000"/>
          <w:szCs w:val="22"/>
        </w:rPr>
        <w:t xml:space="preserve"> ofrecerá la ubicación espacio-temporal del relato, indicando cuál es el lugar y la fecha en que transcurre la acción narrada en el corto (Filipinas, isla de Mindanao, ciudad de Marahui, basurero de Papandayan y campo de refugiados de Marahui. Durante el año 2019).</w:t>
      </w:r>
    </w:p>
    <w:p w14:paraId="334F5517" w14:textId="77777777" w:rsidR="001B102A" w:rsidRDefault="00905CEE">
      <w:pPr>
        <w:pBdr>
          <w:between w:val="nil"/>
        </w:pBdr>
        <w:ind w:hanging="2"/>
        <w:jc w:val="both"/>
        <w:rPr>
          <w:color w:val="000000"/>
        </w:rPr>
      </w:pPr>
      <w:r>
        <w:rPr>
          <w:rFonts w:eastAsia="Calibri" w:cs="Calibri"/>
          <w:color w:val="000000"/>
          <w:szCs w:val="22"/>
        </w:rPr>
        <w:t>Por último, se elaborará conjuntamente la lista de los temas que se han detectado en el corto. Cada alumna y alumno deberá copiarla en su cuaderno, así como la ubicación geográfica y cronológica facilitada por el profesorado, pues va a trabajar a partir de ella en la siguiente parte.</w:t>
      </w:r>
    </w:p>
    <w:p w14:paraId="05802ED9" w14:textId="77777777" w:rsidR="001B102A" w:rsidRDefault="00905CEE">
      <w:pPr>
        <w:pBdr>
          <w:between w:val="nil"/>
        </w:pBdr>
        <w:ind w:hanging="2"/>
        <w:jc w:val="both"/>
        <w:rPr>
          <w:color w:val="000000"/>
        </w:rPr>
      </w:pPr>
      <w:r>
        <w:rPr>
          <w:rFonts w:eastAsia="Calibri" w:cs="Calibri"/>
          <w:color w:val="000000"/>
          <w:szCs w:val="22"/>
        </w:rPr>
        <w:t xml:space="preserve">En la </w:t>
      </w:r>
      <w:r>
        <w:rPr>
          <w:rFonts w:eastAsia="Calibri" w:cs="Calibri"/>
          <w:b/>
          <w:color w:val="000000"/>
          <w:szCs w:val="22"/>
        </w:rPr>
        <w:t>segunda parte</w:t>
      </w:r>
      <w:r>
        <w:rPr>
          <w:rFonts w:eastAsia="Calibri" w:cs="Calibri"/>
          <w:color w:val="000000"/>
          <w:szCs w:val="22"/>
        </w:rPr>
        <w:t xml:space="preserve"> de la propuesta, el alumnado realizará una doble actividad:</w:t>
      </w:r>
    </w:p>
    <w:p w14:paraId="2191E5FE" w14:textId="77777777" w:rsidR="001B102A" w:rsidRDefault="00905CEE">
      <w:pPr>
        <w:pBdr>
          <w:between w:val="nil"/>
        </w:pBdr>
        <w:ind w:hanging="2"/>
        <w:jc w:val="both"/>
        <w:rPr>
          <w:color w:val="000000"/>
        </w:rPr>
      </w:pPr>
      <w:r>
        <w:rPr>
          <w:rFonts w:eastAsia="Calibri" w:cs="Calibri"/>
          <w:color w:val="000000"/>
          <w:szCs w:val="22"/>
        </w:rPr>
        <w:t>Primero investigará sobre los temas del listado anterior. Lo hará de diversos modos:</w:t>
      </w:r>
    </w:p>
    <w:p w14:paraId="75310CB9" w14:textId="77777777" w:rsidR="001B102A" w:rsidRDefault="00905CEE">
      <w:pPr>
        <w:pBdr>
          <w:between w:val="nil"/>
        </w:pBdr>
        <w:ind w:hanging="2"/>
        <w:jc w:val="both"/>
        <w:rPr>
          <w:color w:val="000000"/>
        </w:rPr>
      </w:pPr>
      <w:r>
        <w:rPr>
          <w:rFonts w:ascii="Arial" w:eastAsia="Arial" w:hAnsi="Arial" w:cs="Arial"/>
        </w:rPr>
        <w:t xml:space="preserve">— </w:t>
      </w:r>
      <w:r>
        <w:rPr>
          <w:rFonts w:eastAsia="Calibri" w:cs="Calibri"/>
          <w:color w:val="000000"/>
          <w:szCs w:val="22"/>
        </w:rPr>
        <w:t xml:space="preserve">Individualmente primero, para contextualizar la historia narrada en el corto. No pueden faltar los siguientes puntos: Dónde está Filipinas, Mindanao y Marahui.  Religión mayoritaria del país y de la ciudad. Acontecimientos recientes, como la batalla de 2017, ¿entre quiénes? </w:t>
      </w:r>
    </w:p>
    <w:p w14:paraId="75C21209" w14:textId="77777777" w:rsidR="001B102A" w:rsidRDefault="00905CEE">
      <w:pPr>
        <w:pBdr>
          <w:between w:val="nil"/>
        </w:pBdr>
        <w:ind w:hanging="2"/>
        <w:jc w:val="both"/>
        <w:rPr>
          <w:color w:val="000000"/>
        </w:rPr>
      </w:pPr>
      <w:r>
        <w:rPr>
          <w:rFonts w:eastAsia="Calibri" w:cs="Calibri"/>
          <w:szCs w:val="22"/>
        </w:rPr>
        <w:t>B</w:t>
      </w:r>
      <w:r>
        <w:rPr>
          <w:rFonts w:eastAsia="Calibri" w:cs="Calibri"/>
          <w:color w:val="000000"/>
          <w:szCs w:val="22"/>
        </w:rPr>
        <w:t xml:space="preserve">uscará información sobre la desnutrición y sus tipos, especialmente la crónica, también llamada hambre invisible. </w:t>
      </w:r>
      <w:r>
        <w:rPr>
          <w:rFonts w:eastAsia="Calibri" w:cs="Calibri"/>
          <w:szCs w:val="22"/>
        </w:rPr>
        <w:t>Igualmente sobre</w:t>
      </w:r>
      <w:r>
        <w:rPr>
          <w:rFonts w:eastAsia="Calibri" w:cs="Calibri"/>
          <w:color w:val="000000"/>
          <w:szCs w:val="22"/>
        </w:rPr>
        <w:t xml:space="preserve"> el problema de la obesidad en los países desarrollados. Para ello le convendrá emplear fuentes de información fiables en su casa o en una biblioteca.</w:t>
      </w:r>
    </w:p>
    <w:p w14:paraId="313AD4CA" w14:textId="77777777" w:rsidR="001B102A" w:rsidRDefault="00905CEE">
      <w:pPr>
        <w:pBdr>
          <w:between w:val="nil"/>
        </w:pBdr>
        <w:ind w:hanging="2"/>
        <w:jc w:val="both"/>
        <w:rPr>
          <w:color w:val="000000"/>
        </w:rPr>
      </w:pPr>
      <w:r>
        <w:rPr>
          <w:rFonts w:eastAsia="Calibri" w:cs="Calibri"/>
          <w:color w:val="000000"/>
          <w:szCs w:val="22"/>
        </w:rPr>
        <w:t xml:space="preserve">Por último, observará y llevará el registro, durante una semana, de la comida tirada a la basura en su casa y </w:t>
      </w:r>
      <w:r>
        <w:rPr>
          <w:rFonts w:eastAsia="Calibri" w:cs="Calibri"/>
          <w:szCs w:val="22"/>
        </w:rPr>
        <w:t>de</w:t>
      </w:r>
      <w:r>
        <w:rPr>
          <w:rFonts w:eastAsia="Calibri" w:cs="Calibri"/>
          <w:color w:val="000000"/>
          <w:szCs w:val="22"/>
        </w:rPr>
        <w:t xml:space="preserve"> los refrescos, bollería industrial, chucherías y similar, que son consumidas por los miembros de su familia, ella o él incluidos.</w:t>
      </w:r>
    </w:p>
    <w:p w14:paraId="3902040D" w14:textId="77777777" w:rsidR="001B102A" w:rsidRDefault="00905CEE">
      <w:pPr>
        <w:pBdr>
          <w:between w:val="nil"/>
        </w:pBdr>
        <w:ind w:hanging="2"/>
        <w:jc w:val="both"/>
        <w:rPr>
          <w:color w:val="000000"/>
        </w:rPr>
      </w:pPr>
      <w:r>
        <w:rPr>
          <w:rFonts w:ascii="Arial" w:eastAsia="Arial" w:hAnsi="Arial" w:cs="Arial"/>
        </w:rPr>
        <w:t xml:space="preserve">— </w:t>
      </w:r>
      <w:r>
        <w:rPr>
          <w:rFonts w:eastAsia="Calibri" w:cs="Calibri"/>
          <w:color w:val="000000"/>
          <w:szCs w:val="22"/>
        </w:rPr>
        <w:t>Por parejas o en grupos de tres después, para profundizar sobre los temas del listado. Para ello deberán volver a ver el corto en su casa o en una mediateca, así como realizar observaciones de campo. Respecto a lo primero, habrán de detenerse en los personajes que intervienen, su trabajo y su actitud ante la vida.</w:t>
      </w:r>
    </w:p>
    <w:p w14:paraId="1D62492E" w14:textId="77777777" w:rsidR="001B102A" w:rsidRDefault="00905CEE">
      <w:pPr>
        <w:pBdr>
          <w:between w:val="nil"/>
        </w:pBdr>
        <w:ind w:hanging="2"/>
        <w:jc w:val="both"/>
        <w:rPr>
          <w:color w:val="000000"/>
        </w:rPr>
      </w:pPr>
      <w:r>
        <w:rPr>
          <w:rFonts w:eastAsia="Calibri" w:cs="Calibri"/>
          <w:color w:val="000000"/>
          <w:szCs w:val="22"/>
        </w:rPr>
        <w:t xml:space="preserve">Respecto a lo segundo, habrán de observar los contenedores de basura de su barrio y otro barrio de diferente nivel económico de su ciudad, para sacar conclusiones al respecto (debería observar quiénes tiran la basura y quiénes buscan en ella y se llevan parte de </w:t>
      </w:r>
      <w:proofErr w:type="gramStart"/>
      <w:r>
        <w:rPr>
          <w:rFonts w:eastAsia="Calibri" w:cs="Calibri"/>
          <w:color w:val="000000"/>
          <w:szCs w:val="22"/>
        </w:rPr>
        <w:t>la misma</w:t>
      </w:r>
      <w:proofErr w:type="gramEnd"/>
      <w:r>
        <w:rPr>
          <w:rFonts w:eastAsia="Calibri" w:cs="Calibri"/>
          <w:color w:val="000000"/>
          <w:szCs w:val="22"/>
        </w:rPr>
        <w:t>)</w:t>
      </w:r>
    </w:p>
    <w:p w14:paraId="5E9E371C" w14:textId="77777777" w:rsidR="001B102A" w:rsidRDefault="00905CEE">
      <w:pPr>
        <w:pBdr>
          <w:between w:val="nil"/>
        </w:pBdr>
        <w:ind w:hanging="2"/>
        <w:jc w:val="both"/>
        <w:rPr>
          <w:color w:val="000000"/>
        </w:rPr>
      </w:pPr>
      <w:r>
        <w:rPr>
          <w:rFonts w:eastAsia="Calibri" w:cs="Calibri"/>
          <w:szCs w:val="22"/>
        </w:rPr>
        <w:t xml:space="preserve">Paralelamente, </w:t>
      </w:r>
      <w:r>
        <w:rPr>
          <w:rFonts w:eastAsia="Calibri" w:cs="Calibri"/>
          <w:color w:val="000000"/>
          <w:szCs w:val="22"/>
        </w:rPr>
        <w:t xml:space="preserve">buscarán en los medios de comunicación noticias actuales sobre guerras y refugiados. </w:t>
      </w:r>
    </w:p>
    <w:p w14:paraId="76B51F5C" w14:textId="77777777" w:rsidR="001B102A" w:rsidRDefault="00905CEE">
      <w:pPr>
        <w:pBdr>
          <w:between w:val="nil"/>
        </w:pBdr>
        <w:ind w:hanging="2"/>
        <w:jc w:val="both"/>
        <w:rPr>
          <w:color w:val="000000"/>
        </w:rPr>
      </w:pPr>
      <w:r>
        <w:rPr>
          <w:rFonts w:eastAsia="Calibri" w:cs="Calibri"/>
          <w:color w:val="000000"/>
          <w:szCs w:val="22"/>
        </w:rPr>
        <w:t>Las observaciones llevadas a cabo, tanto de campo como a partir del cortometraje, se redactarán por escrito.</w:t>
      </w:r>
    </w:p>
    <w:p w14:paraId="1D8105BC" w14:textId="77777777" w:rsidR="001B102A" w:rsidRDefault="00905CEE">
      <w:pPr>
        <w:pBdr>
          <w:between w:val="nil"/>
        </w:pBdr>
        <w:ind w:hanging="2"/>
        <w:jc w:val="both"/>
        <w:rPr>
          <w:color w:val="000000"/>
        </w:rPr>
      </w:pPr>
      <w:r>
        <w:rPr>
          <w:rFonts w:eastAsia="Calibri" w:cs="Calibri"/>
          <w:color w:val="000000"/>
          <w:szCs w:val="22"/>
        </w:rPr>
        <w:t>Segundo, cada grupo reflexionará dialógicamente sobre lo investigado, poniendo en relación lo narrado en el cortometraje y lo observado en su ciudad y en su casa. Reflexionará también sobre la información ofrecida por los medios de comunicación y la que está ausente de los mismos</w:t>
      </w:r>
      <w:r>
        <w:rPr>
          <w:rFonts w:eastAsia="Calibri" w:cs="Calibri"/>
          <w:szCs w:val="22"/>
        </w:rPr>
        <w:t xml:space="preserve"> (</w:t>
      </w:r>
      <w:r>
        <w:rPr>
          <w:rFonts w:eastAsia="Calibri" w:cs="Calibri"/>
          <w:color w:val="000000"/>
          <w:szCs w:val="22"/>
        </w:rPr>
        <w:t xml:space="preserve">para tomar conciencia de si estos muestran la realidad o la construyen). </w:t>
      </w:r>
      <w:r>
        <w:rPr>
          <w:rFonts w:eastAsia="Calibri" w:cs="Calibri"/>
          <w:szCs w:val="22"/>
        </w:rPr>
        <w:t>Reflexionará también s</w:t>
      </w:r>
      <w:r>
        <w:rPr>
          <w:rFonts w:eastAsia="Calibri" w:cs="Calibri"/>
          <w:color w:val="000000"/>
          <w:szCs w:val="22"/>
        </w:rPr>
        <w:t>obre el hambre, la desnutrición, la malnutrición</w:t>
      </w:r>
      <w:r>
        <w:rPr>
          <w:rFonts w:eastAsia="Calibri" w:cs="Calibri"/>
          <w:szCs w:val="22"/>
        </w:rPr>
        <w:t>,</w:t>
      </w:r>
      <w:r>
        <w:rPr>
          <w:rFonts w:eastAsia="Calibri" w:cs="Calibri"/>
          <w:color w:val="000000"/>
          <w:szCs w:val="22"/>
        </w:rPr>
        <w:t xml:space="preserve"> las guerras y los refugiados. Al fin, elaborará unas conclusiones al respecto, que pondrá por escrito ordenadamente para traerlas a clase.</w:t>
      </w:r>
    </w:p>
    <w:p w14:paraId="79C5B3C4" w14:textId="1C91043C" w:rsidR="001B102A" w:rsidRDefault="00905CEE">
      <w:pPr>
        <w:pBdr>
          <w:between w:val="nil"/>
        </w:pBdr>
        <w:ind w:hanging="2"/>
        <w:jc w:val="both"/>
        <w:rPr>
          <w:color w:val="000000"/>
        </w:rPr>
      </w:pPr>
      <w:r>
        <w:rPr>
          <w:rFonts w:eastAsia="Calibri" w:cs="Calibri"/>
          <w:color w:val="000000"/>
          <w:szCs w:val="22"/>
        </w:rPr>
        <w:t xml:space="preserve">En </w:t>
      </w:r>
      <w:r>
        <w:rPr>
          <w:rFonts w:eastAsia="Calibri" w:cs="Calibri"/>
          <w:b/>
          <w:color w:val="000000"/>
          <w:szCs w:val="22"/>
        </w:rPr>
        <w:t>la tercera</w:t>
      </w:r>
      <w:r>
        <w:rPr>
          <w:rFonts w:eastAsia="Calibri" w:cs="Calibri"/>
          <w:color w:val="000000"/>
          <w:szCs w:val="22"/>
        </w:rPr>
        <w:t xml:space="preserve"> y última parte, cada grupo expondrá al resto de la clase las observaciones </w:t>
      </w:r>
      <w:r w:rsidR="00030593">
        <w:rPr>
          <w:rFonts w:eastAsia="Calibri" w:cs="Calibri"/>
          <w:color w:val="000000"/>
          <w:szCs w:val="22"/>
        </w:rPr>
        <w:t>realizadas,</w:t>
      </w:r>
      <w:r>
        <w:rPr>
          <w:rFonts w:eastAsia="Calibri" w:cs="Calibri"/>
          <w:color w:val="000000"/>
          <w:szCs w:val="22"/>
        </w:rPr>
        <w:t xml:space="preserve"> así como las conclusiones a las que ha llegado. Se pondrá en marcha luego un diálogo filosófico a partir de la información recibida, para plantear posibles soluciones a los problemas de: la creciente desigualdad socioeconómica, la desnutrición crónica, la obesidad inducida por la comida basura, la fiabilidad de la información mediática, así como la relación entre felicidad y bienes materiales.</w:t>
      </w:r>
    </w:p>
    <w:p w14:paraId="308E686E" w14:textId="77777777" w:rsidR="001B102A" w:rsidRDefault="00905CEE">
      <w:pPr>
        <w:pBdr>
          <w:between w:val="nil"/>
        </w:pBdr>
        <w:ind w:hanging="2"/>
        <w:jc w:val="both"/>
        <w:rPr>
          <w:rFonts w:eastAsia="Calibri" w:cs="Calibri"/>
          <w:color w:val="000000"/>
          <w:szCs w:val="22"/>
        </w:rPr>
      </w:pPr>
      <w:r>
        <w:rPr>
          <w:rFonts w:eastAsia="Calibri" w:cs="Calibri"/>
          <w:color w:val="000000"/>
          <w:szCs w:val="22"/>
        </w:rPr>
        <w:t xml:space="preserve">Como cierre al diálogo, y tras elaborar las conclusiones </w:t>
      </w:r>
      <w:proofErr w:type="gramStart"/>
      <w:r>
        <w:rPr>
          <w:rFonts w:eastAsia="Calibri" w:cs="Calibri"/>
          <w:color w:val="000000"/>
          <w:szCs w:val="22"/>
        </w:rPr>
        <w:t>del mismo</w:t>
      </w:r>
      <w:proofErr w:type="gramEnd"/>
      <w:r>
        <w:rPr>
          <w:rFonts w:eastAsia="Calibri" w:cs="Calibri"/>
          <w:color w:val="000000"/>
          <w:szCs w:val="22"/>
        </w:rPr>
        <w:t>, el profesorado lanzará la pregunta (si no ha surgido en esta última fase) ¿lo contrario de la pobreza es la riqueza o es la justicia? La cual puede abrir una nueva actividad, pero eso ya debe realizarlo cada docente.</w:t>
      </w:r>
    </w:p>
    <w:p w14:paraId="6249121C" w14:textId="77777777" w:rsidR="001B102A" w:rsidRDefault="00905CEE">
      <w:pPr>
        <w:pBdr>
          <w:between w:val="nil"/>
        </w:pBdr>
        <w:ind w:hanging="2"/>
        <w:jc w:val="both"/>
        <w:rPr>
          <w:color w:val="000000"/>
        </w:rPr>
      </w:pPr>
      <w:r>
        <w:rPr>
          <w:rFonts w:eastAsia="Calibri" w:cs="Calibri"/>
          <w:b/>
          <w:color w:val="000000"/>
          <w:szCs w:val="22"/>
        </w:rPr>
        <w:t>Metodología y estrategias didácticas:</w:t>
      </w:r>
    </w:p>
    <w:p w14:paraId="2848A752" w14:textId="77777777" w:rsidR="001B102A" w:rsidRDefault="00905CEE">
      <w:pPr>
        <w:pBdr>
          <w:between w:val="nil"/>
        </w:pBdr>
        <w:ind w:hanging="2"/>
        <w:jc w:val="both"/>
        <w:rPr>
          <w:color w:val="000000"/>
        </w:rPr>
      </w:pPr>
      <w:r>
        <w:rPr>
          <w:rFonts w:eastAsia="Calibri" w:cs="Calibri"/>
          <w:color w:val="000000"/>
          <w:szCs w:val="22"/>
        </w:rPr>
        <w:t>La propuesta didáctica planteada en torno al cortometraje, enmarcado en la problemática de la desigualdad, la desnutrición y la guerra, permite el desarrollo de las competencias específicas, la aplicación de los criterios de evaluación y la adquisición de los saberes básicos de la materia de manera práctica, participativa, individualmente y en grupo.</w:t>
      </w:r>
    </w:p>
    <w:p w14:paraId="0647C4E4" w14:textId="2810F1EF" w:rsidR="001B102A" w:rsidRDefault="00905CEE">
      <w:pPr>
        <w:pBdr>
          <w:between w:val="nil"/>
        </w:pBdr>
        <w:ind w:hanging="2"/>
        <w:jc w:val="both"/>
        <w:rPr>
          <w:color w:val="000000"/>
        </w:rPr>
      </w:pPr>
      <w:bookmarkStart w:id="0" w:name="_heading=h.gjdgxs" w:colFirst="0" w:colLast="0"/>
      <w:bookmarkEnd w:id="0"/>
      <w:r>
        <w:rPr>
          <w:rFonts w:eastAsia="Calibri" w:cs="Calibri"/>
          <w:color w:val="000000"/>
          <w:szCs w:val="22"/>
        </w:rPr>
        <w:t xml:space="preserve">En primer lugar, la visión del cortometraje intentará suscitar en el alumnado la sensibilización ante el problema y la empatía con quienes lo sufren. También la curiosidad que se precisa para desencadenar la búsqueda del conocimiento. Asimismo, el diálogo posterior en torno a lo </w:t>
      </w:r>
      <w:r w:rsidR="00030593">
        <w:rPr>
          <w:rFonts w:eastAsia="Calibri" w:cs="Calibri"/>
          <w:color w:val="000000"/>
          <w:szCs w:val="22"/>
        </w:rPr>
        <w:t>narrado</w:t>
      </w:r>
      <w:r>
        <w:rPr>
          <w:rFonts w:eastAsia="Calibri" w:cs="Calibri"/>
          <w:color w:val="000000"/>
          <w:szCs w:val="22"/>
        </w:rPr>
        <w:t xml:space="preserve"> propiciará la participación del alumnado preparándol</w:t>
      </w:r>
      <w:r>
        <w:rPr>
          <w:rFonts w:eastAsia="Calibri" w:cs="Calibri"/>
          <w:szCs w:val="22"/>
        </w:rPr>
        <w:t>o</w:t>
      </w:r>
      <w:r>
        <w:rPr>
          <w:rFonts w:eastAsia="Calibri" w:cs="Calibri"/>
          <w:color w:val="000000"/>
          <w:szCs w:val="22"/>
        </w:rPr>
        <w:t xml:space="preserve"> para la investigación que ha de realizar.</w:t>
      </w:r>
    </w:p>
    <w:p w14:paraId="0A5918FA" w14:textId="77777777" w:rsidR="001B102A" w:rsidRDefault="00905CEE">
      <w:pPr>
        <w:pBdr>
          <w:between w:val="nil"/>
        </w:pBdr>
        <w:ind w:hanging="2"/>
        <w:jc w:val="both"/>
        <w:rPr>
          <w:color w:val="000000"/>
        </w:rPr>
      </w:pPr>
      <w:r>
        <w:rPr>
          <w:rFonts w:eastAsia="Calibri" w:cs="Calibri"/>
          <w:color w:val="000000"/>
          <w:szCs w:val="22"/>
        </w:rPr>
        <w:t xml:space="preserve">Posteriormente, la investigación sobre los problemas abordados en el cortometraje permitirá que los saberes básicos implicados tengan una aplicación práctica a su entorno inmediato. Individualmente y en pequeños grupos irán clarificando conceptos, viendo que estos dan lugar nuevas prácticas en lo próximo y </w:t>
      </w:r>
      <w:r>
        <w:rPr>
          <w:rFonts w:eastAsia="Calibri" w:cs="Calibri"/>
          <w:szCs w:val="22"/>
        </w:rPr>
        <w:t>cotidiano</w:t>
      </w:r>
      <w:r>
        <w:rPr>
          <w:rFonts w:eastAsia="Calibri" w:cs="Calibri"/>
          <w:color w:val="000000"/>
          <w:szCs w:val="22"/>
        </w:rPr>
        <w:t>, y de ese modo es como pasarán a hac</w:t>
      </w:r>
      <w:r>
        <w:rPr>
          <w:rFonts w:eastAsia="Calibri" w:cs="Calibri"/>
          <w:szCs w:val="22"/>
        </w:rPr>
        <w:t>er</w:t>
      </w:r>
      <w:r>
        <w:rPr>
          <w:rFonts w:eastAsia="Calibri" w:cs="Calibri"/>
          <w:color w:val="000000"/>
          <w:szCs w:val="22"/>
        </w:rPr>
        <w:t xml:space="preserve">los suyos. Al compartir sus indagaciones, dialogar sobre ellas y ponerlas por escrito cada grupo, se </w:t>
      </w:r>
      <w:r>
        <w:rPr>
          <w:rFonts w:eastAsia="Calibri" w:cs="Calibri"/>
          <w:szCs w:val="22"/>
        </w:rPr>
        <w:t>estará</w:t>
      </w:r>
      <w:r>
        <w:rPr>
          <w:rFonts w:eastAsia="Calibri" w:cs="Calibri"/>
          <w:color w:val="000000"/>
          <w:szCs w:val="22"/>
        </w:rPr>
        <w:t xml:space="preserve"> impulsando la construcción participativa del conocimiento y la </w:t>
      </w:r>
      <w:r>
        <w:rPr>
          <w:rFonts w:eastAsia="Calibri" w:cs="Calibri"/>
          <w:szCs w:val="22"/>
        </w:rPr>
        <w:t>inteligencia</w:t>
      </w:r>
      <w:r>
        <w:rPr>
          <w:rFonts w:eastAsia="Calibri" w:cs="Calibri"/>
          <w:color w:val="000000"/>
          <w:szCs w:val="22"/>
        </w:rPr>
        <w:t xml:space="preserve"> colectiva.</w:t>
      </w:r>
    </w:p>
    <w:p w14:paraId="171FE080" w14:textId="77777777" w:rsidR="001B102A" w:rsidRDefault="00905CEE">
      <w:pPr>
        <w:pBdr>
          <w:between w:val="nil"/>
        </w:pBdr>
        <w:ind w:hanging="2"/>
        <w:jc w:val="both"/>
        <w:rPr>
          <w:rFonts w:eastAsia="Calibri" w:cs="Calibri"/>
          <w:color w:val="000000"/>
          <w:szCs w:val="22"/>
        </w:rPr>
      </w:pPr>
      <w:r>
        <w:rPr>
          <w:rFonts w:eastAsia="Calibri" w:cs="Calibri"/>
          <w:color w:val="000000"/>
          <w:szCs w:val="22"/>
        </w:rPr>
        <w:t xml:space="preserve">Finalmente, tras la puesta en común mediante el diálogo de lo investigado y elaborado, los conocimientos, destrezas y actitudes quedarán articulados en una visión de conjunto que </w:t>
      </w:r>
      <w:r>
        <w:rPr>
          <w:rFonts w:eastAsia="Calibri" w:cs="Calibri"/>
          <w:szCs w:val="22"/>
        </w:rPr>
        <w:t>desembocará</w:t>
      </w:r>
      <w:r>
        <w:rPr>
          <w:rFonts w:eastAsia="Calibri" w:cs="Calibri"/>
          <w:color w:val="000000"/>
          <w:szCs w:val="22"/>
        </w:rPr>
        <w:t xml:space="preserve">, más allá de su descubrimiento y sensibilización, en la acción concreta individual y colectiva. </w:t>
      </w:r>
      <w:r>
        <w:rPr>
          <w:rFonts w:eastAsia="Calibri" w:cs="Calibri"/>
          <w:szCs w:val="22"/>
        </w:rPr>
        <w:t>P</w:t>
      </w:r>
      <w:r>
        <w:rPr>
          <w:rFonts w:eastAsia="Calibri" w:cs="Calibri"/>
          <w:color w:val="000000"/>
          <w:szCs w:val="22"/>
        </w:rPr>
        <w:t>or ejemplo, podrá dar lugar a propuestas de acción dentro del propio centro de estudios, así como dentro de la familia y el grupo de amigos.</w:t>
      </w:r>
    </w:p>
    <w:p w14:paraId="3CF45263" w14:textId="77777777" w:rsidR="001B102A" w:rsidRDefault="00905CEE">
      <w:pPr>
        <w:pBdr>
          <w:between w:val="nil"/>
        </w:pBdr>
        <w:ind w:hanging="2"/>
        <w:jc w:val="both"/>
        <w:rPr>
          <w:color w:val="000000"/>
        </w:rPr>
      </w:pPr>
      <w:r>
        <w:rPr>
          <w:rFonts w:eastAsia="Calibri" w:cs="Calibri"/>
          <w:b/>
          <w:color w:val="000000"/>
          <w:szCs w:val="22"/>
        </w:rPr>
        <w:t>Atención a las diferencias individuales:</w:t>
      </w:r>
    </w:p>
    <w:p w14:paraId="0409692C" w14:textId="77777777" w:rsidR="001B102A" w:rsidRDefault="00905CEE">
      <w:pPr>
        <w:pBdr>
          <w:between w:val="nil"/>
        </w:pBdr>
        <w:ind w:hanging="2"/>
        <w:jc w:val="both"/>
        <w:rPr>
          <w:rFonts w:eastAsia="Calibri" w:cs="Calibri"/>
          <w:color w:val="000000"/>
          <w:szCs w:val="22"/>
        </w:rPr>
      </w:pPr>
      <w:r>
        <w:rPr>
          <w:rFonts w:eastAsia="Calibri" w:cs="Calibri"/>
          <w:color w:val="000000"/>
          <w:szCs w:val="22"/>
        </w:rPr>
        <w:t>La propuesta didáctica expuesta garantiza que todo el grupo pueda llevarla a cabo en cada uno de sus tres momentos, desde diferentes niveles de desempeño competencial. Asimismo, permite que el alumnado exponga individualmente las dificultades a las que se ha enfrentado en la realización de la actividad. Igualmente posibilita que desarrolle su propia posición individual respeto al problema tratado. En consecuencia, el profesorado podrá conocer el grado de desarrollo competencial del alumnado de manera individualizada e intervenir para facilitar que todo el grupo alcance los objetivos señalados.</w:t>
      </w:r>
    </w:p>
    <w:p w14:paraId="78148237" w14:textId="77777777" w:rsidR="001B102A" w:rsidRDefault="00905CEE">
      <w:pPr>
        <w:pBdr>
          <w:between w:val="nil"/>
        </w:pBdr>
        <w:ind w:hanging="2"/>
        <w:jc w:val="both"/>
        <w:rPr>
          <w:color w:val="000000"/>
        </w:rPr>
      </w:pPr>
      <w:r>
        <w:rPr>
          <w:rFonts w:eastAsia="Calibri" w:cs="Calibri"/>
          <w:b/>
          <w:color w:val="000000"/>
          <w:szCs w:val="22"/>
        </w:rPr>
        <w:t>Recomendaciones para la evaluación formativa:</w:t>
      </w:r>
    </w:p>
    <w:p w14:paraId="45D471E4" w14:textId="77777777" w:rsidR="001B102A" w:rsidRDefault="00905CEE">
      <w:pPr>
        <w:pBdr>
          <w:between w:val="nil"/>
        </w:pBdr>
        <w:ind w:hanging="2"/>
        <w:jc w:val="both"/>
        <w:rPr>
          <w:color w:val="000000"/>
        </w:rPr>
      </w:pPr>
      <w:r>
        <w:rPr>
          <w:rFonts w:eastAsia="Calibri" w:cs="Calibri"/>
          <w:color w:val="000000"/>
          <w:szCs w:val="22"/>
        </w:rPr>
        <w:t>Es imprescindible tomar nota de las participaciones del alumnado, tanto en las partes correspondientes al diálogo sobre el cortometraje inicial, como a las investigaciones realizadas y a la del diálogo ético final. Con ello se persigue que el alumnado tenga clara conciencia de la importancia de su realización para el desarrollo de la actividad</w:t>
      </w:r>
      <w:r>
        <w:rPr>
          <w:rFonts w:eastAsia="Calibri" w:cs="Calibri"/>
          <w:szCs w:val="22"/>
        </w:rPr>
        <w:t>,</w:t>
      </w:r>
      <w:r>
        <w:rPr>
          <w:rFonts w:eastAsia="Calibri" w:cs="Calibri"/>
          <w:color w:val="000000"/>
          <w:szCs w:val="22"/>
        </w:rPr>
        <w:t xml:space="preserve"> y de </w:t>
      </w:r>
      <w:r>
        <w:rPr>
          <w:rFonts w:eastAsia="Calibri" w:cs="Calibri"/>
          <w:szCs w:val="22"/>
        </w:rPr>
        <w:t>é</w:t>
      </w:r>
      <w:r>
        <w:rPr>
          <w:rFonts w:eastAsia="Calibri" w:cs="Calibri"/>
          <w:color w:val="000000"/>
          <w:szCs w:val="22"/>
        </w:rPr>
        <w:t>sta para adquirir los saberes básicos correspondientes y ser evaluado de ellos, tanto conocimientos como destrezas y actitudes.</w:t>
      </w:r>
    </w:p>
    <w:sectPr w:rsidR="001B102A" w:rsidSect="00A76B2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2D371" w14:textId="77777777" w:rsidR="00A76B2B" w:rsidRDefault="00A76B2B" w:rsidP="00A76B2B">
      <w:pPr>
        <w:spacing w:before="0" w:after="0" w:line="240" w:lineRule="auto"/>
      </w:pPr>
      <w:r>
        <w:separator/>
      </w:r>
    </w:p>
  </w:endnote>
  <w:endnote w:type="continuationSeparator" w:id="0">
    <w:p w14:paraId="76CCE5D1" w14:textId="77777777" w:rsidR="00A76B2B" w:rsidRDefault="00A76B2B" w:rsidP="00A76B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00000000" w:usb1="500078FF" w:usb2="00000021" w:usb3="00000000" w:csb0="000001B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70E9" w14:textId="77777777" w:rsidR="00A76B2B" w:rsidRDefault="00A76B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0814" w14:textId="77777777" w:rsidR="00A76B2B" w:rsidRDefault="00A76B2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67EA" w14:textId="77777777" w:rsidR="00A76B2B" w:rsidRDefault="00A76B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6F36" w14:textId="77777777" w:rsidR="00A76B2B" w:rsidRDefault="00A76B2B" w:rsidP="00A76B2B">
      <w:pPr>
        <w:spacing w:before="0" w:after="0" w:line="240" w:lineRule="auto"/>
      </w:pPr>
      <w:r>
        <w:separator/>
      </w:r>
    </w:p>
  </w:footnote>
  <w:footnote w:type="continuationSeparator" w:id="0">
    <w:p w14:paraId="7D3896E5" w14:textId="77777777" w:rsidR="00A76B2B" w:rsidRDefault="00A76B2B" w:rsidP="00A76B2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F7ACE" w14:textId="77777777" w:rsidR="00A76B2B" w:rsidRDefault="00A76B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4B01" w14:textId="74AC2F2E" w:rsidR="00A76B2B" w:rsidRDefault="00A76B2B">
    <w:pPr>
      <w:pStyle w:val="Encabezado"/>
    </w:pPr>
    <w:r w:rsidRPr="00054C1B">
      <w:rPr>
        <w:noProof/>
      </w:rPr>
      <w:drawing>
        <wp:anchor distT="0" distB="0" distL="114300" distR="114300" simplePos="0" relativeHeight="251659264" behindDoc="0" locked="0" layoutInCell="1" allowOverlap="1" wp14:anchorId="0C9AFA3D" wp14:editId="3515DAD1">
          <wp:simplePos x="0" y="0"/>
          <wp:positionH relativeFrom="column">
            <wp:posOffset>-107950</wp:posOffset>
          </wp:positionH>
          <wp:positionV relativeFrom="paragraph">
            <wp:posOffset>-252095</wp:posOffset>
          </wp:positionV>
          <wp:extent cx="309600" cy="316800"/>
          <wp:effectExtent l="0" t="0" r="0" b="762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43FF" w14:textId="77777777" w:rsidR="00A76B2B" w:rsidRDefault="00A76B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08A"/>
    <w:multiLevelType w:val="multilevel"/>
    <w:tmpl w:val="E90AD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8D601B"/>
    <w:multiLevelType w:val="multilevel"/>
    <w:tmpl w:val="6A662C38"/>
    <w:lvl w:ilvl="0">
      <w:start w:val="1"/>
      <w:numFmt w:val="bullet"/>
      <w:pStyle w:val="DC1"/>
      <w:lvlText w:val="—"/>
      <w:lvlJc w:val="left"/>
      <w:pPr>
        <w:ind w:left="420" w:hanging="360"/>
      </w:pPr>
      <w:rPr>
        <w:rFonts w:ascii="Liberation Serif" w:eastAsia="Liberation Serif" w:hAnsi="Liberation Serif" w:cs="Liberation Serif"/>
        <w:vertAlign w:val="baseline"/>
      </w:rPr>
    </w:lvl>
    <w:lvl w:ilvl="1">
      <w:start w:val="1"/>
      <w:numFmt w:val="bullet"/>
      <w:lvlText w:val="o"/>
      <w:lvlJc w:val="left"/>
      <w:pPr>
        <w:ind w:left="1140" w:hanging="360"/>
      </w:pPr>
      <w:rPr>
        <w:rFonts w:ascii="Courier New" w:eastAsia="Courier New" w:hAnsi="Courier New" w:cs="Courier New"/>
        <w:vertAlign w:val="baseline"/>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2" w15:restartNumberingAfterBreak="0">
    <w:nsid w:val="5FCE3672"/>
    <w:multiLevelType w:val="multilevel"/>
    <w:tmpl w:val="E0585090"/>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3" w15:restartNumberingAfterBreak="0">
    <w:nsid w:val="78E07127"/>
    <w:multiLevelType w:val="multilevel"/>
    <w:tmpl w:val="4F225D3C"/>
    <w:lvl w:ilvl="0">
      <w:numFmt w:val="bullet"/>
      <w:pStyle w:val="Ttulo1"/>
      <w:lvlText w:val="−"/>
      <w:lvlJc w:val="left"/>
      <w:pPr>
        <w:ind w:left="0" w:firstLine="0"/>
      </w:pPr>
      <w:rPr>
        <w:rFonts w:ascii="Noto Sans Symbols" w:eastAsia="Noto Sans Symbols" w:hAnsi="Noto Sans Symbols" w:cs="Noto Sans Symbols"/>
        <w:sz w:val="18"/>
        <w:szCs w:val="18"/>
      </w:rPr>
    </w:lvl>
    <w:lvl w:ilvl="1">
      <w:numFmt w:val="bullet"/>
      <w:pStyle w:val="Ttulo2"/>
      <w:lvlText w:val="⎯"/>
      <w:lvlJc w:val="left"/>
      <w:pPr>
        <w:ind w:left="1440" w:hanging="360"/>
      </w:pPr>
      <w:rPr>
        <w:rFonts w:ascii="Noto Sans Symbols" w:eastAsia="Noto Sans Symbols" w:hAnsi="Noto Sans Symbols" w:cs="Noto Sans Symbols"/>
      </w:rPr>
    </w:lvl>
    <w:lvl w:ilvl="2">
      <w:numFmt w:val="bullet"/>
      <w:pStyle w:val="Ttulo3"/>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2043893420">
    <w:abstractNumId w:val="3"/>
  </w:num>
  <w:num w:numId="2" w16cid:durableId="1808015307">
    <w:abstractNumId w:val="1"/>
  </w:num>
  <w:num w:numId="3" w16cid:durableId="1025250737">
    <w:abstractNumId w:val="2"/>
  </w:num>
  <w:num w:numId="4" w16cid:durableId="806317462">
    <w:abstractNumId w:val="0"/>
  </w:num>
  <w:num w:numId="5" w16cid:durableId="1057584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02A"/>
    <w:rsid w:val="00030593"/>
    <w:rsid w:val="001431C9"/>
    <w:rsid w:val="001B102A"/>
    <w:rsid w:val="004723D1"/>
    <w:rsid w:val="0048338F"/>
    <w:rsid w:val="005E6531"/>
    <w:rsid w:val="00736412"/>
    <w:rsid w:val="00876CCB"/>
    <w:rsid w:val="008A7356"/>
    <w:rsid w:val="00905CEE"/>
    <w:rsid w:val="00A76B2B"/>
    <w:rsid w:val="00BA7518"/>
    <w:rsid w:val="00EA39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ABDD4"/>
  <w15:docId w15:val="{91A75B96-5344-4944-AB1B-CA502F5D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s-ES" w:eastAsia="es-ES" w:bidi="ar-SA"/>
      </w:rPr>
    </w:rPrDefault>
    <w:pPrDefault>
      <w:pPr>
        <w:pBdr>
          <w:top w:val="none" w:sz="0" w:space="0" w:color="000000"/>
          <w:left w:val="none" w:sz="0" w:space="0" w:color="000000"/>
          <w:bottom w:val="none" w:sz="0" w:space="0" w:color="000000"/>
          <w:right w:val="none" w:sz="0" w:space="0" w:color="000000"/>
        </w:pBd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6B2B"/>
    <w:pPr>
      <w:spacing w:before="160" w:after="160" w:line="259" w:lineRule="auto"/>
      <w:ind w:firstLine="0"/>
      <w:textDirection w:val="btLr"/>
      <w:textAlignment w:val="baseline"/>
      <w:outlineLvl w:val="0"/>
    </w:pPr>
    <w:rPr>
      <w:rFonts w:ascii="Calibri" w:eastAsia="NSimSun" w:hAnsi="Calibri" w:cs="Lucida Sans"/>
      <w:kern w:val="2"/>
      <w:sz w:val="22"/>
      <w:lang w:eastAsia="zh-CN" w:bidi="hi-IN"/>
    </w:rPr>
  </w:style>
  <w:style w:type="paragraph" w:styleId="Ttulo1">
    <w:name w:val="heading 1"/>
    <w:basedOn w:val="Normal"/>
    <w:next w:val="Normal"/>
    <w:pPr>
      <w:keepNext/>
      <w:keepLines/>
      <w:numPr>
        <w:numId w:val="1"/>
      </w:numPr>
      <w:spacing w:before="240"/>
      <w:ind w:left="-1" w:hanging="1"/>
    </w:pPr>
    <w:rPr>
      <w:b/>
      <w:color w:val="0070C0"/>
      <w:sz w:val="32"/>
      <w:szCs w:val="32"/>
    </w:rPr>
  </w:style>
  <w:style w:type="paragraph" w:styleId="Ttulo2">
    <w:name w:val="heading 2"/>
    <w:basedOn w:val="Normal"/>
    <w:next w:val="Normal"/>
    <w:pPr>
      <w:keepNext/>
      <w:keepLines/>
      <w:numPr>
        <w:ilvl w:val="1"/>
        <w:numId w:val="1"/>
      </w:numPr>
      <w:spacing w:before="120" w:after="120" w:line="276" w:lineRule="auto"/>
      <w:ind w:left="-1" w:hanging="1"/>
      <w:outlineLvl w:val="1"/>
    </w:pPr>
    <w:rPr>
      <w:b/>
      <w:szCs w:val="26"/>
    </w:rPr>
  </w:style>
  <w:style w:type="paragraph" w:styleId="Ttulo3">
    <w:name w:val="heading 3"/>
    <w:basedOn w:val="Normal"/>
    <w:next w:val="Normal"/>
    <w:pPr>
      <w:keepNext/>
      <w:keepLines/>
      <w:numPr>
        <w:ilvl w:val="2"/>
        <w:numId w:val="1"/>
      </w:numPr>
      <w:spacing w:before="120" w:after="120" w:line="276" w:lineRule="auto"/>
      <w:ind w:left="567" w:firstLine="0"/>
      <w:outlineLvl w:val="2"/>
    </w:pPr>
    <w:rPr>
      <w:b/>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character" w:customStyle="1" w:styleId="ListLabel5">
    <w:name w:val="ListLabel 5"/>
    <w:rPr>
      <w:w w:val="100"/>
      <w:position w:val="-1"/>
      <w:effect w:val="none"/>
      <w:vertAlign w:val="baseline"/>
      <w:cs w:val="0"/>
      <w:em w:val="none"/>
    </w:rPr>
  </w:style>
  <w:style w:type="character" w:customStyle="1" w:styleId="ListLabel6">
    <w:name w:val="ListLabel 6"/>
    <w:rPr>
      <w:w w:val="100"/>
      <w:position w:val="-1"/>
      <w:effect w:val="none"/>
      <w:vertAlign w:val="baseline"/>
      <w:cs w:val="0"/>
      <w:em w:val="none"/>
    </w:rPr>
  </w:style>
  <w:style w:type="character" w:customStyle="1" w:styleId="ListLabel7">
    <w:name w:val="ListLabel 7"/>
    <w:rPr>
      <w:w w:val="100"/>
      <w:position w:val="-1"/>
      <w:effect w:val="none"/>
      <w:vertAlign w:val="baseline"/>
      <w:cs w:val="0"/>
      <w:em w:val="none"/>
    </w:rPr>
  </w:style>
  <w:style w:type="character" w:customStyle="1" w:styleId="ListLabel8">
    <w:name w:val="ListLabel 8"/>
    <w:rPr>
      <w:w w:val="100"/>
      <w:position w:val="-1"/>
      <w:effect w:val="none"/>
      <w:vertAlign w:val="baseline"/>
      <w:cs w:val="0"/>
      <w:em w:val="none"/>
    </w:rPr>
  </w:style>
  <w:style w:type="character" w:customStyle="1" w:styleId="ListLabel9">
    <w:name w:val="ListLabel 9"/>
    <w:rPr>
      <w:w w:val="100"/>
      <w:position w:val="-1"/>
      <w:effect w:val="none"/>
      <w:vertAlign w:val="baseline"/>
      <w:cs w:val="0"/>
      <w:em w:val="none"/>
    </w:rPr>
  </w:style>
  <w:style w:type="character" w:customStyle="1" w:styleId="ListLabel73">
    <w:name w:val="ListLabel 73"/>
    <w:rPr>
      <w:w w:val="100"/>
      <w:position w:val="-1"/>
      <w:sz w:val="18"/>
      <w:effect w:val="none"/>
      <w:vertAlign w:val="baseline"/>
      <w:cs w:val="0"/>
      <w:em w:val="none"/>
    </w:rPr>
  </w:style>
  <w:style w:type="character" w:customStyle="1" w:styleId="ListLabel74">
    <w:name w:val="ListLabel 74"/>
    <w:rPr>
      <w:w w:val="100"/>
      <w:position w:val="-1"/>
      <w:effect w:val="none"/>
      <w:vertAlign w:val="baseline"/>
      <w:cs w:val="0"/>
      <w:em w:val="none"/>
    </w:rPr>
  </w:style>
  <w:style w:type="character" w:customStyle="1" w:styleId="ListLabel75">
    <w:name w:val="ListLabel 75"/>
    <w:rPr>
      <w:w w:val="100"/>
      <w:position w:val="-1"/>
      <w:effect w:val="none"/>
      <w:vertAlign w:val="baseline"/>
      <w:cs w:val="0"/>
      <w:em w:val="none"/>
    </w:rPr>
  </w:style>
  <w:style w:type="character" w:customStyle="1" w:styleId="ListLabel76">
    <w:name w:val="ListLabel 76"/>
    <w:rPr>
      <w:w w:val="100"/>
      <w:position w:val="-1"/>
      <w:effect w:val="none"/>
      <w:vertAlign w:val="baseline"/>
      <w:cs w:val="0"/>
      <w:em w:val="none"/>
    </w:rPr>
  </w:style>
  <w:style w:type="character" w:customStyle="1" w:styleId="ListLabel77">
    <w:name w:val="ListLabel 77"/>
    <w:rPr>
      <w:w w:val="100"/>
      <w:position w:val="-1"/>
      <w:effect w:val="none"/>
      <w:vertAlign w:val="baseline"/>
      <w:cs w:val="0"/>
      <w:em w:val="none"/>
    </w:rPr>
  </w:style>
  <w:style w:type="character" w:customStyle="1" w:styleId="ListLabel78">
    <w:name w:val="ListLabel 78"/>
    <w:rPr>
      <w:w w:val="100"/>
      <w:position w:val="-1"/>
      <w:effect w:val="none"/>
      <w:vertAlign w:val="baseline"/>
      <w:cs w:val="0"/>
      <w:em w:val="none"/>
    </w:rPr>
  </w:style>
  <w:style w:type="character" w:customStyle="1" w:styleId="ListLabel79">
    <w:name w:val="ListLabel 79"/>
    <w:rPr>
      <w:w w:val="100"/>
      <w:position w:val="-1"/>
      <w:effect w:val="none"/>
      <w:vertAlign w:val="baseline"/>
      <w:cs w:val="0"/>
      <w:em w:val="none"/>
    </w:rPr>
  </w:style>
  <w:style w:type="character" w:customStyle="1" w:styleId="ListLabel80">
    <w:name w:val="ListLabel 80"/>
    <w:rPr>
      <w:w w:val="100"/>
      <w:position w:val="-1"/>
      <w:effect w:val="none"/>
      <w:vertAlign w:val="baseline"/>
      <w:cs w:val="0"/>
      <w:em w:val="none"/>
    </w:rPr>
  </w:style>
  <w:style w:type="character" w:customStyle="1" w:styleId="ListLabel81">
    <w:name w:val="ListLabel 81"/>
    <w:rPr>
      <w:w w:val="100"/>
      <w:position w:val="-1"/>
      <w:effect w:val="none"/>
      <w:vertAlign w:val="baseline"/>
      <w:cs w:val="0"/>
      <w:em w:val="none"/>
    </w:rPr>
  </w:style>
  <w:style w:type="character" w:customStyle="1" w:styleId="ListLabel82">
    <w:name w:val="ListLabel 82"/>
    <w:rPr>
      <w:w w:val="100"/>
      <w:position w:val="-1"/>
      <w:sz w:val="18"/>
      <w:effect w:val="none"/>
      <w:vertAlign w:val="baseline"/>
      <w:cs w:val="0"/>
      <w:em w:val="none"/>
    </w:rPr>
  </w:style>
  <w:style w:type="character" w:customStyle="1" w:styleId="ListLabel83">
    <w:name w:val="ListLabel 83"/>
    <w:rPr>
      <w:w w:val="100"/>
      <w:position w:val="-1"/>
      <w:effect w:val="none"/>
      <w:vertAlign w:val="baseline"/>
      <w:cs w:val="0"/>
      <w:em w:val="none"/>
    </w:rPr>
  </w:style>
  <w:style w:type="character" w:customStyle="1" w:styleId="ListLabel84">
    <w:name w:val="ListLabel 84"/>
    <w:rPr>
      <w:w w:val="100"/>
      <w:position w:val="-1"/>
      <w:effect w:val="none"/>
      <w:vertAlign w:val="baseline"/>
      <w:cs w:val="0"/>
      <w:em w:val="none"/>
    </w:rPr>
  </w:style>
  <w:style w:type="character" w:customStyle="1" w:styleId="ListLabel85">
    <w:name w:val="ListLabel 85"/>
    <w:rPr>
      <w:w w:val="100"/>
      <w:position w:val="-1"/>
      <w:effect w:val="none"/>
      <w:vertAlign w:val="baseline"/>
      <w:cs w:val="0"/>
      <w:em w:val="none"/>
    </w:rPr>
  </w:style>
  <w:style w:type="character" w:customStyle="1" w:styleId="ListLabel86">
    <w:name w:val="ListLabel 86"/>
    <w:rPr>
      <w:w w:val="100"/>
      <w:position w:val="-1"/>
      <w:effect w:val="none"/>
      <w:vertAlign w:val="baseline"/>
      <w:cs w:val="0"/>
      <w:em w:val="none"/>
    </w:rPr>
  </w:style>
  <w:style w:type="character" w:customStyle="1" w:styleId="ListLabel87">
    <w:name w:val="ListLabel 87"/>
    <w:rPr>
      <w:w w:val="100"/>
      <w:position w:val="-1"/>
      <w:effect w:val="none"/>
      <w:vertAlign w:val="baseline"/>
      <w:cs w:val="0"/>
      <w:em w:val="none"/>
    </w:rPr>
  </w:style>
  <w:style w:type="character" w:customStyle="1" w:styleId="ListLabel88">
    <w:name w:val="ListLabel 88"/>
    <w:rPr>
      <w:w w:val="100"/>
      <w:position w:val="-1"/>
      <w:effect w:val="none"/>
      <w:vertAlign w:val="baseline"/>
      <w:cs w:val="0"/>
      <w:em w:val="none"/>
    </w:rPr>
  </w:style>
  <w:style w:type="character" w:customStyle="1" w:styleId="ListLabel89">
    <w:name w:val="ListLabel 89"/>
    <w:rPr>
      <w:w w:val="100"/>
      <w:position w:val="-1"/>
      <w:effect w:val="none"/>
      <w:vertAlign w:val="baseline"/>
      <w:cs w:val="0"/>
      <w:em w:val="none"/>
    </w:rPr>
  </w:style>
  <w:style w:type="character" w:customStyle="1" w:styleId="ListLabel90">
    <w:name w:val="ListLabel 90"/>
    <w:rPr>
      <w:w w:val="100"/>
      <w:position w:val="-1"/>
      <w:effect w:val="none"/>
      <w:vertAlign w:val="baseline"/>
      <w:cs w:val="0"/>
      <w:em w:val="none"/>
    </w:rPr>
  </w:style>
  <w:style w:type="character" w:customStyle="1" w:styleId="ListLabel91">
    <w:name w:val="ListLabel 91"/>
    <w:rPr>
      <w:w w:val="100"/>
      <w:position w:val="-1"/>
      <w:effect w:val="none"/>
      <w:vertAlign w:val="baseline"/>
      <w:cs w:val="0"/>
      <w:em w:val="none"/>
    </w:rPr>
  </w:style>
  <w:style w:type="character" w:customStyle="1" w:styleId="ListLabel92">
    <w:name w:val="ListLabel 92"/>
    <w:rPr>
      <w:w w:val="100"/>
      <w:position w:val="-1"/>
      <w:effect w:val="none"/>
      <w:vertAlign w:val="baseline"/>
      <w:cs w:val="0"/>
      <w:em w:val="none"/>
    </w:rPr>
  </w:style>
  <w:style w:type="character" w:customStyle="1" w:styleId="ListLabel93">
    <w:name w:val="ListLabel 93"/>
    <w:rPr>
      <w:w w:val="100"/>
      <w:position w:val="-1"/>
      <w:effect w:val="none"/>
      <w:vertAlign w:val="baseline"/>
      <w:cs w:val="0"/>
      <w:em w:val="none"/>
    </w:rPr>
  </w:style>
  <w:style w:type="character" w:customStyle="1" w:styleId="ListLabel94">
    <w:name w:val="ListLabel 94"/>
    <w:rPr>
      <w:w w:val="100"/>
      <w:position w:val="-1"/>
      <w:effect w:val="none"/>
      <w:vertAlign w:val="baseline"/>
      <w:cs w:val="0"/>
      <w:em w:val="none"/>
    </w:rPr>
  </w:style>
  <w:style w:type="character" w:customStyle="1" w:styleId="ListLabel95">
    <w:name w:val="ListLabel 95"/>
    <w:rPr>
      <w:w w:val="100"/>
      <w:position w:val="-1"/>
      <w:effect w:val="none"/>
      <w:vertAlign w:val="baseline"/>
      <w:cs w:val="0"/>
      <w:em w:val="none"/>
    </w:rPr>
  </w:style>
  <w:style w:type="character" w:customStyle="1" w:styleId="ListLabel96">
    <w:name w:val="ListLabel 96"/>
    <w:rPr>
      <w:w w:val="100"/>
      <w:position w:val="-1"/>
      <w:effect w:val="none"/>
      <w:vertAlign w:val="baseline"/>
      <w:cs w:val="0"/>
      <w:em w:val="none"/>
    </w:rPr>
  </w:style>
  <w:style w:type="character" w:customStyle="1" w:styleId="ListLabel97">
    <w:name w:val="ListLabel 97"/>
    <w:rPr>
      <w:w w:val="100"/>
      <w:position w:val="-1"/>
      <w:effect w:val="none"/>
      <w:vertAlign w:val="baseline"/>
      <w:cs w:val="0"/>
      <w:em w:val="none"/>
    </w:rPr>
  </w:style>
  <w:style w:type="character" w:customStyle="1" w:styleId="ListLabel98">
    <w:name w:val="ListLabel 98"/>
    <w:rPr>
      <w:w w:val="100"/>
      <w:position w:val="-1"/>
      <w:effect w:val="none"/>
      <w:vertAlign w:val="baseline"/>
      <w:cs w:val="0"/>
      <w:em w:val="none"/>
    </w:rPr>
  </w:style>
  <w:style w:type="character" w:customStyle="1" w:styleId="ListLabel99">
    <w:name w:val="ListLabel 99"/>
    <w:rPr>
      <w:w w:val="100"/>
      <w:position w:val="-1"/>
      <w:effect w:val="none"/>
      <w:vertAlign w:val="baseline"/>
      <w:cs w:val="0"/>
      <w:em w:val="none"/>
    </w:rPr>
  </w:style>
  <w:style w:type="character" w:customStyle="1" w:styleId="ListLabel100">
    <w:name w:val="ListLabel 100"/>
    <w:rPr>
      <w:w w:val="100"/>
      <w:position w:val="-1"/>
      <w:effect w:val="none"/>
      <w:vertAlign w:val="baseline"/>
      <w:cs w:val="0"/>
      <w:em w:val="none"/>
    </w:rPr>
  </w:style>
  <w:style w:type="character" w:customStyle="1" w:styleId="ListLabel101">
    <w:name w:val="ListLabel 101"/>
    <w:rPr>
      <w:w w:val="100"/>
      <w:position w:val="-1"/>
      <w:effect w:val="none"/>
      <w:vertAlign w:val="baseline"/>
      <w:cs w:val="0"/>
      <w:em w:val="none"/>
    </w:rPr>
  </w:style>
  <w:style w:type="character" w:customStyle="1" w:styleId="ListLabel102">
    <w:name w:val="ListLabel 102"/>
    <w:rPr>
      <w:w w:val="100"/>
      <w:position w:val="-1"/>
      <w:effect w:val="none"/>
      <w:vertAlign w:val="baseline"/>
      <w:cs w:val="0"/>
      <w:em w:val="none"/>
    </w:rPr>
  </w:style>
  <w:style w:type="character" w:customStyle="1" w:styleId="ListLabel103">
    <w:name w:val="ListLabel 103"/>
    <w:rPr>
      <w:w w:val="100"/>
      <w:position w:val="-1"/>
      <w:effect w:val="none"/>
      <w:vertAlign w:val="baseline"/>
      <w:cs w:val="0"/>
      <w:em w:val="none"/>
    </w:rPr>
  </w:style>
  <w:style w:type="character" w:customStyle="1" w:styleId="ListLabel104">
    <w:name w:val="ListLabel 104"/>
    <w:rPr>
      <w:w w:val="100"/>
      <w:position w:val="-1"/>
      <w:effect w:val="none"/>
      <w:vertAlign w:val="baseline"/>
      <w:cs w:val="0"/>
      <w:em w:val="none"/>
    </w:rPr>
  </w:style>
  <w:style w:type="character" w:customStyle="1" w:styleId="Smbolosdenumeracin">
    <w:name w:val="Símbolos de numeración"/>
    <w:rPr>
      <w:w w:val="100"/>
      <w:position w:val="-1"/>
      <w:effect w:val="none"/>
      <w:vertAlign w:val="baseline"/>
      <w:cs w:val="0"/>
      <w:em w:val="none"/>
    </w:rPr>
  </w:style>
  <w:style w:type="character" w:customStyle="1" w:styleId="ListLabel105">
    <w:name w:val="ListLabel 105"/>
    <w:rPr>
      <w:w w:val="100"/>
      <w:position w:val="-1"/>
      <w:effect w:val="none"/>
      <w:vertAlign w:val="baseline"/>
      <w:cs w:val="0"/>
      <w:em w:val="none"/>
    </w:rPr>
  </w:style>
  <w:style w:type="character" w:customStyle="1" w:styleId="ListLabel106">
    <w:name w:val="ListLabel 106"/>
    <w:rPr>
      <w:w w:val="100"/>
      <w:position w:val="-1"/>
      <w:effect w:val="none"/>
      <w:vertAlign w:val="baseline"/>
      <w:cs w:val="0"/>
      <w:em w:val="none"/>
    </w:rPr>
  </w:style>
  <w:style w:type="character" w:customStyle="1" w:styleId="EnlacedeInternet">
    <w:name w:val="Enlace de Internet"/>
    <w:rPr>
      <w:color w:val="000080"/>
      <w:w w:val="100"/>
      <w:position w:val="-1"/>
      <w:u w:val="single"/>
      <w:effect w:val="none"/>
      <w:vertAlign w:val="baseline"/>
      <w:cs w:val="0"/>
      <w:em w:val="none"/>
    </w:rPr>
  </w:style>
  <w:style w:type="character" w:customStyle="1" w:styleId="ListLabel107">
    <w:name w:val="ListLabel 107"/>
    <w:rPr>
      <w:w w:val="100"/>
      <w:position w:val="-1"/>
      <w:effect w:val="none"/>
      <w:vertAlign w:val="baseline"/>
      <w:cs w:val="0"/>
      <w:em w:val="none"/>
    </w:rPr>
  </w:style>
  <w:style w:type="character" w:customStyle="1" w:styleId="ListLabel108">
    <w:name w:val="ListLabel 108"/>
    <w:rPr>
      <w:w w:val="100"/>
      <w:position w:val="-1"/>
      <w:effect w:val="none"/>
      <w:vertAlign w:val="baseline"/>
      <w:cs w:val="0"/>
      <w:em w:val="none"/>
    </w:rPr>
  </w:style>
  <w:style w:type="character" w:customStyle="1" w:styleId="ListLabel109">
    <w:name w:val="ListLabel 109"/>
    <w:rPr>
      <w:w w:val="100"/>
      <w:position w:val="-1"/>
      <w:effect w:val="none"/>
      <w:vertAlign w:val="baseline"/>
      <w:cs w:val="0"/>
      <w:em w:val="none"/>
    </w:rPr>
  </w:style>
  <w:style w:type="character" w:customStyle="1" w:styleId="ListLabel110">
    <w:name w:val="ListLabel 110"/>
    <w:rPr>
      <w:w w:val="100"/>
      <w:position w:val="-1"/>
      <w:effect w:val="none"/>
      <w:vertAlign w:val="baseline"/>
      <w:cs w:val="0"/>
      <w:em w:val="none"/>
    </w:rPr>
  </w:style>
  <w:style w:type="character" w:customStyle="1" w:styleId="ListLabel111">
    <w:name w:val="ListLabel 111"/>
    <w:rPr>
      <w:w w:val="100"/>
      <w:position w:val="-1"/>
      <w:effect w:val="none"/>
      <w:vertAlign w:val="baseline"/>
      <w:cs w:val="0"/>
      <w:em w:val="none"/>
    </w:rPr>
  </w:style>
  <w:style w:type="character" w:customStyle="1" w:styleId="ListLabel112">
    <w:name w:val="ListLabel 112"/>
    <w:rPr>
      <w:w w:val="100"/>
      <w:position w:val="-1"/>
      <w:effect w:val="none"/>
      <w:vertAlign w:val="baseline"/>
      <w:cs w:val="0"/>
      <w:em w:val="none"/>
    </w:rPr>
  </w:style>
  <w:style w:type="character" w:customStyle="1" w:styleId="ListLabel113">
    <w:name w:val="ListLabel 113"/>
    <w:rPr>
      <w:w w:val="100"/>
      <w:position w:val="-1"/>
      <w:effect w:val="none"/>
      <w:vertAlign w:val="baseline"/>
      <w:cs w:val="0"/>
      <w:em w:val="none"/>
    </w:rPr>
  </w:style>
  <w:style w:type="character" w:customStyle="1" w:styleId="ListLabel114">
    <w:name w:val="ListLabel 114"/>
    <w:rPr>
      <w:w w:val="100"/>
      <w:position w:val="-1"/>
      <w:effect w:val="none"/>
      <w:vertAlign w:val="baseline"/>
      <w:cs w:val="0"/>
      <w:em w:val="none"/>
    </w:rPr>
  </w:style>
  <w:style w:type="character" w:customStyle="1" w:styleId="ListLabel115">
    <w:name w:val="ListLabel 115"/>
    <w:rPr>
      <w:w w:val="100"/>
      <w:position w:val="-1"/>
      <w:effect w:val="none"/>
      <w:vertAlign w:val="baseline"/>
      <w:cs w:val="0"/>
      <w:em w:val="none"/>
    </w:rPr>
  </w:style>
  <w:style w:type="character" w:customStyle="1" w:styleId="ListLabel116">
    <w:name w:val="ListLabel 116"/>
    <w:rPr>
      <w:w w:val="100"/>
      <w:position w:val="-1"/>
      <w:effect w:val="none"/>
      <w:vertAlign w:val="baseline"/>
      <w:cs w:val="0"/>
      <w:em w:val="none"/>
    </w:rPr>
  </w:style>
  <w:style w:type="character" w:customStyle="1" w:styleId="ListLabel117">
    <w:name w:val="ListLabel 117"/>
    <w:rPr>
      <w:w w:val="100"/>
      <w:position w:val="-1"/>
      <w:effect w:val="none"/>
      <w:vertAlign w:val="baseline"/>
      <w:cs w:val="0"/>
      <w:em w:val="none"/>
    </w:rPr>
  </w:style>
  <w:style w:type="character" w:customStyle="1" w:styleId="WWCharLFO1LVL1">
    <w:name w:val="WW_CharLFO1LVL1"/>
    <w:rPr>
      <w:rFonts w:ascii="Symbol" w:hAnsi="Symbol"/>
      <w:w w:val="100"/>
      <w:position w:val="-1"/>
      <w:effect w:val="none"/>
      <w:vertAlign w:val="baseline"/>
      <w:cs w:val="0"/>
      <w:em w:val="none"/>
    </w:rPr>
  </w:style>
  <w:style w:type="character" w:customStyle="1" w:styleId="WWCharLFO1LVL2">
    <w:name w:val="WW_CharLFO1LVL2"/>
    <w:rPr>
      <w:rFonts w:ascii="Courier New" w:hAnsi="Courier New" w:cs="Courier New"/>
      <w:w w:val="100"/>
      <w:position w:val="-1"/>
      <w:effect w:val="none"/>
      <w:vertAlign w:val="baseline"/>
      <w:cs w:val="0"/>
      <w:em w:val="none"/>
    </w:rPr>
  </w:style>
  <w:style w:type="character" w:customStyle="1" w:styleId="WWCharLFO1LVL3">
    <w:name w:val="WW_CharLFO1LVL3"/>
    <w:rPr>
      <w:rFonts w:ascii="Wingdings" w:hAnsi="Wingdings"/>
      <w:w w:val="100"/>
      <w:position w:val="-1"/>
      <w:effect w:val="none"/>
      <w:vertAlign w:val="baseline"/>
      <w:cs w:val="0"/>
      <w:em w:val="none"/>
    </w:rPr>
  </w:style>
  <w:style w:type="character" w:customStyle="1" w:styleId="WWCharLFO1LVL4">
    <w:name w:val="WW_CharLFO1LVL4"/>
    <w:rPr>
      <w:rFonts w:ascii="Symbol" w:hAnsi="Symbol"/>
      <w:w w:val="100"/>
      <w:position w:val="-1"/>
      <w:effect w:val="none"/>
      <w:vertAlign w:val="baseline"/>
      <w:cs w:val="0"/>
      <w:em w:val="none"/>
    </w:rPr>
  </w:style>
  <w:style w:type="character" w:customStyle="1" w:styleId="WWCharLFO1LVL5">
    <w:name w:val="WW_CharLFO1LVL5"/>
    <w:rPr>
      <w:rFonts w:ascii="Courier New" w:hAnsi="Courier New" w:cs="Courier New"/>
      <w:w w:val="100"/>
      <w:position w:val="-1"/>
      <w:effect w:val="none"/>
      <w:vertAlign w:val="baseline"/>
      <w:cs w:val="0"/>
      <w:em w:val="none"/>
    </w:rPr>
  </w:style>
  <w:style w:type="character" w:customStyle="1" w:styleId="WWCharLFO1LVL6">
    <w:name w:val="WW_CharLFO1LVL6"/>
    <w:rPr>
      <w:rFonts w:ascii="Wingdings" w:hAnsi="Wingdings"/>
      <w:w w:val="100"/>
      <w:position w:val="-1"/>
      <w:effect w:val="none"/>
      <w:vertAlign w:val="baseline"/>
      <w:cs w:val="0"/>
      <w:em w:val="none"/>
    </w:rPr>
  </w:style>
  <w:style w:type="character" w:customStyle="1" w:styleId="WWCharLFO1LVL7">
    <w:name w:val="WW_CharLFO1LVL7"/>
    <w:rPr>
      <w:rFonts w:ascii="Symbol" w:hAnsi="Symbol"/>
      <w:w w:val="100"/>
      <w:position w:val="-1"/>
      <w:effect w:val="none"/>
      <w:vertAlign w:val="baseline"/>
      <w:cs w:val="0"/>
      <w:em w:val="none"/>
    </w:rPr>
  </w:style>
  <w:style w:type="character" w:customStyle="1" w:styleId="WWCharLFO1LVL8">
    <w:name w:val="WW_CharLFO1LVL8"/>
    <w:rPr>
      <w:rFonts w:ascii="Courier New" w:hAnsi="Courier New" w:cs="Courier New"/>
      <w:w w:val="100"/>
      <w:position w:val="-1"/>
      <w:effect w:val="none"/>
      <w:vertAlign w:val="baseline"/>
      <w:cs w:val="0"/>
      <w:em w:val="none"/>
    </w:rPr>
  </w:style>
  <w:style w:type="character" w:customStyle="1" w:styleId="WWCharLFO1LVL9">
    <w:name w:val="WW_CharLFO1LVL9"/>
    <w:rPr>
      <w:rFonts w:ascii="Wingdings" w:hAnsi="Wingdings"/>
      <w:w w:val="100"/>
      <w:position w:val="-1"/>
      <w:effect w:val="none"/>
      <w:vertAlign w:val="baseline"/>
      <w:cs w:val="0"/>
      <w:em w:val="none"/>
    </w:rPr>
  </w:style>
  <w:style w:type="character" w:customStyle="1" w:styleId="WWCharLFO2LVL1">
    <w:name w:val="WW_CharLFO2LVL1"/>
    <w:rPr>
      <w:rFonts w:ascii="Symbol" w:hAnsi="Symbol"/>
      <w:w w:val="100"/>
      <w:position w:val="-1"/>
      <w:sz w:val="18"/>
      <w:effect w:val="none"/>
      <w:vertAlign w:val="baseline"/>
      <w:cs w:val="0"/>
      <w:em w:val="none"/>
    </w:rPr>
  </w:style>
  <w:style w:type="character" w:customStyle="1" w:styleId="WWCharLFO2LVL2">
    <w:name w:val="WW_CharLFO2LVL2"/>
    <w:rPr>
      <w:rFonts w:ascii="Courier New" w:hAnsi="Courier New" w:cs="Courier New"/>
      <w:w w:val="100"/>
      <w:position w:val="-1"/>
      <w:effect w:val="none"/>
      <w:vertAlign w:val="baseline"/>
      <w:cs w:val="0"/>
      <w:em w:val="none"/>
    </w:rPr>
  </w:style>
  <w:style w:type="character" w:customStyle="1" w:styleId="WWCharLFO2LVL3">
    <w:name w:val="WW_CharLFO2LVL3"/>
    <w:rPr>
      <w:rFonts w:ascii="Wingdings" w:hAnsi="Wingdings"/>
      <w:w w:val="100"/>
      <w:position w:val="-1"/>
      <w:effect w:val="none"/>
      <w:vertAlign w:val="baseline"/>
      <w:cs w:val="0"/>
      <w:em w:val="none"/>
    </w:rPr>
  </w:style>
  <w:style w:type="character" w:customStyle="1" w:styleId="WWCharLFO2LVL4">
    <w:name w:val="WW_CharLFO2LVL4"/>
    <w:rPr>
      <w:rFonts w:ascii="Symbol" w:hAnsi="Symbol"/>
      <w:w w:val="100"/>
      <w:position w:val="-1"/>
      <w:effect w:val="none"/>
      <w:vertAlign w:val="baseline"/>
      <w:cs w:val="0"/>
      <w:em w:val="none"/>
    </w:rPr>
  </w:style>
  <w:style w:type="character" w:customStyle="1" w:styleId="WWCharLFO2LVL5">
    <w:name w:val="WW_CharLFO2LVL5"/>
    <w:rPr>
      <w:rFonts w:ascii="Courier New" w:hAnsi="Courier New" w:cs="Courier New"/>
      <w:w w:val="100"/>
      <w:position w:val="-1"/>
      <w:effect w:val="none"/>
      <w:vertAlign w:val="baseline"/>
      <w:cs w:val="0"/>
      <w:em w:val="none"/>
    </w:rPr>
  </w:style>
  <w:style w:type="character" w:customStyle="1" w:styleId="WWCharLFO2LVL6">
    <w:name w:val="WW_CharLFO2LVL6"/>
    <w:rPr>
      <w:rFonts w:ascii="Wingdings" w:hAnsi="Wingdings"/>
      <w:w w:val="100"/>
      <w:position w:val="-1"/>
      <w:effect w:val="none"/>
      <w:vertAlign w:val="baseline"/>
      <w:cs w:val="0"/>
      <w:em w:val="none"/>
    </w:rPr>
  </w:style>
  <w:style w:type="character" w:customStyle="1" w:styleId="WWCharLFO2LVL7">
    <w:name w:val="WW_CharLFO2LVL7"/>
    <w:rPr>
      <w:rFonts w:ascii="Symbol" w:hAnsi="Symbol"/>
      <w:w w:val="100"/>
      <w:position w:val="-1"/>
      <w:effect w:val="none"/>
      <w:vertAlign w:val="baseline"/>
      <w:cs w:val="0"/>
      <w:em w:val="none"/>
    </w:rPr>
  </w:style>
  <w:style w:type="character" w:customStyle="1" w:styleId="WWCharLFO2LVL8">
    <w:name w:val="WW_CharLFO2LVL8"/>
    <w:rPr>
      <w:rFonts w:ascii="Courier New" w:hAnsi="Courier New" w:cs="Courier New"/>
      <w:w w:val="100"/>
      <w:position w:val="-1"/>
      <w:effect w:val="none"/>
      <w:vertAlign w:val="baseline"/>
      <w:cs w:val="0"/>
      <w:em w:val="none"/>
    </w:rPr>
  </w:style>
  <w:style w:type="character" w:customStyle="1" w:styleId="WWCharLFO2LVL9">
    <w:name w:val="WW_CharLFO2LVL9"/>
    <w:rPr>
      <w:rFonts w:ascii="Wingdings" w:hAnsi="Wingdings"/>
      <w:w w:val="100"/>
      <w:position w:val="-1"/>
      <w:effect w:val="none"/>
      <w:vertAlign w:val="baseline"/>
      <w:cs w:val="0"/>
      <w:em w:val="none"/>
    </w:rPr>
  </w:style>
  <w:style w:type="character" w:customStyle="1" w:styleId="WWCharLFO3LVL1">
    <w:name w:val="WW_CharLFO3LVL1"/>
    <w:rPr>
      <w:rFonts w:ascii="Symbol" w:hAnsi="Symbol"/>
      <w:w w:val="100"/>
      <w:position w:val="-1"/>
      <w:sz w:val="18"/>
      <w:effect w:val="none"/>
      <w:vertAlign w:val="baseline"/>
      <w:cs w:val="0"/>
      <w:em w:val="none"/>
    </w:rPr>
  </w:style>
  <w:style w:type="character" w:customStyle="1" w:styleId="WWCharLFO3LVL2">
    <w:name w:val="WW_CharLFO3LVL2"/>
    <w:rPr>
      <w:rFonts w:ascii="Symbol" w:hAnsi="Symbol"/>
      <w:w w:val="100"/>
      <w:position w:val="-1"/>
      <w:effect w:val="none"/>
      <w:vertAlign w:val="baseline"/>
      <w:cs w:val="0"/>
      <w:em w:val="none"/>
    </w:rPr>
  </w:style>
  <w:style w:type="character" w:customStyle="1" w:styleId="WWCharLFO3LVL3">
    <w:name w:val="WW_CharLFO3LVL3"/>
    <w:rPr>
      <w:rFonts w:ascii="Wingdings" w:hAnsi="Wingdings"/>
      <w:w w:val="100"/>
      <w:position w:val="-1"/>
      <w:effect w:val="none"/>
      <w:vertAlign w:val="baseline"/>
      <w:cs w:val="0"/>
      <w:em w:val="none"/>
    </w:rPr>
  </w:style>
  <w:style w:type="character" w:customStyle="1" w:styleId="WWCharLFO3LVL4">
    <w:name w:val="WW_CharLFO3LVL4"/>
    <w:rPr>
      <w:rFonts w:ascii="Symbol" w:hAnsi="Symbol"/>
      <w:w w:val="100"/>
      <w:position w:val="-1"/>
      <w:effect w:val="none"/>
      <w:vertAlign w:val="baseline"/>
      <w:cs w:val="0"/>
      <w:em w:val="none"/>
    </w:rPr>
  </w:style>
  <w:style w:type="character" w:customStyle="1" w:styleId="WWCharLFO3LVL5">
    <w:name w:val="WW_CharLFO3LVL5"/>
    <w:rPr>
      <w:rFonts w:ascii="Courier New" w:hAnsi="Courier New" w:cs="Courier New"/>
      <w:w w:val="100"/>
      <w:position w:val="-1"/>
      <w:effect w:val="none"/>
      <w:vertAlign w:val="baseline"/>
      <w:cs w:val="0"/>
      <w:em w:val="none"/>
    </w:rPr>
  </w:style>
  <w:style w:type="character" w:customStyle="1" w:styleId="WWCharLFO3LVL6">
    <w:name w:val="WW_CharLFO3LVL6"/>
    <w:rPr>
      <w:rFonts w:ascii="Wingdings" w:hAnsi="Wingdings"/>
      <w:w w:val="100"/>
      <w:position w:val="-1"/>
      <w:effect w:val="none"/>
      <w:vertAlign w:val="baseline"/>
      <w:cs w:val="0"/>
      <w:em w:val="none"/>
    </w:rPr>
  </w:style>
  <w:style w:type="character" w:customStyle="1" w:styleId="WWCharLFO3LVL7">
    <w:name w:val="WW_CharLFO3LVL7"/>
    <w:rPr>
      <w:rFonts w:ascii="Symbol" w:hAnsi="Symbol"/>
      <w:w w:val="100"/>
      <w:position w:val="-1"/>
      <w:effect w:val="none"/>
      <w:vertAlign w:val="baseline"/>
      <w:cs w:val="0"/>
      <w:em w:val="none"/>
    </w:rPr>
  </w:style>
  <w:style w:type="character" w:customStyle="1" w:styleId="WWCharLFO3LVL8">
    <w:name w:val="WW_CharLFO3LVL8"/>
    <w:rPr>
      <w:rFonts w:ascii="Courier New" w:hAnsi="Courier New" w:cs="Courier New"/>
      <w:w w:val="100"/>
      <w:position w:val="-1"/>
      <w:effect w:val="none"/>
      <w:vertAlign w:val="baseline"/>
      <w:cs w:val="0"/>
      <w:em w:val="none"/>
    </w:rPr>
  </w:style>
  <w:style w:type="character" w:customStyle="1" w:styleId="WWCharLFO3LVL9">
    <w:name w:val="WW_CharLFO3LVL9"/>
    <w:rPr>
      <w:rFonts w:ascii="Wingdings" w:hAnsi="Wingdings"/>
      <w:w w:val="100"/>
      <w:position w:val="-1"/>
      <w:effect w:val="none"/>
      <w:vertAlign w:val="baseline"/>
      <w:cs w:val="0"/>
      <w:em w:val="none"/>
    </w:rPr>
  </w:style>
  <w:style w:type="character" w:customStyle="1" w:styleId="WWCharLFO33LVL1">
    <w:name w:val="WW_CharLFO33LVL1"/>
    <w:rPr>
      <w:rFonts w:ascii="Liberation Serif" w:eastAsia="NSimSun" w:hAnsi="Liberation Serif" w:cs="Liberation Serif"/>
      <w:w w:val="100"/>
      <w:position w:val="-1"/>
      <w:effect w:val="none"/>
      <w:vertAlign w:val="baseline"/>
      <w:cs w:val="0"/>
      <w:em w:val="none"/>
    </w:rPr>
  </w:style>
  <w:style w:type="character" w:customStyle="1" w:styleId="WWCharLFO33LVL2">
    <w:name w:val="WW_CharLFO33LVL2"/>
    <w:rPr>
      <w:rFonts w:ascii="Courier New" w:hAnsi="Courier New" w:cs="Courier New"/>
      <w:w w:val="100"/>
      <w:position w:val="-1"/>
      <w:effect w:val="none"/>
      <w:vertAlign w:val="baseline"/>
      <w:cs w:val="0"/>
      <w:em w:val="none"/>
    </w:rPr>
  </w:style>
  <w:style w:type="character" w:customStyle="1" w:styleId="WWCharLFO33LVL3">
    <w:name w:val="WW_CharLFO33LVL3"/>
    <w:rPr>
      <w:rFonts w:ascii="Wingdings" w:hAnsi="Wingdings"/>
      <w:w w:val="100"/>
      <w:position w:val="-1"/>
      <w:effect w:val="none"/>
      <w:vertAlign w:val="baseline"/>
      <w:cs w:val="0"/>
      <w:em w:val="none"/>
    </w:rPr>
  </w:style>
  <w:style w:type="character" w:customStyle="1" w:styleId="WWCharLFO33LVL4">
    <w:name w:val="WW_CharLFO33LVL4"/>
    <w:rPr>
      <w:rFonts w:ascii="Symbol" w:hAnsi="Symbol"/>
      <w:w w:val="100"/>
      <w:position w:val="-1"/>
      <w:effect w:val="none"/>
      <w:vertAlign w:val="baseline"/>
      <w:cs w:val="0"/>
      <w:em w:val="none"/>
    </w:rPr>
  </w:style>
  <w:style w:type="character" w:customStyle="1" w:styleId="WWCharLFO33LVL5">
    <w:name w:val="WW_CharLFO33LVL5"/>
    <w:rPr>
      <w:rFonts w:ascii="Courier New" w:hAnsi="Courier New" w:cs="Courier New"/>
      <w:w w:val="100"/>
      <w:position w:val="-1"/>
      <w:effect w:val="none"/>
      <w:vertAlign w:val="baseline"/>
      <w:cs w:val="0"/>
      <w:em w:val="none"/>
    </w:rPr>
  </w:style>
  <w:style w:type="character" w:customStyle="1" w:styleId="WWCharLFO33LVL6">
    <w:name w:val="WW_CharLFO33LVL6"/>
    <w:rPr>
      <w:rFonts w:ascii="Wingdings" w:hAnsi="Wingdings"/>
      <w:w w:val="100"/>
      <w:position w:val="-1"/>
      <w:effect w:val="none"/>
      <w:vertAlign w:val="baseline"/>
      <w:cs w:val="0"/>
      <w:em w:val="none"/>
    </w:rPr>
  </w:style>
  <w:style w:type="character" w:customStyle="1" w:styleId="WWCharLFO33LVL7">
    <w:name w:val="WW_CharLFO33LVL7"/>
    <w:rPr>
      <w:rFonts w:ascii="Symbol" w:hAnsi="Symbol"/>
      <w:w w:val="100"/>
      <w:position w:val="-1"/>
      <w:effect w:val="none"/>
      <w:vertAlign w:val="baseline"/>
      <w:cs w:val="0"/>
      <w:em w:val="none"/>
    </w:rPr>
  </w:style>
  <w:style w:type="character" w:customStyle="1" w:styleId="WWCharLFO33LVL8">
    <w:name w:val="WW_CharLFO33LVL8"/>
    <w:rPr>
      <w:rFonts w:ascii="Courier New" w:hAnsi="Courier New" w:cs="Courier New"/>
      <w:w w:val="100"/>
      <w:position w:val="-1"/>
      <w:effect w:val="none"/>
      <w:vertAlign w:val="baseline"/>
      <w:cs w:val="0"/>
      <w:em w:val="none"/>
    </w:rPr>
  </w:style>
  <w:style w:type="character" w:customStyle="1" w:styleId="WWCharLFO33LVL9">
    <w:name w:val="WW_CharLFO33LVL9"/>
    <w:rPr>
      <w:rFonts w:ascii="Wingdings" w:hAnsi="Wingdings"/>
      <w:w w:val="100"/>
      <w:position w:val="-1"/>
      <w:effect w:val="none"/>
      <w:vertAlign w:val="baseline"/>
      <w:cs w:val="0"/>
      <w:em w:val="none"/>
    </w:rPr>
  </w:style>
  <w:style w:type="character" w:customStyle="1" w:styleId="WWCharLFO34LVL1">
    <w:name w:val="WW_CharLFO34LVL1"/>
    <w:rPr>
      <w:rFonts w:ascii="Calibri" w:eastAsia="NSimSun" w:hAnsi="Calibri" w:cs="Lucida Sans"/>
      <w:w w:val="100"/>
      <w:position w:val="-1"/>
      <w:effect w:val="none"/>
      <w:vertAlign w:val="baseline"/>
      <w:cs w:val="0"/>
      <w:em w:val="none"/>
    </w:rPr>
  </w:style>
  <w:style w:type="character" w:customStyle="1" w:styleId="WWCharLFO34LVL2">
    <w:name w:val="WW_CharLFO34LVL2"/>
    <w:rPr>
      <w:rFonts w:ascii="Courier New" w:hAnsi="Courier New" w:cs="Courier New"/>
      <w:w w:val="100"/>
      <w:position w:val="-1"/>
      <w:effect w:val="none"/>
      <w:vertAlign w:val="baseline"/>
      <w:cs w:val="0"/>
      <w:em w:val="none"/>
    </w:rPr>
  </w:style>
  <w:style w:type="character" w:customStyle="1" w:styleId="WWCharLFO34LVL3">
    <w:name w:val="WW_CharLFO34LVL3"/>
    <w:rPr>
      <w:rFonts w:ascii="Wingdings" w:hAnsi="Wingdings"/>
      <w:w w:val="100"/>
      <w:position w:val="-1"/>
      <w:effect w:val="none"/>
      <w:vertAlign w:val="baseline"/>
      <w:cs w:val="0"/>
      <w:em w:val="none"/>
    </w:rPr>
  </w:style>
  <w:style w:type="character" w:customStyle="1" w:styleId="WWCharLFO34LVL4">
    <w:name w:val="WW_CharLFO34LVL4"/>
    <w:rPr>
      <w:rFonts w:ascii="Symbol" w:hAnsi="Symbol"/>
      <w:w w:val="100"/>
      <w:position w:val="-1"/>
      <w:effect w:val="none"/>
      <w:vertAlign w:val="baseline"/>
      <w:cs w:val="0"/>
      <w:em w:val="none"/>
    </w:rPr>
  </w:style>
  <w:style w:type="character" w:customStyle="1" w:styleId="WWCharLFO34LVL5">
    <w:name w:val="WW_CharLFO34LVL5"/>
    <w:rPr>
      <w:rFonts w:ascii="Courier New" w:hAnsi="Courier New" w:cs="Courier New"/>
      <w:w w:val="100"/>
      <w:position w:val="-1"/>
      <w:effect w:val="none"/>
      <w:vertAlign w:val="baseline"/>
      <w:cs w:val="0"/>
      <w:em w:val="none"/>
    </w:rPr>
  </w:style>
  <w:style w:type="character" w:customStyle="1" w:styleId="WWCharLFO34LVL6">
    <w:name w:val="WW_CharLFO34LVL6"/>
    <w:rPr>
      <w:rFonts w:ascii="Wingdings" w:hAnsi="Wingdings"/>
      <w:w w:val="100"/>
      <w:position w:val="-1"/>
      <w:effect w:val="none"/>
      <w:vertAlign w:val="baseline"/>
      <w:cs w:val="0"/>
      <w:em w:val="none"/>
    </w:rPr>
  </w:style>
  <w:style w:type="character" w:customStyle="1" w:styleId="WWCharLFO34LVL7">
    <w:name w:val="WW_CharLFO34LVL7"/>
    <w:rPr>
      <w:rFonts w:ascii="Symbol" w:hAnsi="Symbol"/>
      <w:w w:val="100"/>
      <w:position w:val="-1"/>
      <w:effect w:val="none"/>
      <w:vertAlign w:val="baseline"/>
      <w:cs w:val="0"/>
      <w:em w:val="none"/>
    </w:rPr>
  </w:style>
  <w:style w:type="character" w:customStyle="1" w:styleId="WWCharLFO34LVL8">
    <w:name w:val="WW_CharLFO34LVL8"/>
    <w:rPr>
      <w:rFonts w:ascii="Courier New" w:hAnsi="Courier New" w:cs="Courier New"/>
      <w:w w:val="100"/>
      <w:position w:val="-1"/>
      <w:effect w:val="none"/>
      <w:vertAlign w:val="baseline"/>
      <w:cs w:val="0"/>
      <w:em w:val="none"/>
    </w:rPr>
  </w:style>
  <w:style w:type="character" w:customStyle="1" w:styleId="WWCharLFO34LVL9">
    <w:name w:val="WW_CharLFO34LVL9"/>
    <w:rPr>
      <w:rFonts w:ascii="Wingdings" w:hAnsi="Wingdings"/>
      <w:w w:val="100"/>
      <w:position w:val="-1"/>
      <w:effect w:val="none"/>
      <w:vertAlign w:val="baseline"/>
      <w:cs w:val="0"/>
      <w:em w:val="none"/>
    </w:rPr>
  </w:style>
  <w:style w:type="paragraph" w:customStyle="1" w:styleId="Ttulo10">
    <w:name w:val="Título1"/>
    <w:basedOn w:val="Normal"/>
    <w:next w:val="Cuerpodetexto"/>
    <w:pPr>
      <w:keepNext/>
      <w:spacing w:before="240" w:after="120"/>
    </w:pPr>
    <w:rPr>
      <w:rFonts w:ascii="Liberation Sans" w:eastAsia="Microsoft YaHei" w:hAnsi="Liberation Sans" w:cs="Liberation Sans"/>
      <w:sz w:val="28"/>
      <w:szCs w:val="28"/>
    </w:rPr>
  </w:style>
  <w:style w:type="paragraph" w:customStyle="1" w:styleId="Cuerpodetexto">
    <w:name w:val="Cuerpo de texto"/>
    <w:basedOn w:val="Normal"/>
    <w:pPr>
      <w:spacing w:after="140" w:line="276" w:lineRule="auto"/>
    </w:pPr>
  </w:style>
  <w:style w:type="paragraph" w:customStyle="1" w:styleId="LO-Normal">
    <w:name w:val="LO-Normal"/>
    <w:pPr>
      <w:ind w:leftChars="-1" w:left="-1" w:hangingChars="1"/>
      <w:textDirection w:val="btLr"/>
      <w:textAlignment w:val="baseline"/>
      <w:outlineLvl w:val="0"/>
    </w:pPr>
    <w:rPr>
      <w:rFonts w:eastAsia="NSimSun" w:cs="Lucida Sans"/>
      <w:kern w:val="2"/>
      <w:lang w:eastAsia="zh-CN" w:bidi="hi-IN"/>
    </w:rPr>
  </w:style>
  <w:style w:type="paragraph" w:styleId="Lista">
    <w:name w:val="List"/>
    <w:basedOn w:val="Cuerpodetexto"/>
  </w:style>
  <w:style w:type="paragraph" w:styleId="Descripcin">
    <w:name w:val="caption"/>
    <w:basedOn w:val="Normal"/>
    <w:pPr>
      <w:suppressLineNumbers/>
      <w:spacing w:before="120" w:after="120"/>
    </w:pPr>
    <w:rPr>
      <w:i/>
      <w:iCs/>
    </w:rPr>
  </w:style>
  <w:style w:type="paragraph" w:customStyle="1" w:styleId="ndice">
    <w:name w:val="Índice"/>
    <w:basedOn w:val="Normal"/>
    <w:pPr>
      <w:suppressLineNumbers/>
    </w:pPr>
  </w:style>
  <w:style w:type="paragraph" w:customStyle="1" w:styleId="DC1">
    <w:name w:val="DC1"/>
    <w:basedOn w:val="Lista"/>
    <w:pPr>
      <w:numPr>
        <w:numId w:val="2"/>
      </w:numPr>
      <w:tabs>
        <w:tab w:val="left" w:pos="-1933"/>
      </w:tabs>
      <w:spacing w:after="0" w:line="240" w:lineRule="auto"/>
      <w:ind w:left="0" w:firstLine="0"/>
    </w:pPr>
    <w:rPr>
      <w:sz w:val="18"/>
      <w:szCs w:val="18"/>
    </w:rPr>
  </w:style>
  <w:style w:type="paragraph" w:styleId="Bibliografa">
    <w:name w:val="Bibliography"/>
    <w:basedOn w:val="Normal"/>
    <w:next w:val="Normal"/>
  </w:style>
  <w:style w:type="paragraph" w:customStyle="1" w:styleId="Default">
    <w:name w:val="Default"/>
    <w:pPr>
      <w:ind w:leftChars="-1" w:left="-1" w:hangingChars="1"/>
      <w:textDirection w:val="btLr"/>
      <w:textAlignment w:val="baseline"/>
      <w:outlineLvl w:val="0"/>
    </w:pPr>
    <w:rPr>
      <w:rFonts w:ascii="Arial" w:eastAsia="Arial" w:hAnsi="Arial" w:cs="Arial"/>
      <w:color w:val="000000"/>
      <w:kern w:val="2"/>
      <w:lang w:eastAsia="zh-CN" w:bidi="hi-IN"/>
    </w:rPr>
  </w:style>
  <w:style w:type="paragraph" w:customStyle="1" w:styleId="Contenidodelatabla">
    <w:name w:val="Contenido de la tabla"/>
    <w:basedOn w:val="Normal"/>
    <w:pPr>
      <w:widowControl w:val="0"/>
      <w:suppressLineNumbers/>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rrafodelista">
    <w:name w:val="List Paragraph"/>
    <w:basedOn w:val="Normal"/>
    <w:uiPriority w:val="34"/>
    <w:qFormat/>
    <w:rsid w:val="008E6B38"/>
    <w:pPr>
      <w:ind w:left="720"/>
      <w:contextualSpacing/>
    </w:pPr>
    <w:rPr>
      <w:rFonts w:cs="Mangal"/>
      <w:szCs w:val="21"/>
    </w:rPr>
  </w:style>
  <w:style w:type="numbering" w:customStyle="1" w:styleId="WWNum1">
    <w:name w:val="WWNum1"/>
    <w:basedOn w:val="Sinlista"/>
    <w:rsid w:val="008E6B38"/>
  </w:style>
  <w:style w:type="numbering" w:customStyle="1" w:styleId="WWNum10">
    <w:name w:val="WWNum10"/>
    <w:basedOn w:val="Sinlista"/>
    <w:rsid w:val="008E6B38"/>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A76B2B"/>
    <w:pPr>
      <w:tabs>
        <w:tab w:val="center" w:pos="4419"/>
        <w:tab w:val="right" w:pos="8838"/>
      </w:tabs>
      <w:spacing w:before="0" w:after="0" w:line="240" w:lineRule="auto"/>
    </w:pPr>
    <w:rPr>
      <w:rFonts w:cs="Mangal"/>
    </w:rPr>
  </w:style>
  <w:style w:type="character" w:customStyle="1" w:styleId="EncabezadoCar">
    <w:name w:val="Encabezado Car"/>
    <w:basedOn w:val="Fuentedeprrafopredeter"/>
    <w:link w:val="Encabezado"/>
    <w:uiPriority w:val="99"/>
    <w:rsid w:val="00A76B2B"/>
    <w:rPr>
      <w:rFonts w:ascii="Calibri" w:eastAsia="NSimSun" w:hAnsi="Calibri" w:cs="Mangal"/>
      <w:kern w:val="2"/>
      <w:sz w:val="22"/>
      <w:lang w:eastAsia="zh-CN" w:bidi="hi-IN"/>
    </w:rPr>
  </w:style>
  <w:style w:type="paragraph" w:styleId="Piedepgina">
    <w:name w:val="footer"/>
    <w:basedOn w:val="Normal"/>
    <w:link w:val="PiedepginaCar"/>
    <w:uiPriority w:val="99"/>
    <w:unhideWhenUsed/>
    <w:rsid w:val="00A76B2B"/>
    <w:pPr>
      <w:tabs>
        <w:tab w:val="center" w:pos="4419"/>
        <w:tab w:val="right" w:pos="8838"/>
      </w:tabs>
      <w:spacing w:before="0" w:after="0" w:line="240" w:lineRule="auto"/>
    </w:pPr>
    <w:rPr>
      <w:rFonts w:cs="Mangal"/>
    </w:rPr>
  </w:style>
  <w:style w:type="character" w:customStyle="1" w:styleId="PiedepginaCar">
    <w:name w:val="Pie de página Car"/>
    <w:basedOn w:val="Fuentedeprrafopredeter"/>
    <w:link w:val="Piedepgina"/>
    <w:uiPriority w:val="99"/>
    <w:rsid w:val="00A76B2B"/>
    <w:rPr>
      <w:rFonts w:ascii="Calibri" w:eastAsia="NSimSun" w:hAnsi="Calibri" w:cs="Mangal"/>
      <w:kern w:val="2"/>
      <w:sz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HJnr0WtM7ONcEiDaUzUZk984ejg==">AMUW2mUsPtXvfiLqw3SGisE/PtM0v+emHX5mGpxHvY5hjWKVYOGTA5oHjm2Y9+DSDD7oZT/lrXOz0msEpLoXuNXi2y2ow3IzrQ4cMoNic1iYtpDABxkHFhSLDis1XFmmZx5DVyyrv3NR</go:docsCustomData>
</go:gDocsCustomXmlDataStorage>
</file>

<file path=customXml/itemProps1.xml><?xml version="1.0" encoding="utf-8"?>
<ds:datastoreItem xmlns:ds="http://schemas.openxmlformats.org/officeDocument/2006/customXml" ds:itemID="{3F0AAB1D-5550-4FBD-A6C4-4F7F798F88D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10776</Words>
  <Characters>61429</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SERGIO MARTINEZ JUSTE</cp:lastModifiedBy>
  <cp:revision>12</cp:revision>
  <cp:lastPrinted>2022-07-24T15:04:00Z</cp:lastPrinted>
  <dcterms:created xsi:type="dcterms:W3CDTF">2022-04-20T20:10:00Z</dcterms:created>
  <dcterms:modified xsi:type="dcterms:W3CDTF">2022-07-24T15:04:00Z</dcterms:modified>
</cp:coreProperties>
</file>