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13C2" w:rsidRDefault="004F2F2D">
      <w:pPr>
        <w:jc w:val="center"/>
        <w:rPr>
          <w:b/>
          <w:sz w:val="32"/>
          <w:szCs w:val="32"/>
        </w:rPr>
      </w:pPr>
      <w:bookmarkStart w:id="0" w:name="_GoBack"/>
      <w:bookmarkEnd w:id="0"/>
      <w:r>
        <w:rPr>
          <w:b/>
          <w:sz w:val="32"/>
          <w:szCs w:val="32"/>
        </w:rPr>
        <w:t>MÚSICA Y DANZA</w:t>
      </w:r>
    </w:p>
    <w:p w:rsidR="006713C2" w:rsidRDefault="00CA20D0">
      <w:r>
        <w:t>La Música y la Danza</w:t>
      </w:r>
      <w:r w:rsidR="002A53D6">
        <w:t xml:space="preserve"> en Educación Primaria es un área de gran relevancia, ya que involucra las dimensiones sensorial, intelectual, social, emocional, afectiva, estética y creativa. Por ello, desencadena mecanismos que permiten desarrollar distintas capacidades con una proyección educativa que influye directamente en la formación integral del alumnado. Así, favorece el desarrollo de la atención, estimula la percepción, la inteligencia, la memoria a corto y largo plazo y potencia la imaginación, la emotividad y la creatividad. También podemos considerarla como una herramienta poderosa de cambio social que promueve la concienciación y ofrece soluciones para combatir problemas sociales. </w:t>
      </w:r>
    </w:p>
    <w:p w:rsidR="006713C2" w:rsidRDefault="002A53D6">
      <w:r>
        <w:t>Teniendo en cuenta la gran cantidad y variedad de conocimientos, destrezas y actitudes que promueve, involucra e implica de forma directa o indirecta, desde el área de Música y Danza se pretende colaborar al desarrollo global del alumnado y aproximarlo al conocimiento y disfrute de las principales manifestaciones culturales y artísticas de su entorno. Al mismo tiempo, se inicia en la creación de sus propias propuestas de forma autónoma y se contribuye a la formación del sentimiento de pertenencia e identidad, del gusto estético y del sentido crítico.</w:t>
      </w:r>
    </w:p>
    <w:p w:rsidR="006713C2" w:rsidRDefault="002A53D6">
      <w:r>
        <w:t>En el área de Música y Danza se pretende dar continuidad a la formación que el alumnado ha recibido en la etapa de Educación Infantil. La experimentación, la expresión y la producción, serán procesos cambiantes a lo largo de los tres ciclos en los que se organiza la Educación Primaria. Además de la exploración de los diversos lenguajes, artes y disciplinas, también se considera fundamental la aproximación al trabajo a partir de herramientas, instrumentos y materiales variados con el objetivo de que el alumnado investigue y se adentre en su dimensión lúdica, creativa, comunitaria y social. Todo ello se llevará a cabo a través de una mirada que incorpore la contribución de las mujeres a la evolución del Área de Música y Danza desde una perspectiva de género.</w:t>
      </w:r>
    </w:p>
    <w:p w:rsidR="006713C2" w:rsidRDefault="002A53D6">
      <w:r>
        <w:t>Por una parte, el alumnado debe tomar consciencia de que las formas culturales y artísticas transmiten y proyectan de forma directa actitudes, creencias, ideas y sentimientos de personas concretas, difundidas a través de unos medios determinados y en una sociedad y momento específico. También revelan identidades individuales y sociales, circunstancia que va a permitirles evitar estereotipos, mitificaciones y prejuicios diversos, propios del etnocentrismo.</w:t>
      </w:r>
    </w:p>
    <w:p w:rsidR="006713C2" w:rsidRDefault="002A53D6">
      <w:r>
        <w:t xml:space="preserve">En este sentido, la Agenda 2030 de las Naciones Unidas para el Desarrollo Sostenible promueve la integración de los aspectos culturales bajo el lema “El futuro que queremos incluye a la cultura” y la importancia de la </w:t>
      </w:r>
      <w:r w:rsidR="00CA20D0">
        <w:t>Música y la Danza</w:t>
      </w:r>
      <w:r>
        <w:t xml:space="preserve"> viene reflejada en la meta 4.7: “de aquí a 2030, asegura</w:t>
      </w:r>
      <w:r w:rsidR="00C63F66">
        <w:t>r que todos el alumnado adquiere</w:t>
      </w:r>
      <w:r>
        <w:t xml:space="preserve"> los conocimientos teóricos y prácticos necesarios para promover el desarrollo sostenible, entre otras cosas mediante la educación para el desarrollo sostenible y los estilos de vida sostenibles, los derechos humanos, la igualdad de género, la promoción de una cultura de paz y no violencia, la ciudadanía mundial y la valoración de la diversidad cultural y la contribución de la cultura al desarrollo sostenible”.</w:t>
      </w:r>
    </w:p>
    <w:p w:rsidR="006713C2" w:rsidRDefault="002A53D6">
      <w:r>
        <w:t>Por otra parte, la práctica musical aumenta la atención y concentración, fomenta la interdisciplinariedad, desarrolla la sensibilidad, el aprendizaje cooperativo, la autorregulación, la creatividad, potencia la inteligencia emocional y refuerza el aprendizaje de las demás áreas con un enfoque competencial. Del mismo modo, la neurociencia demuestra que promueve el desarrollo de la inteligencia emocional y de las inteligencias múltiples, el pensamiento creativo y visual y el descubrimiento de las grandes posibilidades derivadas de la recepción y expresión culturales. No hay que olvidar que las diversas manifestaciones y propuestas culturales y artísticas tienen una presencia constante en el entorno y en la vida de las personas. La música, la danza, las artes performativas y escénicas se presentan en nuestros días de muy diferentes maneras y a través de distintos medios.</w:t>
      </w:r>
    </w:p>
    <w:p w:rsidR="006713C2" w:rsidRDefault="002A53D6">
      <w:r>
        <w:t xml:space="preserve">Como educadores debemos hacer partícipe al alumnado en la comprensión de la cultura en la que viven para que dialoguen con ella, elaboren criterios útiles de entendimiento y disfruten y desarrollen progresivamente el sentido crítico. De esta manera, es fundamental trabajar la confianza en sí mismo, la autoestima y la empatía. También adquiere relevancia la apreciación de producciones culturales y artísticas diversas que enriquezcan tanto al individuo como a la sociedad, ya que el diálogo intercultural y el respeto por la diversidad son herramientas poderosas para la reconciliación y la creación de sociedades pacíficas. En consecuencia, para la creación de forma colaborativa de </w:t>
      </w:r>
      <w:r>
        <w:lastRenderedPageBreak/>
        <w:t>propuestas culturales y artísticas, el alumnado deberá utilizar con creatividad distintas representaciones y expresiones artísticas, a través de técnicas sonoras, corporales, visuales y audiovisuales.</w:t>
      </w:r>
    </w:p>
    <w:p w:rsidR="006713C2" w:rsidRDefault="002A53D6">
      <w:r>
        <w:t>Se considera fundamental la aproximación al trabajo, tanto individual como colectivo, a partir de herramientas, instrumentos y materiales variados con el objetivo de que el alumnado investigue y se adentre en la dimensión lúdica, creativa, comunitaria y social del área.</w:t>
      </w:r>
    </w:p>
    <w:p w:rsidR="006713C2" w:rsidRDefault="002A53D6">
      <w:r>
        <w:t>A partir de los objetivos de la etapa y de los descriptores que conforman el Perfil de salida del alumnado, se han establecido cuatro competencias específicas. Estas competencias específicas comprenden el descubrimiento y conocimiento de las manifestaciones artísticas más importantes de las distintas épocas, lugares y estilos; la investigación artística con el propósito de desarrollar una sensibilidad propia; y la expresión mediante distintos lenguajes, medios, materiales y técnicas artísticas para producir obras propias, tanto de forma individual como colectiva.</w:t>
      </w:r>
    </w:p>
    <w:p w:rsidR="006713C2" w:rsidRDefault="002A53D6">
      <w:r>
        <w:t>El grado de adquisición de estas competencias específicas se determina a través de los criterios de evaluación,</w:t>
      </w:r>
      <w:r w:rsidR="00DF7736">
        <w:t xml:space="preserve"> </w:t>
      </w:r>
      <w:r>
        <w:t>que aparecen directamente vinculados a ellas y que incluyen aspectos relacionados con los conocimientos, las destrezas y las actitudes necesarias para su consecución por parte del alumnado.</w:t>
      </w:r>
    </w:p>
    <w:p w:rsidR="006713C2" w:rsidRDefault="002A53D6">
      <w:pPr>
        <w:rPr>
          <w:u w:val="single"/>
        </w:rPr>
      </w:pPr>
      <w:r>
        <w:t>Los saberes básicos se organizan en tres bloques fundamentales: “Recepción y análisis”, “Creación e interpretación” y “Música y artes escénicas y performativas”. En el primero se incluyen los elementos necesarios para poner en práctica la recepción activa y el análisis de las creaciones artísticas de distintas épocas, incluidas las estrategias de búsqueda de información tanto en soportes analógicos como digitales. En el segundo, por su parte, engloba los saberes que hay que movilizar para llevar a cabo la creación y la interpretación de obras artísticas. En el último, se incorporan las características de los lenguajes empleados y sus códigos, los elementos asociados a ellas, las técnicas, los materiales, los medios y los soportes empleados, así como los programas e instrumentos necesarios para su ejecución.</w:t>
      </w:r>
    </w:p>
    <w:p w:rsidR="006713C2" w:rsidRDefault="002A53D6">
      <w:r>
        <w:t>En el área se plantearán situaciones de aprendizaje que requieran una acción continua, así como una actitud abierta y colaborativa, con la intención de que el alumnado construya una cultura y una práctica artística personal y sostenible, englobando los ámbitos comunicativo, analítico, expresivo, creativo e interpretativo. Además, estarán vinculadas a contextos cercanos al alumnado que favorezcan el aprendizaje significativo, despierten su curiosidad e interés por el arte y sus manifestaciones, y desarrollen su capacidad de apreciación, análisis, creatividad, imaginación y sensibilidad, así como su identidad personal y su autoestima.</w:t>
      </w:r>
    </w:p>
    <w:p w:rsidR="006713C2" w:rsidRDefault="002A53D6">
      <w:r>
        <w:t>Por ello, las situaciones de aprendizaje se deben plantear desde una perspectiva activa, crítica y participativa donde el alumnado pueda acceder a los conocimientos, destrezas y actitudes propias de esta área. Asimismo, han de favorecer el desarrollo del compromiso, la empatía, el esfuerzo, la implicación, el valor del respeto a la diversidad, el disfrute y la responsabilidad; de modo que permitan al alumnado adquirir las herramientas y las destrezas necesarias para afrontar los retos del siglo XXI.</w:t>
      </w:r>
    </w:p>
    <w:p w:rsidR="006713C2" w:rsidRDefault="006713C2">
      <w:pPr>
        <w:rPr>
          <w:color w:val="00FF00"/>
        </w:rPr>
      </w:pPr>
    </w:p>
    <w:p w:rsidR="006713C2" w:rsidRDefault="002A53D6">
      <w:pPr>
        <w:keepNext/>
        <w:keepLines/>
        <w:pBdr>
          <w:top w:val="nil"/>
          <w:left w:val="nil"/>
          <w:bottom w:val="nil"/>
          <w:right w:val="nil"/>
          <w:between w:val="nil"/>
        </w:pBdr>
        <w:spacing w:before="240" w:after="0"/>
        <w:jc w:val="left"/>
        <w:rPr>
          <w:b/>
          <w:color w:val="0070C0"/>
          <w:sz w:val="32"/>
          <w:szCs w:val="32"/>
        </w:rPr>
      </w:pPr>
      <w:r>
        <w:rPr>
          <w:b/>
          <w:color w:val="0070C0"/>
          <w:sz w:val="32"/>
          <w:szCs w:val="32"/>
        </w:rPr>
        <w:t>I. Competencias específicas</w:t>
      </w:r>
    </w:p>
    <w:p w:rsidR="006713C2" w:rsidRDefault="002A53D6">
      <w:pPr>
        <w:keepNext/>
        <w:keepLines/>
        <w:pBdr>
          <w:top w:val="nil"/>
          <w:left w:val="nil"/>
          <w:bottom w:val="nil"/>
          <w:right w:val="nil"/>
          <w:between w:val="nil"/>
        </w:pBdr>
        <w:spacing w:before="120" w:after="120" w:line="276" w:lineRule="auto"/>
        <w:rPr>
          <w:b/>
          <w:color w:val="000000"/>
        </w:rPr>
      </w:pPr>
      <w:bookmarkStart w:id="1" w:name="_heading=h.30j0zll" w:colFirst="0" w:colLast="0"/>
      <w:bookmarkEnd w:id="1"/>
      <w:r>
        <w:rPr>
          <w:b/>
          <w:color w:val="000000"/>
        </w:rPr>
        <w:t>Competencia específica</w:t>
      </w:r>
      <w:r w:rsidR="00C651CA">
        <w:rPr>
          <w:b/>
          <w:color w:val="000000"/>
        </w:rPr>
        <w:t xml:space="preserve"> del Área de Música y Danza</w:t>
      </w:r>
      <w:r>
        <w:rPr>
          <w:b/>
          <w:color w:val="000000"/>
        </w:rPr>
        <w:t xml:space="preserve"> 1:</w:t>
      </w:r>
    </w:p>
    <w:p w:rsidR="006713C2" w:rsidRDefault="00C651CA">
      <w:pPr>
        <w:pBdr>
          <w:top w:val="single" w:sz="4" w:space="1" w:color="000000"/>
          <w:left w:val="single" w:sz="4" w:space="4" w:color="000000"/>
          <w:bottom w:val="single" w:sz="4" w:space="1" w:color="000000"/>
          <w:right w:val="single" w:sz="4" w:space="4" w:color="000000"/>
        </w:pBdr>
        <w:shd w:val="clear" w:color="auto" w:fill="D9D9D9"/>
      </w:pPr>
      <w:r>
        <w:rPr>
          <w:b/>
        </w:rPr>
        <w:t>CE.MD.</w:t>
      </w:r>
      <w:r w:rsidR="002A53D6">
        <w:rPr>
          <w:b/>
        </w:rPr>
        <w:t>1.</w:t>
      </w:r>
      <w:r w:rsidR="002A53D6">
        <w:t xml:space="preserve"> Descubrir propuestas artísticas de diferentes géneros, estilos, épocas y culturas, a través de la recepción activa, para desarrollar la curiosidad y el respeto por la diversidad.</w:t>
      </w:r>
    </w:p>
    <w:p w:rsidR="006713C2" w:rsidRDefault="002A53D6">
      <w:pPr>
        <w:keepNext/>
        <w:keepLines/>
        <w:pBdr>
          <w:top w:val="nil"/>
          <w:left w:val="nil"/>
          <w:bottom w:val="nil"/>
          <w:right w:val="nil"/>
          <w:between w:val="nil"/>
        </w:pBdr>
        <w:spacing w:before="120" w:after="120" w:line="276" w:lineRule="auto"/>
        <w:ind w:left="567" w:firstLine="567"/>
        <w:rPr>
          <w:b/>
          <w:color w:val="000000"/>
        </w:rPr>
      </w:pPr>
      <w:r>
        <w:rPr>
          <w:b/>
          <w:color w:val="000000"/>
        </w:rPr>
        <w:t>Descripción</w:t>
      </w:r>
    </w:p>
    <w:p w:rsidR="006713C2" w:rsidRDefault="002A53D6">
      <w:r>
        <w:t>El desarrollo de esta competencia específica permitirá al alumnado comprender las diferencias culturales e integrar la necesidad de respetarlas; conocer las especificidades e intencionalidades de las manifestaciones culturales y artísticas más destacadas del patrimonio; establecer relaciones entre ellas, y apreciar su diversidad para enriquecer y construir su propia realidad.</w:t>
      </w:r>
    </w:p>
    <w:p w:rsidR="006713C2" w:rsidRDefault="002A53D6">
      <w:pPr>
        <w:rPr>
          <w:u w:val="single"/>
        </w:rPr>
      </w:pPr>
      <w:r>
        <w:lastRenderedPageBreak/>
        <w:t xml:space="preserve">El conocimiento, el acceso, el análisis, la descripción, la recepción y la comprensión de propuestas artísticas diversas procedentes de distintas culturas a través de la búsqueda, la escucha, la observación y el visionado son procesos fundamentales para la formación de personas críticas, empáticas, curiosas, respetuosas y sensibles que valoran estas manifestaciones y se interesan por ellas. </w:t>
      </w:r>
    </w:p>
    <w:p w:rsidR="006713C2" w:rsidRDefault="002A53D6">
      <w:r>
        <w:t xml:space="preserve">El descubrimiento de las producciones del pasado aporta elementos esenciales para la interpretación del presente </w:t>
      </w:r>
      <w:r w:rsidR="00C40CC2">
        <w:t>y favorece</w:t>
      </w:r>
      <w:r>
        <w:t xml:space="preserve"> la toma consciente de decisiones relevantes en relación con la conservación del patrimonio.</w:t>
      </w:r>
    </w:p>
    <w:p w:rsidR="006713C2" w:rsidRDefault="002A53D6">
      <w:r>
        <w:t>El reconocimiento y el interés por manifestaciones culturales y artísticas emblemáticas a partir de la exploración de sus características proporcionan una sólida base para descubrir y valorar la diversidad de diferentes entornos locales, regionales, nacionales e internacionales.</w:t>
      </w:r>
    </w:p>
    <w:p w:rsidR="006713C2" w:rsidRDefault="002A53D6">
      <w:pPr>
        <w:rPr>
          <w:color w:val="FF00FF"/>
        </w:rPr>
      </w:pPr>
      <w:r>
        <w:t>En la selección y en el análisis de las propuestas artísticas se incorporará la perspectiva de género, incluyendo tanto producciones creadas y ejecutadas por mujeres como obras en las que estas aparezcan representadas.</w:t>
      </w:r>
    </w:p>
    <w:p w:rsidR="006713C2" w:rsidRDefault="002A53D6">
      <w:pPr>
        <w:keepNext/>
        <w:keepLines/>
        <w:pBdr>
          <w:top w:val="nil"/>
          <w:left w:val="nil"/>
          <w:bottom w:val="nil"/>
          <w:right w:val="nil"/>
          <w:between w:val="nil"/>
        </w:pBdr>
        <w:spacing w:before="120" w:after="120" w:line="276" w:lineRule="auto"/>
        <w:ind w:left="567" w:firstLine="567"/>
        <w:rPr>
          <w:b/>
          <w:color w:val="000000"/>
          <w:highlight w:val="white"/>
        </w:rPr>
      </w:pPr>
      <w:r>
        <w:rPr>
          <w:b/>
          <w:color w:val="000000"/>
          <w:highlight w:val="white"/>
        </w:rPr>
        <w:t>Vinculación con otras competencias</w:t>
      </w:r>
    </w:p>
    <w:p w:rsidR="006713C2" w:rsidRDefault="002A53D6">
      <w:pPr>
        <w:rPr>
          <w:highlight w:val="white"/>
        </w:rPr>
      </w:pPr>
      <w:r>
        <w:rPr>
          <w:highlight w:val="white"/>
        </w:rPr>
        <w:t>Competencias específicas internas</w:t>
      </w:r>
    </w:p>
    <w:p w:rsidR="006713C2" w:rsidRDefault="002A53D6">
      <w:pPr>
        <w:rPr>
          <w:highlight w:val="white"/>
        </w:rPr>
      </w:pPr>
      <w:r>
        <w:rPr>
          <w:highlight w:val="white"/>
        </w:rPr>
        <w:t>Esta competencia genera aprendizajes vin</w:t>
      </w:r>
      <w:r w:rsidR="008B3976">
        <w:rPr>
          <w:highlight w:val="white"/>
        </w:rPr>
        <w:t>culados con la competencia CE.MD.</w:t>
      </w:r>
      <w:r>
        <w:rPr>
          <w:highlight w:val="white"/>
        </w:rPr>
        <w:t>2, relacionada con la investigación acerca de las diferentes manifestaciones culturales y artísticas, en la que se emplean diversos canales y medios. La experimentación con el sonido, el cuerpo y los medios digitales y mu</w:t>
      </w:r>
      <w:r w:rsidR="008B3976">
        <w:rPr>
          <w:highlight w:val="white"/>
        </w:rPr>
        <w:t>ltimodales que concreta la CE.MD.</w:t>
      </w:r>
      <w:r>
        <w:rPr>
          <w:highlight w:val="white"/>
        </w:rPr>
        <w:t>3, como la participación individual y</w:t>
      </w:r>
      <w:r w:rsidR="008B3976">
        <w:rPr>
          <w:highlight w:val="white"/>
        </w:rPr>
        <w:t xml:space="preserve"> colectiva reflejada en la CE.MD.</w:t>
      </w:r>
      <w:r>
        <w:rPr>
          <w:highlight w:val="white"/>
        </w:rPr>
        <w:t>4, contribuyen al desarrollo de la curiosidad, la sensibilidad, el pensamiento crítico y el respeto para poder conseguir esta competencia.</w:t>
      </w:r>
    </w:p>
    <w:p w:rsidR="006713C2" w:rsidRDefault="002A53D6">
      <w:pPr>
        <w:rPr>
          <w:highlight w:val="white"/>
        </w:rPr>
      </w:pPr>
      <w:r>
        <w:rPr>
          <w:highlight w:val="white"/>
        </w:rPr>
        <w:t>Competencias específicas externas</w:t>
      </w:r>
    </w:p>
    <w:p w:rsidR="006713C2" w:rsidRDefault="002A53D6">
      <w:r>
        <w:t>Esta competencia se relaciona con competencias espe</w:t>
      </w:r>
      <w:r w:rsidR="00AF53E2">
        <w:t>cíficas del área de Ciencias Sociales (CE.CS</w:t>
      </w:r>
      <w:r w:rsidR="008B3976">
        <w:t>.</w:t>
      </w:r>
      <w:r>
        <w:t>7) que versa sobre la observación, comprensión e interpretación sobre continuidades y cambios del medio social y cultural, analizando relaciones de causalidad, simultaneidad y sucesión para explicar y valorar las relaciones entre diferentes elementos y acontecimientos.</w:t>
      </w:r>
    </w:p>
    <w:p w:rsidR="006713C2" w:rsidRDefault="002A53D6">
      <w:r>
        <w:t>Se contribuye también a las competencias específicas del área de Educación Física (CE.EF</w:t>
      </w:r>
      <w:r w:rsidR="008B3976">
        <w:t>.</w:t>
      </w:r>
      <w:r>
        <w:t>2) ya que se reconocerán y practicarán diferentes manifestaciones lúdicas, físico-deportivas y artístico-expresivas propias de la cultura motriz, valorando su influencia y sus aportaciones estéticas y creativas a la cultura tradicional y contemporánea, para integrarlas en las situaciones motrices que se utilizan regularmente en la vida cotidiana.</w:t>
      </w:r>
    </w:p>
    <w:p w:rsidR="006713C2" w:rsidRDefault="002A53D6">
      <w:r>
        <w:t>En lo que respecta a las competencias específicas del área de Lengua Castellana se evidencia relación con la CE.LCL</w:t>
      </w:r>
      <w:r w:rsidR="00AF53E2">
        <w:t>.</w:t>
      </w:r>
      <w:r>
        <w:t>1, que versa sobre reconocer la diversidad lingüística, la realidad plurilingüe y multicultural de España y valorar dicha diversidad como fuente de riqueza cultural, así como con la CE.LCL</w:t>
      </w:r>
      <w:r w:rsidR="00AF53E2">
        <w:t>.</w:t>
      </w:r>
      <w:r>
        <w:t xml:space="preserve">8, referida a leer, interpretar y analizar obras o fragmentos literarios identificando el género literario, para reconocer la literatura como manifestación </w:t>
      </w:r>
      <w:r w:rsidR="008B3976">
        <w:t>.</w:t>
      </w:r>
    </w:p>
    <w:p w:rsidR="006713C2" w:rsidRDefault="002A53D6">
      <w:r>
        <w:t>En relación con las Lenguas Extranjeras como con l</w:t>
      </w:r>
      <w:r w:rsidR="00DF7736">
        <w:t>as Lenguas P</w:t>
      </w:r>
      <w:r>
        <w:t>ropias de Aragón, podemos vincular las siguientes competencias específicas: con las Lenguas Extranjeras (Inglés y Francés) asociamos claramente (CE.LEI</w:t>
      </w:r>
      <w:r w:rsidR="00AF53E2">
        <w:t>.</w:t>
      </w:r>
      <w:r>
        <w:t>6 y CE.LEF</w:t>
      </w:r>
      <w:r w:rsidR="00AF53E2">
        <w:t>.</w:t>
      </w:r>
      <w:r>
        <w:t>6), debido a la  contribución y al descubrimiento de diferentes manifestaciones culturales, permitiendo valorar las semejanzas y diferencias entre lenguas y culturas; con las Lenguas Propias de Aragón, se enlaza con el Aragonés en CE.LPA</w:t>
      </w:r>
      <w:r w:rsidR="009C1B64">
        <w:t>.</w:t>
      </w:r>
      <w:r>
        <w:t>4 y con el Catalán en CE.LPC</w:t>
      </w:r>
      <w:r w:rsidR="008B3976">
        <w:t>.</w:t>
      </w:r>
      <w:r>
        <w:t>6, CE.LPC</w:t>
      </w:r>
      <w:r w:rsidR="008B3976">
        <w:t>.</w:t>
      </w:r>
      <w:r>
        <w:t>7 y CE.LPC</w:t>
      </w:r>
      <w:r w:rsidR="008B3976">
        <w:t>.</w:t>
      </w:r>
      <w:r>
        <w:t>8.</w:t>
      </w:r>
    </w:p>
    <w:p w:rsidR="006713C2" w:rsidRDefault="002A53D6">
      <w:r>
        <w:t>Existe una vinculación con competencias específicas de la asignatura de Educación en Valores Cívicos y Éticos (CE.EVCE</w:t>
      </w:r>
      <w:r w:rsidR="008B3976">
        <w:t>.</w:t>
      </w:r>
      <w:r>
        <w:t>3.), principalmente con la construcción de un contexto social y cultural basado en el respeto, cuidado y protección de las personas y el planeta. La vinculación con las competencias específicas de Matemáticas (CE.M</w:t>
      </w:r>
      <w:r w:rsidR="008B3976">
        <w:t>.</w:t>
      </w:r>
      <w:r>
        <w:t>3) también existe, a través del desarrollo del pensamiento crítico y una actitud proactiva ante el aprendizaje.</w:t>
      </w:r>
    </w:p>
    <w:p w:rsidR="006713C2" w:rsidRDefault="002A53D6">
      <w:pPr>
        <w:ind w:left="720" w:firstLine="720"/>
        <w:rPr>
          <w:b/>
        </w:rPr>
      </w:pPr>
      <w:r>
        <w:rPr>
          <w:b/>
        </w:rPr>
        <w:t xml:space="preserve">Vinculación con el </w:t>
      </w:r>
      <w:r w:rsidR="00D62D45">
        <w:rPr>
          <w:b/>
        </w:rPr>
        <w:t>P</w:t>
      </w:r>
      <w:r>
        <w:rPr>
          <w:b/>
        </w:rPr>
        <w:t>erfil de salida</w:t>
      </w:r>
    </w:p>
    <w:p w:rsidR="006713C2" w:rsidRDefault="002A53D6">
      <w:r>
        <w:t>Esta competencia específica se conecta con los siguientes descriptores del Perfil de salida: CP3, STEM1, CD1, CPSAA3, CC1, CE2, CCEC1, CCEC2.</w:t>
      </w:r>
    </w:p>
    <w:p w:rsidR="006713C2" w:rsidRDefault="002A53D6">
      <w:pPr>
        <w:keepNext/>
        <w:keepLines/>
        <w:pBdr>
          <w:top w:val="nil"/>
          <w:left w:val="nil"/>
          <w:bottom w:val="nil"/>
          <w:right w:val="nil"/>
          <w:between w:val="nil"/>
        </w:pBdr>
        <w:spacing w:before="120" w:after="120" w:line="276" w:lineRule="auto"/>
        <w:rPr>
          <w:b/>
          <w:color w:val="000000"/>
        </w:rPr>
      </w:pPr>
      <w:r>
        <w:rPr>
          <w:b/>
          <w:color w:val="000000"/>
        </w:rPr>
        <w:t>Competencia específica</w:t>
      </w:r>
      <w:r w:rsidR="00C651CA">
        <w:rPr>
          <w:b/>
          <w:color w:val="000000"/>
        </w:rPr>
        <w:t xml:space="preserve"> de Música y Danza</w:t>
      </w:r>
      <w:r>
        <w:rPr>
          <w:b/>
          <w:color w:val="000000"/>
        </w:rPr>
        <w:t xml:space="preserve"> 2:</w:t>
      </w:r>
    </w:p>
    <w:p w:rsidR="006713C2" w:rsidRDefault="00164A3B">
      <w:pPr>
        <w:pBdr>
          <w:top w:val="single" w:sz="4" w:space="1" w:color="000000"/>
          <w:left w:val="single" w:sz="4" w:space="4" w:color="000000"/>
          <w:bottom w:val="single" w:sz="4" w:space="1" w:color="000000"/>
          <w:right w:val="single" w:sz="4" w:space="4" w:color="000000"/>
        </w:pBdr>
        <w:shd w:val="clear" w:color="auto" w:fill="D9D9D9"/>
      </w:pPr>
      <w:r>
        <w:rPr>
          <w:b/>
        </w:rPr>
        <w:t>CE.MD.</w:t>
      </w:r>
      <w:r w:rsidR="002A53D6">
        <w:rPr>
          <w:b/>
        </w:rPr>
        <w:t>2.</w:t>
      </w:r>
      <w:r w:rsidR="002A53D6">
        <w:t xml:space="preserve"> Investigar sobre manifestaciones culturales y artísticas y sus contextos, empleando diversos </w:t>
      </w:r>
      <w:r w:rsidR="00C40CC2">
        <w:t>canales, medios</w:t>
      </w:r>
      <w:r w:rsidR="002A53D6">
        <w:t xml:space="preserve"> y técnicas, para disfrutar de ellas, entender su valor y empezar a desarrollar una sensibilidad artística propia. </w:t>
      </w:r>
    </w:p>
    <w:p w:rsidR="006713C2" w:rsidRDefault="002A53D6">
      <w:pPr>
        <w:keepNext/>
        <w:keepLines/>
        <w:pBdr>
          <w:top w:val="nil"/>
          <w:left w:val="nil"/>
          <w:bottom w:val="nil"/>
          <w:right w:val="nil"/>
          <w:between w:val="nil"/>
        </w:pBdr>
        <w:spacing w:before="120" w:after="120" w:line="276" w:lineRule="auto"/>
        <w:ind w:left="567" w:firstLine="567"/>
        <w:rPr>
          <w:b/>
          <w:color w:val="000000"/>
        </w:rPr>
      </w:pPr>
      <w:r>
        <w:rPr>
          <w:b/>
          <w:color w:val="000000"/>
        </w:rPr>
        <w:t>Descripción</w:t>
      </w:r>
    </w:p>
    <w:p w:rsidR="006713C2" w:rsidRDefault="002A53D6">
      <w:r>
        <w:t xml:space="preserve">La apertura, la curiosidad y el interés por aproximarse a nuevas propuestas culturales y artísticas suponen un primer paso imprescindible </w:t>
      </w:r>
      <w:r>
        <w:rPr>
          <w:highlight w:val="white"/>
        </w:rPr>
        <w:t xml:space="preserve">para desarrollar una sensibilidad artística propia. </w:t>
      </w:r>
      <w:r>
        <w:t>Además de la posibilidad de acceder a una oferta cultural diversa a través de los medios tradicionales, la asimilación de estrategias para la búsqueda de información a través de distintos canales y medios amplía las posibilidades de disfrutar y aprender de esa oferta. El cultivo de un pensamiento propio, la autoconfianza y la capacidad de cooperar con sus iguales son tres pilares fundamentales para el crecimiento personal del alumnado. Esta competencia también contribuye a crear y asentar un sentido progresivo de pertenencia e identidad. Asimismo, implica respetar el hecho artístico, los derechos de autoría y la labor de las personas profesionales encargadas de su creación, difusión y conservación.</w:t>
      </w:r>
    </w:p>
    <w:p w:rsidR="006713C2" w:rsidRDefault="002A53D6">
      <w:r>
        <w:t>En definitiva, a través de la investigación, el alumnado puede reconocer y valorar los aspectos fundamentales del patrimonio cultural y artístico, analizando sus principales elementos, y desarrollando criterios de valoración propios, desde una actitud abierta, dialogante y respetuosa. Del mismo modo, podrá comprender las diferencias y la necesidad de respetarlas, y se iniciará en el disfrute y conocimiento de las especificidades e intencionalidades de las manifestaciones más destacadas del patrimonio a través de sus lenguajes y elementos técnicos en diversos medios y soportes.</w:t>
      </w:r>
    </w:p>
    <w:p w:rsidR="006713C2" w:rsidRDefault="002A53D6">
      <w:pPr>
        <w:keepNext/>
        <w:keepLines/>
        <w:pBdr>
          <w:top w:val="nil"/>
          <w:left w:val="nil"/>
          <w:bottom w:val="nil"/>
          <w:right w:val="nil"/>
          <w:between w:val="nil"/>
        </w:pBdr>
        <w:spacing w:before="120" w:after="120" w:line="276" w:lineRule="auto"/>
        <w:ind w:left="567" w:firstLine="567"/>
        <w:rPr>
          <w:b/>
          <w:color w:val="000000"/>
          <w:highlight w:val="white"/>
        </w:rPr>
      </w:pPr>
      <w:r>
        <w:rPr>
          <w:b/>
          <w:color w:val="000000"/>
          <w:highlight w:val="white"/>
        </w:rPr>
        <w:t>Vinculación con otras competencias</w:t>
      </w:r>
    </w:p>
    <w:p w:rsidR="006713C2" w:rsidRDefault="002A53D6">
      <w:pPr>
        <w:rPr>
          <w:highlight w:val="white"/>
        </w:rPr>
      </w:pPr>
      <w:r>
        <w:rPr>
          <w:highlight w:val="white"/>
        </w:rPr>
        <w:t>Competencias específicas internas</w:t>
      </w:r>
    </w:p>
    <w:p w:rsidR="006713C2" w:rsidRDefault="002A53D6">
      <w:r>
        <w:t>A través de la investigación facilitamos que el alumnado llegue a conocer y vivenciar propuestas artísticas de diferentes épocas, lugares y estilos</w:t>
      </w:r>
      <w:r w:rsidR="00AF53E2">
        <w:t xml:space="preserve"> (CE.MD.</w:t>
      </w:r>
      <w:r>
        <w:t>1,) experimentando con medios</w:t>
      </w:r>
      <w:r w:rsidR="00AF53E2">
        <w:t xml:space="preserve"> digitales y multimodales (CE.MD.</w:t>
      </w:r>
      <w:r>
        <w:t xml:space="preserve">3) para elaborar y difundir producciones que desarrollen </w:t>
      </w:r>
      <w:r w:rsidR="00AF53E2">
        <w:t>el sentido de pertenencia (CE.MD.</w:t>
      </w:r>
      <w:r>
        <w:t>4).</w:t>
      </w:r>
    </w:p>
    <w:p w:rsidR="006713C2" w:rsidRDefault="002A53D6">
      <w:pPr>
        <w:rPr>
          <w:highlight w:val="white"/>
        </w:rPr>
      </w:pPr>
      <w:r>
        <w:rPr>
          <w:highlight w:val="white"/>
        </w:rPr>
        <w:t>Competencias específicas externas</w:t>
      </w:r>
    </w:p>
    <w:p w:rsidR="006713C2" w:rsidRDefault="002A53D6">
      <w:r>
        <w:t xml:space="preserve">Esta competencia tiene vinculación con competencias específicas del área de </w:t>
      </w:r>
      <w:r w:rsidR="00AF53E2">
        <w:t>Ciencias Sociales. La CE.CS.</w:t>
      </w:r>
      <w:r>
        <w:t>6 permite ampliar la mirada al mundo y favorece el desarrollo del pensamiento crítico y la CE.CM</w:t>
      </w:r>
      <w:r w:rsidR="00AF53E2">
        <w:t>.</w:t>
      </w:r>
      <w:r>
        <w:t>8, que está relacionada con el desarrollo de habilidades sociales desde el respeto, la igualdad de género y el reconocimiento de la diversidad.</w:t>
      </w:r>
    </w:p>
    <w:p w:rsidR="006713C2" w:rsidRDefault="002A53D6">
      <w:r>
        <w:t>Se vincula además con las competencias específicas del área de Educación Física (CE.EF</w:t>
      </w:r>
      <w:r w:rsidR="00AF53E2">
        <w:t>.</w:t>
      </w:r>
      <w:r>
        <w:t xml:space="preserve">3) ya que se desarrollarán procesos de interacción en la práctica motriz, con actitud empática e inclusiva, haciendo uso de habilidades sociales y actitudes de cooperación, respeto, trabajo en equipo, con independencia de las diferencias étnico-culturales, sociales y de género. </w:t>
      </w:r>
    </w:p>
    <w:p w:rsidR="006713C2" w:rsidRDefault="002A53D6">
      <w:r>
        <w:t>Hay vinculación con la competencia específica del área de Lengua Castellana se concreta en la CE.LCL1, en su reconocimiento de la diversidad lingüística y multicultural de España, valorando dicha diversidad como fuente de riqueza cultural, así como con la CE.LCL</w:t>
      </w:r>
      <w:r w:rsidR="009C1B64">
        <w:t>.</w:t>
      </w:r>
      <w:r>
        <w:t>10, que promueve un uso no discriminatorio y ético del lenguaje.</w:t>
      </w:r>
    </w:p>
    <w:p w:rsidR="006713C2" w:rsidRDefault="002A53D6">
      <w:r>
        <w:t>Se observa una estrecha relación tanto con las Lenguas Extranjeras como con las Lenguas propias de Aragón. Con las Lenguas Extranjeras (Inglés y Francés) enlazamos tanto las CE.LEI</w:t>
      </w:r>
      <w:r w:rsidR="009C1B64">
        <w:t>.</w:t>
      </w:r>
      <w:r>
        <w:t>1 y CE.LEF</w:t>
      </w:r>
      <w:r w:rsidR="009C1B64">
        <w:t>.</w:t>
      </w:r>
      <w:r>
        <w:t>1, encaminadas a desarrollar sus identidades culturales por medio del uso del repertorio lingüístico en contextos comunicativos y las CE.LEI</w:t>
      </w:r>
      <w:r w:rsidR="009C1B64">
        <w:t>.</w:t>
      </w:r>
      <w:r>
        <w:t>6 y CE.LEF</w:t>
      </w:r>
      <w:r w:rsidR="009C1B64">
        <w:t>.</w:t>
      </w:r>
      <w:r>
        <w:t>6, debido a la contribución y al descubrimiento de diferentes manifestaciones culturales, permitiendo valorar las semejanzas y diferencias entre lenguas y culturas; con las Lenguas Propias de Aragón, se enlaza con el Aragonés en CE.LPA</w:t>
      </w:r>
      <w:r w:rsidR="009C1B64">
        <w:t>.</w:t>
      </w:r>
      <w:r>
        <w:t>1, CE.LPA</w:t>
      </w:r>
      <w:r w:rsidR="009C1B64">
        <w:t>.</w:t>
      </w:r>
      <w:r>
        <w:t>5 y CE.LPA</w:t>
      </w:r>
      <w:r w:rsidR="009C1B64">
        <w:t>.</w:t>
      </w:r>
      <w:r>
        <w:t>6 y con el Catalán en CE.LPC</w:t>
      </w:r>
      <w:r w:rsidR="009C1B64">
        <w:t>.</w:t>
      </w:r>
      <w:r>
        <w:t>1, CE.LPC</w:t>
      </w:r>
      <w:r w:rsidR="009C1B64">
        <w:t>.</w:t>
      </w:r>
      <w:r>
        <w:t>3 y CE.LPC</w:t>
      </w:r>
      <w:r w:rsidR="009C1B64">
        <w:t>.</w:t>
      </w:r>
      <w:r>
        <w:t>6.</w:t>
      </w:r>
    </w:p>
    <w:p w:rsidR="006713C2" w:rsidRDefault="002A53D6">
      <w:r>
        <w:t>Existe una vinculación con competencias específicas de la asignatura de Educación en Valores Cívicos y Éticos (CE.EVCE</w:t>
      </w:r>
      <w:r w:rsidR="009C1B64">
        <w:t>.</w:t>
      </w:r>
      <w:r>
        <w:t>1 y CE.EVCE</w:t>
      </w:r>
      <w:r w:rsidR="009C1B64">
        <w:t>.</w:t>
      </w:r>
      <w:r>
        <w:t>2), deliberando, argumentando e interactuando de acuerdo con normas y valores cívicos y éticos, en distintos contextos, para promover una convivencia democrática, justa, respetuosa y pacífica.</w:t>
      </w:r>
    </w:p>
    <w:p w:rsidR="006713C2" w:rsidRDefault="002A53D6">
      <w:pPr>
        <w:rPr>
          <w:highlight w:val="yellow"/>
        </w:rPr>
      </w:pPr>
      <w:r>
        <w:t>En relación con las competencias específicas de Matemáticas, la CE.M</w:t>
      </w:r>
      <w:r w:rsidR="00AF53E2">
        <w:t>.</w:t>
      </w:r>
      <w:r w:rsidR="00DF7736">
        <w:t>5, que experimenta las m</w:t>
      </w:r>
      <w:r>
        <w:t>atemáticas en diferentes contextos y la CE.M</w:t>
      </w:r>
      <w:r w:rsidR="00AF53E2">
        <w:t>.</w:t>
      </w:r>
      <w:r>
        <w:t>8, que versa sobre el desarrollo de destrezas sociales y el valor de la diversidad, la autoconfianza y la igualdad de género.</w:t>
      </w:r>
    </w:p>
    <w:p w:rsidR="006713C2" w:rsidRDefault="00D62D45">
      <w:pPr>
        <w:keepNext/>
        <w:keepLines/>
        <w:pBdr>
          <w:top w:val="nil"/>
          <w:left w:val="nil"/>
          <w:bottom w:val="nil"/>
          <w:right w:val="nil"/>
          <w:between w:val="nil"/>
        </w:pBdr>
        <w:spacing w:before="120" w:after="120" w:line="276" w:lineRule="auto"/>
        <w:ind w:left="567" w:firstLine="567"/>
        <w:rPr>
          <w:b/>
          <w:color w:val="000000"/>
        </w:rPr>
      </w:pPr>
      <w:r>
        <w:rPr>
          <w:b/>
          <w:color w:val="000000"/>
        </w:rPr>
        <w:t>Vinculación con el P</w:t>
      </w:r>
      <w:r w:rsidR="002A53D6">
        <w:rPr>
          <w:b/>
          <w:color w:val="000000"/>
        </w:rPr>
        <w:t>erfil de salida</w:t>
      </w:r>
    </w:p>
    <w:p w:rsidR="006713C2" w:rsidRDefault="002A53D6">
      <w:r>
        <w:t>Esta competencia específica se conecta con los siguientes descriptores del Perfil de salida: CCL3, CP3, STEM2, CD1, CPSAA4, CC3, CCEC1, CCEC2.</w:t>
      </w:r>
    </w:p>
    <w:p w:rsidR="006713C2" w:rsidRDefault="006713C2"/>
    <w:p w:rsidR="006713C2" w:rsidRDefault="002A53D6">
      <w:pPr>
        <w:keepNext/>
        <w:keepLines/>
        <w:pBdr>
          <w:top w:val="nil"/>
          <w:left w:val="nil"/>
          <w:bottom w:val="nil"/>
          <w:right w:val="nil"/>
          <w:between w:val="nil"/>
        </w:pBdr>
        <w:spacing w:before="120" w:after="120" w:line="276" w:lineRule="auto"/>
        <w:rPr>
          <w:b/>
          <w:color w:val="000000"/>
        </w:rPr>
      </w:pPr>
      <w:r>
        <w:rPr>
          <w:b/>
          <w:color w:val="000000"/>
        </w:rPr>
        <w:t>Competencia específica</w:t>
      </w:r>
      <w:r w:rsidR="00164A3B">
        <w:rPr>
          <w:b/>
          <w:color w:val="000000"/>
        </w:rPr>
        <w:t xml:space="preserve"> del Área de Música y Danza</w:t>
      </w:r>
      <w:r>
        <w:rPr>
          <w:b/>
          <w:color w:val="000000"/>
        </w:rPr>
        <w:t xml:space="preserve"> 3:</w:t>
      </w:r>
    </w:p>
    <w:p w:rsidR="006713C2" w:rsidRDefault="00164A3B">
      <w:pPr>
        <w:pBdr>
          <w:top w:val="single" w:sz="4" w:space="1" w:color="000000"/>
          <w:left w:val="single" w:sz="4" w:space="4" w:color="000000"/>
          <w:bottom w:val="single" w:sz="4" w:space="1" w:color="000000"/>
          <w:right w:val="single" w:sz="4" w:space="4" w:color="000000"/>
        </w:pBdr>
        <w:shd w:val="clear" w:color="auto" w:fill="D9D9D9"/>
      </w:pPr>
      <w:r>
        <w:rPr>
          <w:b/>
        </w:rPr>
        <w:t>CE.MD.</w:t>
      </w:r>
      <w:r w:rsidR="002A53D6">
        <w:rPr>
          <w:b/>
        </w:rPr>
        <w:t>3.</w:t>
      </w:r>
      <w:r w:rsidR="002A53D6">
        <w:t xml:space="preserve"> Expresar y comunicar de manera creativa ideas, sentimientos y emociones, experimentando con las posibilidades del sonido, la imagen, el cuerpo y los medios digitales, para producir obras propias.</w:t>
      </w:r>
    </w:p>
    <w:p w:rsidR="006713C2" w:rsidRDefault="002A53D6">
      <w:pPr>
        <w:keepNext/>
        <w:keepLines/>
        <w:pBdr>
          <w:top w:val="nil"/>
          <w:left w:val="nil"/>
          <w:bottom w:val="nil"/>
          <w:right w:val="nil"/>
          <w:between w:val="nil"/>
        </w:pBdr>
        <w:spacing w:before="120" w:after="120" w:line="276" w:lineRule="auto"/>
        <w:ind w:left="567" w:firstLine="567"/>
        <w:rPr>
          <w:b/>
          <w:color w:val="000000"/>
        </w:rPr>
      </w:pPr>
      <w:r>
        <w:rPr>
          <w:b/>
          <w:color w:val="000000"/>
        </w:rPr>
        <w:t>Descripción</w:t>
      </w:r>
    </w:p>
    <w:p w:rsidR="006713C2" w:rsidRDefault="002A53D6">
      <w:r>
        <w:t xml:space="preserve">Experimentar, explorar, conocer y descubrir las posibilidades de los elementos básicos de expresión de las diferentes artes constituyen actividades imprescindibles para asimilar toda producción cultural y artística y disfrutar de ella. Producir obras propias como forma de expresión </w:t>
      </w:r>
      <w:r w:rsidR="00C40CC2">
        <w:t>creativa de</w:t>
      </w:r>
      <w:r>
        <w:t xml:space="preserve"> ideas, emociones y sentimientos propios proporciona al alumnado la posibilidad de experimentar con los distintos lenguajes, técnicas, materiales, instrumentos, medios y soportes que tiene a su alcance. Además, los medios tecnológicos ponen a disposición del alumnado un enorme abanico de posibilidades expresivas con las que poder </w:t>
      </w:r>
      <w:r w:rsidR="00C40CC2">
        <w:t>comunicar y</w:t>
      </w:r>
      <w:r>
        <w:t xml:space="preserve"> transmitir cualquier idea o sentimiento. </w:t>
      </w:r>
    </w:p>
    <w:p w:rsidR="006713C2" w:rsidRDefault="002A53D6">
      <w:pPr>
        <w:rPr>
          <w:u w:val="single"/>
        </w:rPr>
      </w:pPr>
      <w:r>
        <w:t>Para que el alumnado consiga expresarse de manera creativa a través de una producción propia, ha de conocer las herramientas y técnicas de las que dispone, así como sus posibilidades, experimentando con los diferentes lenguajes. Además de las analógicas, el acceso, el conocimiento y el manejo de las herramientas y aplicaciones digitales favorecen la relación del alumnado con el mundo cultural y artístico del presente. De este modo, desde esta competencia se potencia una visión crítica e informada de las posibilidades comunicativas y expresivas del arte. Asimismo, un manejo correcto de las diferentes herramientas y técnicas de expresión artística contribuye al desarrollo de la autoconfianza del alumnado.</w:t>
      </w:r>
    </w:p>
    <w:p w:rsidR="006713C2" w:rsidRDefault="002A53D6">
      <w:pPr>
        <w:keepNext/>
        <w:keepLines/>
        <w:pBdr>
          <w:top w:val="nil"/>
          <w:left w:val="nil"/>
          <w:bottom w:val="nil"/>
          <w:right w:val="nil"/>
          <w:between w:val="nil"/>
        </w:pBdr>
        <w:spacing w:before="120" w:after="120" w:line="276" w:lineRule="auto"/>
        <w:ind w:left="567" w:firstLine="567"/>
        <w:rPr>
          <w:b/>
          <w:color w:val="000000"/>
          <w:highlight w:val="white"/>
        </w:rPr>
      </w:pPr>
      <w:r>
        <w:rPr>
          <w:b/>
          <w:color w:val="000000"/>
          <w:highlight w:val="white"/>
        </w:rPr>
        <w:t>Vinculación con otras competencias</w:t>
      </w:r>
    </w:p>
    <w:p w:rsidR="006713C2" w:rsidRDefault="002A53D6">
      <w:pPr>
        <w:rPr>
          <w:highlight w:val="white"/>
        </w:rPr>
      </w:pPr>
      <w:r>
        <w:rPr>
          <w:highlight w:val="white"/>
        </w:rPr>
        <w:t>Competencias específicas internas</w:t>
      </w:r>
    </w:p>
    <w:p w:rsidR="006713C2" w:rsidRDefault="002A53D6">
      <w:pPr>
        <w:rPr>
          <w:highlight w:val="white"/>
        </w:rPr>
      </w:pPr>
      <w:r>
        <w:rPr>
          <w:highlight w:val="white"/>
        </w:rPr>
        <w:t xml:space="preserve">Si queremos experimentar, expresar y comunicar es necesario conocer y vivenciar propuestas artísticas de diferentes </w:t>
      </w:r>
      <w:r w:rsidR="00164A3B">
        <w:rPr>
          <w:highlight w:val="white"/>
        </w:rPr>
        <w:t>épocas, lugares y estilos (CE.MD.</w:t>
      </w:r>
      <w:r>
        <w:rPr>
          <w:highlight w:val="white"/>
        </w:rPr>
        <w:t>1), participando en el diseño, elaboración y difusión de producciones artísticas ind</w:t>
      </w:r>
      <w:r w:rsidR="00164A3B">
        <w:rPr>
          <w:highlight w:val="white"/>
        </w:rPr>
        <w:t>iv</w:t>
      </w:r>
      <w:r w:rsidR="008B3976">
        <w:rPr>
          <w:highlight w:val="white"/>
        </w:rPr>
        <w:t>iduales y colaborativas (CE.MD.</w:t>
      </w:r>
      <w:r>
        <w:rPr>
          <w:highlight w:val="white"/>
        </w:rPr>
        <w:t>4).</w:t>
      </w:r>
    </w:p>
    <w:p w:rsidR="006713C2" w:rsidRDefault="002A53D6">
      <w:pPr>
        <w:rPr>
          <w:highlight w:val="white"/>
        </w:rPr>
      </w:pPr>
      <w:r>
        <w:rPr>
          <w:highlight w:val="white"/>
        </w:rPr>
        <w:t>Competencias específicas externas</w:t>
      </w:r>
    </w:p>
    <w:p w:rsidR="006713C2" w:rsidRDefault="002A53D6">
      <w:r>
        <w:t>Se vincula con competencias específicas de</w:t>
      </w:r>
      <w:r w:rsidR="00AF53E2">
        <w:t>l área de Ciencias de la Naturaleza CE.CN.</w:t>
      </w:r>
      <w:r>
        <w:t>1, donde plantea el uso de medios digitales como medio para la comunicación creativa.</w:t>
      </w:r>
    </w:p>
    <w:p w:rsidR="006713C2" w:rsidRDefault="002A53D6">
      <w:r>
        <w:t>Hay vinculación con la competencia específica del área de Lengua Castellana CE.LCL3, que trata la producción de textos orales y multimodales para expresar ideas, sentimientos y conceptos.</w:t>
      </w:r>
    </w:p>
    <w:p w:rsidR="006713C2" w:rsidRDefault="002A53D6">
      <w:r>
        <w:t>En relación con las Lenguas Extranjeras (Inglés y Francés) hay relación directa con las CE.LEI</w:t>
      </w:r>
      <w:r w:rsidR="00164A3B">
        <w:t>.</w:t>
      </w:r>
      <w:r>
        <w:t>2, CE.LEF</w:t>
      </w:r>
      <w:r w:rsidR="00164A3B">
        <w:t>.</w:t>
      </w:r>
      <w:r>
        <w:t>2, CE.LEI</w:t>
      </w:r>
      <w:r w:rsidR="00164A3B">
        <w:t>.</w:t>
      </w:r>
      <w:r>
        <w:t>3, CE.LEF</w:t>
      </w:r>
      <w:r w:rsidR="00164A3B">
        <w:t>.</w:t>
      </w:r>
      <w:r>
        <w:t>3, CE.LEI</w:t>
      </w:r>
      <w:r w:rsidR="00164A3B">
        <w:t>.</w:t>
      </w:r>
      <w:r>
        <w:t>4 y CE.LEF</w:t>
      </w:r>
      <w:r w:rsidR="00164A3B">
        <w:t>.</w:t>
      </w:r>
      <w:r>
        <w:t>4, debido a las producciones creativas propias, posibilidades del cuerpo y uso del lenguaje no verbal, usando medios tanto analógicos como digitales; con las Lenguas Propias de Aragón se enlaza con el Aragonés en CE.LPA</w:t>
      </w:r>
      <w:r w:rsidR="00164A3B">
        <w:t>.</w:t>
      </w:r>
      <w:r>
        <w:t>2 y CE.LPA</w:t>
      </w:r>
      <w:r w:rsidR="00164A3B">
        <w:t>.</w:t>
      </w:r>
      <w:r>
        <w:t>3, y con el Catalán en CE.LPC</w:t>
      </w:r>
      <w:r w:rsidR="00164A3B">
        <w:t>.</w:t>
      </w:r>
      <w:r>
        <w:t>4.</w:t>
      </w:r>
    </w:p>
    <w:p w:rsidR="006713C2" w:rsidRDefault="002A53D6">
      <w:r>
        <w:t>La vinculación con la competencia específica de la asignatura de Educación en Valores Cívicos y Éticos (CE.EVCE</w:t>
      </w:r>
      <w:r w:rsidR="00AF53E2">
        <w:t>.</w:t>
      </w:r>
      <w:r>
        <w:t xml:space="preserve">4), se observa mediante el desarrollo de la autoestima y empatía, así como de la gestión y expresión de emociones y sentimientos. </w:t>
      </w:r>
    </w:p>
    <w:p w:rsidR="006713C2" w:rsidRDefault="002A53D6">
      <w:pPr>
        <w:rPr>
          <w:highlight w:val="yellow"/>
        </w:rPr>
      </w:pPr>
      <w:r>
        <w:t>Completan el Área las competencias específicas de Matemáticas CE.M</w:t>
      </w:r>
      <w:r w:rsidR="00AF53E2">
        <w:t>.</w:t>
      </w:r>
      <w:r>
        <w:t>1 y CE.M</w:t>
      </w:r>
      <w:r w:rsidR="00AF53E2">
        <w:t>.</w:t>
      </w:r>
      <w:r>
        <w:t>3, relacionadas con la interpretación y comunicación de representaciones e ideas matemáticas a través de medios digitales y multimodales para expresarlas en diversos contextos.</w:t>
      </w:r>
    </w:p>
    <w:p w:rsidR="006713C2" w:rsidRDefault="002A53D6">
      <w:pPr>
        <w:keepNext/>
        <w:keepLines/>
        <w:pBdr>
          <w:top w:val="nil"/>
          <w:left w:val="nil"/>
          <w:bottom w:val="nil"/>
          <w:right w:val="nil"/>
          <w:between w:val="nil"/>
        </w:pBdr>
        <w:spacing w:before="120" w:after="120" w:line="276" w:lineRule="auto"/>
        <w:ind w:left="567" w:firstLine="567"/>
        <w:rPr>
          <w:b/>
          <w:color w:val="000000"/>
        </w:rPr>
      </w:pPr>
      <w:r>
        <w:rPr>
          <w:b/>
          <w:color w:val="000000"/>
        </w:rPr>
        <w:t xml:space="preserve">Vinculación con el </w:t>
      </w:r>
      <w:r w:rsidR="00D62D45">
        <w:rPr>
          <w:b/>
          <w:color w:val="000000"/>
        </w:rPr>
        <w:t>P</w:t>
      </w:r>
      <w:r>
        <w:rPr>
          <w:b/>
          <w:color w:val="000000"/>
        </w:rPr>
        <w:t>erfil de salida</w:t>
      </w:r>
    </w:p>
    <w:p w:rsidR="006713C2" w:rsidRDefault="002A53D6">
      <w:r>
        <w:t xml:space="preserve">Esta competencia específica se conecta con los siguientes descriptores del Perfil de salida: CCL1, </w:t>
      </w:r>
      <w:r w:rsidRPr="00AF53E2">
        <w:t>CP1,</w:t>
      </w:r>
      <w:r>
        <w:t xml:space="preserve"> CD2, CPSAA1,CPSAA5, CC2, CE1, CCEC3, CCEC4.</w:t>
      </w:r>
    </w:p>
    <w:p w:rsidR="006713C2" w:rsidRDefault="006713C2"/>
    <w:p w:rsidR="006713C2" w:rsidRDefault="002A53D6">
      <w:pPr>
        <w:keepNext/>
        <w:keepLines/>
        <w:pBdr>
          <w:top w:val="nil"/>
          <w:left w:val="nil"/>
          <w:bottom w:val="nil"/>
          <w:right w:val="nil"/>
          <w:between w:val="nil"/>
        </w:pBdr>
        <w:spacing w:before="120" w:after="120" w:line="276" w:lineRule="auto"/>
        <w:rPr>
          <w:b/>
          <w:color w:val="000000"/>
        </w:rPr>
      </w:pPr>
      <w:r>
        <w:rPr>
          <w:b/>
          <w:color w:val="000000"/>
        </w:rPr>
        <w:t>Competencia específica</w:t>
      </w:r>
      <w:r w:rsidR="00164A3B">
        <w:rPr>
          <w:b/>
          <w:color w:val="000000"/>
        </w:rPr>
        <w:t xml:space="preserve"> del Área de Música y Danza</w:t>
      </w:r>
      <w:r>
        <w:rPr>
          <w:b/>
          <w:color w:val="000000"/>
        </w:rPr>
        <w:t xml:space="preserve"> 4:</w:t>
      </w:r>
    </w:p>
    <w:p w:rsidR="006713C2" w:rsidRDefault="00164A3B">
      <w:pPr>
        <w:pBdr>
          <w:top w:val="single" w:sz="4" w:space="1" w:color="000000"/>
          <w:left w:val="single" w:sz="4" w:space="4" w:color="000000"/>
          <w:bottom w:val="single" w:sz="4" w:space="1" w:color="000000"/>
          <w:right w:val="single" w:sz="4" w:space="4" w:color="000000"/>
        </w:pBdr>
        <w:shd w:val="clear" w:color="auto" w:fill="D9D9D9"/>
      </w:pPr>
      <w:r>
        <w:rPr>
          <w:b/>
        </w:rPr>
        <w:t>CE.MD.</w:t>
      </w:r>
      <w:r w:rsidR="002A53D6">
        <w:rPr>
          <w:b/>
        </w:rPr>
        <w:t>4.</w:t>
      </w:r>
      <w:r w:rsidR="002A53D6">
        <w:t xml:space="preserve"> Participar del diseño, la elaboración y la difusión de producciones culturales y </w:t>
      </w:r>
      <w:r w:rsidR="008B3976">
        <w:t>.</w:t>
      </w:r>
      <w:r w:rsidR="002A53D6">
        <w:t>s individuales o colectivas, poniendo en valor el proceso y asumiendo diferentes funciones en la consecución de un resultado final, para desarrollar la creatividad, la noción de autoría y el sentido de pertenencia.</w:t>
      </w:r>
    </w:p>
    <w:p w:rsidR="006713C2" w:rsidRDefault="002A53D6">
      <w:pPr>
        <w:keepNext/>
        <w:keepLines/>
        <w:pBdr>
          <w:top w:val="nil"/>
          <w:left w:val="nil"/>
          <w:bottom w:val="nil"/>
          <w:right w:val="nil"/>
          <w:between w:val="nil"/>
        </w:pBdr>
        <w:spacing w:before="120" w:after="120" w:line="276" w:lineRule="auto"/>
        <w:ind w:left="567" w:firstLine="567"/>
        <w:rPr>
          <w:b/>
          <w:color w:val="000000"/>
        </w:rPr>
      </w:pPr>
      <w:r>
        <w:rPr>
          <w:b/>
          <w:color w:val="000000"/>
        </w:rPr>
        <w:t>Descripción</w:t>
      </w:r>
    </w:p>
    <w:p w:rsidR="006713C2" w:rsidRDefault="002A53D6">
      <w:pPr>
        <w:rPr>
          <w:u w:val="single"/>
        </w:rPr>
      </w:pPr>
      <w:r>
        <w:t xml:space="preserve">La participación en la creación, el diseño, la elaboración y la difusión de producciones culturales y </w:t>
      </w:r>
      <w:r w:rsidR="00C40CC2">
        <w:t>artísticas contribuye</w:t>
      </w:r>
      <w:r>
        <w:t xml:space="preserve"> al desarrollo de la creatividad y de la noción de autoría, promoviendo el sentido de pertenencia. La intervención en producciones grupales implica la aceptación y la comprensión de la existencia de distintas funciones que hay que conocer, respetar y valorar en el trabajo cooperativo.</w:t>
      </w:r>
    </w:p>
    <w:p w:rsidR="006713C2" w:rsidRDefault="002A53D6">
      <w:r>
        <w:t>El alumnado debe planificar sus propuestas para lograr cumplir los objetivos prefijados a través del trabajo en equipo y para conseguir un resultado final de acuerdo con esos objetivos. Esta competencia específica permite que el alumnado participe del proceso de creación y emplee elementos de diferentes disciplinas, manifestaciones y lenguajes artísticos a través de una participación activa en todas las fases de la propuesta artística, respetando su propia labor y la de sus compañeros y compañeras, y desarr</w:t>
      </w:r>
      <w:r w:rsidR="009C1B64">
        <w:t>ollando el sentido emprendedor.</w:t>
      </w:r>
      <w:r>
        <w:t xml:space="preserve"> Para concluir la producción, se deberá difundir la propuesta y comunicar la experiencia creativa en diferentes espacios y canales. La opinión de los demás y las ideas recibidas en forma de retroalimentación, deben ser valoradas, asumidas y respetadas.</w:t>
      </w:r>
    </w:p>
    <w:p w:rsidR="006713C2" w:rsidRDefault="002A53D6">
      <w:pPr>
        <w:keepNext/>
        <w:keepLines/>
        <w:pBdr>
          <w:top w:val="nil"/>
          <w:left w:val="nil"/>
          <w:bottom w:val="nil"/>
          <w:right w:val="nil"/>
          <w:between w:val="nil"/>
        </w:pBdr>
        <w:spacing w:before="120" w:after="120" w:line="276" w:lineRule="auto"/>
        <w:ind w:left="567" w:firstLine="567"/>
        <w:rPr>
          <w:b/>
          <w:color w:val="000000"/>
          <w:highlight w:val="white"/>
        </w:rPr>
      </w:pPr>
      <w:r>
        <w:rPr>
          <w:b/>
          <w:color w:val="000000"/>
          <w:highlight w:val="white"/>
        </w:rPr>
        <w:t>Vinculación con otras competencias</w:t>
      </w:r>
    </w:p>
    <w:p w:rsidR="006713C2" w:rsidRDefault="002A53D6">
      <w:pPr>
        <w:rPr>
          <w:highlight w:val="white"/>
        </w:rPr>
      </w:pPr>
      <w:r>
        <w:rPr>
          <w:highlight w:val="white"/>
        </w:rPr>
        <w:t>Competencias específicas internas</w:t>
      </w:r>
    </w:p>
    <w:p w:rsidR="006713C2" w:rsidRDefault="002A53D6">
      <w:pPr>
        <w:rPr>
          <w:highlight w:val="white"/>
        </w:rPr>
      </w:pPr>
      <w:r>
        <w:rPr>
          <w:highlight w:val="white"/>
        </w:rPr>
        <w:t xml:space="preserve">Para participar en el desarrollo, proceso y consecución de producciones artísticas y culturales se hace necesario investigar y desarrollar una </w:t>
      </w:r>
      <w:r w:rsidR="008B3976">
        <w:rPr>
          <w:highlight w:val="white"/>
        </w:rPr>
        <w:t>identidad cultural propia (CE.MD.</w:t>
      </w:r>
      <w:r>
        <w:rPr>
          <w:highlight w:val="white"/>
        </w:rPr>
        <w:t>2), experimentando con medios digitales y multimodales la transmisión de ideas, sentim</w:t>
      </w:r>
      <w:r w:rsidR="008B3976">
        <w:rPr>
          <w:highlight w:val="white"/>
        </w:rPr>
        <w:t>ientos y emociones (CE.MD.</w:t>
      </w:r>
      <w:r>
        <w:rPr>
          <w:highlight w:val="white"/>
        </w:rPr>
        <w:t>3).</w:t>
      </w:r>
    </w:p>
    <w:p w:rsidR="006713C2" w:rsidRDefault="002A53D6">
      <w:pPr>
        <w:rPr>
          <w:highlight w:val="white"/>
        </w:rPr>
      </w:pPr>
      <w:r>
        <w:rPr>
          <w:highlight w:val="white"/>
        </w:rPr>
        <w:t>Competencias específicas externas</w:t>
      </w:r>
    </w:p>
    <w:p w:rsidR="006713C2" w:rsidRDefault="002A53D6">
      <w:r>
        <w:t>Esta competencia tiene vinculación con competencias específicas de</w:t>
      </w:r>
      <w:r w:rsidR="00AF53E2">
        <w:t>l área de Ciencias Sociales. La CE.CS.</w:t>
      </w:r>
      <w:r>
        <w:t xml:space="preserve">3 destaca la presencia de la creatividad en la búsqueda de soluciones a problemas de </w:t>
      </w:r>
      <w:r w:rsidR="00AF53E2">
        <w:t>diseño y la CE.CS.</w:t>
      </w:r>
      <w:r>
        <w:t>9, está relacionada con la participación en el diseño de producciones culturales y artísticas.</w:t>
      </w:r>
    </w:p>
    <w:p w:rsidR="006713C2" w:rsidRDefault="002A53D6">
      <w:r>
        <w:t>Se relaciona además con las competencias específicas del área de Educación Física, ya que la CE.EF</w:t>
      </w:r>
      <w:r w:rsidR="00164A3B">
        <w:t>.</w:t>
      </w:r>
      <w:r>
        <w:t>1 aplica procesos de percepción, decisión y ejecución para dar respuesta a las demandas de proyectos motrices; y con la CE.EF</w:t>
      </w:r>
      <w:r w:rsidR="00164A3B">
        <w:t>.</w:t>
      </w:r>
      <w:r>
        <w:t xml:space="preserve">3 desarrollará procesos de interacción en la práctica motriz, haciendo uso de actitudes de cooperación, respeto, trabajo en equipo, con independencia de las diferencias étnico-culturales, sociales y de género. </w:t>
      </w:r>
    </w:p>
    <w:p w:rsidR="006713C2" w:rsidRDefault="002A53D6">
      <w:r>
        <w:t>Con el área de Lengua Castellana existe conexión con las competencias CE.LCL</w:t>
      </w:r>
      <w:r w:rsidR="00164A3B">
        <w:t>.</w:t>
      </w:r>
      <w:r>
        <w:t>3, CE.LCL</w:t>
      </w:r>
      <w:r w:rsidR="00164A3B">
        <w:t>.</w:t>
      </w:r>
      <w:r>
        <w:t>5 y CE.LCL</w:t>
      </w:r>
      <w:r w:rsidR="00164A3B">
        <w:t>.</w:t>
      </w:r>
      <w:r>
        <w:t>6, relacionadas con la organización de trabajo grupal y cooperativo, así como en la planificación, redacción, revisión y edición desde un punto de vista personal y respetuoso con la propiedad intelectual.</w:t>
      </w:r>
    </w:p>
    <w:p w:rsidR="006713C2" w:rsidRDefault="002A53D6">
      <w:r>
        <w:t>En relación con las Lenguas Extranjeras (Inglés y Francés) están vinculadas las CE.LEI</w:t>
      </w:r>
      <w:r w:rsidR="00164A3B">
        <w:t>.</w:t>
      </w:r>
      <w:r>
        <w:t>2 y CE.LEF</w:t>
      </w:r>
      <w:r w:rsidR="00164A3B">
        <w:t>.</w:t>
      </w:r>
      <w:r>
        <w:t>2, en cuanto a su participación del diseño y elaboración de producciones culturales y artísticas para la consecución de un producto final, y las CE.LEI</w:t>
      </w:r>
      <w:r w:rsidR="00164A3B">
        <w:t>.</w:t>
      </w:r>
      <w:r>
        <w:t>3 y CE.LEF</w:t>
      </w:r>
      <w:r w:rsidR="00164A3B">
        <w:t>.</w:t>
      </w:r>
      <w:r>
        <w:t>3, en las que el alumnado participará e interactuará colaborativamente al diseñar y difundir producciones culturales. Con las Lenguas Propias de Aragón, se enlaza con el Aragonés en CE.LPA</w:t>
      </w:r>
      <w:r w:rsidR="00164A3B">
        <w:t>.</w:t>
      </w:r>
      <w:r>
        <w:t>2 y CE.LPA</w:t>
      </w:r>
      <w:r w:rsidR="00164A3B">
        <w:t>.</w:t>
      </w:r>
      <w:r>
        <w:t>3 y con el Catalán en CE.LPC</w:t>
      </w:r>
      <w:r w:rsidR="00164A3B">
        <w:t>.</w:t>
      </w:r>
      <w:r>
        <w:t>4.</w:t>
      </w:r>
    </w:p>
    <w:p w:rsidR="006713C2" w:rsidRDefault="002A53D6">
      <w:r>
        <w:t>Existe vinculación con la competencia específica de Matemáticas CE.M</w:t>
      </w:r>
      <w:r w:rsidR="00164A3B">
        <w:t>.</w:t>
      </w:r>
      <w:r>
        <w:t>8 referida a la participación activa en equipos de trabajo con roles asignados para conseguir una identidad positiva.</w:t>
      </w:r>
    </w:p>
    <w:p w:rsidR="006713C2" w:rsidRDefault="006713C2">
      <w:pPr>
        <w:rPr>
          <w:color w:val="70AD47"/>
          <w:highlight w:val="yellow"/>
        </w:rPr>
      </w:pPr>
    </w:p>
    <w:p w:rsidR="006713C2" w:rsidRDefault="002A53D6">
      <w:pPr>
        <w:keepNext/>
        <w:keepLines/>
        <w:pBdr>
          <w:top w:val="nil"/>
          <w:left w:val="nil"/>
          <w:bottom w:val="nil"/>
          <w:right w:val="nil"/>
          <w:between w:val="nil"/>
        </w:pBdr>
        <w:spacing w:before="120" w:after="120" w:line="276" w:lineRule="auto"/>
        <w:ind w:left="567" w:firstLine="567"/>
        <w:rPr>
          <w:b/>
          <w:color w:val="000000"/>
        </w:rPr>
      </w:pPr>
      <w:r>
        <w:rPr>
          <w:b/>
          <w:color w:val="000000"/>
        </w:rPr>
        <w:t xml:space="preserve">Vinculación con </w:t>
      </w:r>
      <w:r w:rsidR="00D62D45">
        <w:rPr>
          <w:b/>
          <w:color w:val="000000"/>
        </w:rPr>
        <w:t>el P</w:t>
      </w:r>
      <w:r>
        <w:rPr>
          <w:b/>
          <w:color w:val="000000"/>
        </w:rPr>
        <w:t>erfil de salida</w:t>
      </w:r>
    </w:p>
    <w:p w:rsidR="006713C2" w:rsidRDefault="002A53D6">
      <w:r>
        <w:t>Esta competencia específica se conecta con los siguientes descriptores del Perfil de salida: CCL1, CCL5,CP3, STEM3, CC2, CE1, CE3, CCEC3, CCEC4.</w:t>
      </w:r>
    </w:p>
    <w:p w:rsidR="006713C2" w:rsidRDefault="002A53D6">
      <w:pPr>
        <w:keepNext/>
        <w:keepLines/>
        <w:pBdr>
          <w:top w:val="nil"/>
          <w:left w:val="nil"/>
          <w:bottom w:val="nil"/>
          <w:right w:val="nil"/>
          <w:between w:val="nil"/>
        </w:pBdr>
        <w:spacing w:before="240" w:after="0"/>
        <w:jc w:val="left"/>
        <w:rPr>
          <w:b/>
          <w:color w:val="0070C0"/>
          <w:sz w:val="32"/>
          <w:szCs w:val="32"/>
        </w:rPr>
      </w:pPr>
      <w:r>
        <w:rPr>
          <w:b/>
          <w:color w:val="0070C0"/>
          <w:sz w:val="32"/>
          <w:szCs w:val="32"/>
        </w:rPr>
        <w:t>II. Criterios de evaluación</w:t>
      </w:r>
    </w:p>
    <w:tbl>
      <w:tblPr>
        <w:tblStyle w:val="af1"/>
        <w:tblW w:w="1048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95"/>
        <w:gridCol w:w="3495"/>
        <w:gridCol w:w="3495"/>
      </w:tblGrid>
      <w:tr w:rsidR="006713C2">
        <w:tc>
          <w:tcPr>
            <w:tcW w:w="10485" w:type="dxa"/>
            <w:gridSpan w:val="3"/>
            <w:shd w:val="clear" w:color="auto" w:fill="8EAADB"/>
          </w:tcPr>
          <w:p w:rsidR="006713C2" w:rsidRDefault="009C1B64">
            <w:pPr>
              <w:jc w:val="center"/>
              <w:rPr>
                <w:b/>
              </w:rPr>
            </w:pPr>
            <w:r>
              <w:rPr>
                <w:b/>
              </w:rPr>
              <w:t>CE.MD.</w:t>
            </w:r>
            <w:r w:rsidR="002A53D6">
              <w:rPr>
                <w:b/>
              </w:rPr>
              <w:t>1</w:t>
            </w:r>
          </w:p>
        </w:tc>
      </w:tr>
      <w:tr w:rsidR="006713C2">
        <w:tc>
          <w:tcPr>
            <w:tcW w:w="10485" w:type="dxa"/>
            <w:gridSpan w:val="3"/>
            <w:shd w:val="clear" w:color="auto" w:fill="DEEBF6"/>
          </w:tcPr>
          <w:p w:rsidR="006713C2" w:rsidRDefault="002A53D6">
            <w:pPr>
              <w:rPr>
                <w:i/>
                <w:sz w:val="14"/>
                <w:szCs w:val="14"/>
              </w:rPr>
            </w:pPr>
            <w:r>
              <w:rPr>
                <w:i/>
                <w:sz w:val="18"/>
                <w:szCs w:val="18"/>
              </w:rPr>
              <w:t>Descubrir propuestas artísticas de diferentes géneros, estilos, épocas y culturas, a través de la recepción activa, para desarrollar la curiosidad y el respeto por la diversidad.</w:t>
            </w:r>
          </w:p>
        </w:tc>
      </w:tr>
      <w:tr w:rsidR="006713C2">
        <w:tc>
          <w:tcPr>
            <w:tcW w:w="10485" w:type="dxa"/>
            <w:gridSpan w:val="3"/>
            <w:shd w:val="clear" w:color="auto" w:fill="auto"/>
          </w:tcPr>
          <w:p w:rsidR="006713C2" w:rsidRDefault="002A53D6">
            <w:pPr>
              <w:rPr>
                <w:color w:val="70AD47"/>
                <w:sz w:val="18"/>
                <w:szCs w:val="18"/>
                <w:highlight w:val="white"/>
              </w:rPr>
            </w:pPr>
            <w:r>
              <w:rPr>
                <w:sz w:val="18"/>
                <w:szCs w:val="18"/>
                <w:highlight w:val="white"/>
              </w:rPr>
              <w:t xml:space="preserve">Partiendo de la recepción y comprensión de diversas propuestas artísticas a través de la escucha activa, la observación, el visionado y la práctica interpretativa se irá formando el conocimiento necesario para llegar al análisis, el acceso y la descripción de manifestaciones culturales, tanto del entorno más cercano como de otras zonas geográficas, épocas y estilos. Se trata de desarrollar el interés por la diversidad de manifestaciones artísticas en el alumnado. A su vez se irá creando y fomentando una evolución en la curiosidad, la sensibilidad, el pensamiento crítico y el respeto. La recepción activa sería el proceso comunicativo encaminado a generar y favorecer el diálogo ante una propuesta artística determinada. </w:t>
            </w:r>
          </w:p>
        </w:tc>
      </w:tr>
      <w:tr w:rsidR="006713C2">
        <w:tc>
          <w:tcPr>
            <w:tcW w:w="3495" w:type="dxa"/>
            <w:shd w:val="clear" w:color="auto" w:fill="D9D9D9"/>
          </w:tcPr>
          <w:p w:rsidR="006713C2" w:rsidRDefault="002A53D6">
            <w:pPr>
              <w:jc w:val="center"/>
              <w:rPr>
                <w:i/>
                <w:sz w:val="18"/>
                <w:szCs w:val="18"/>
              </w:rPr>
            </w:pPr>
            <w:r>
              <w:rPr>
                <w:i/>
                <w:sz w:val="18"/>
                <w:szCs w:val="18"/>
              </w:rPr>
              <w:t>Primer Ciclo</w:t>
            </w:r>
          </w:p>
        </w:tc>
        <w:tc>
          <w:tcPr>
            <w:tcW w:w="3495" w:type="dxa"/>
            <w:shd w:val="clear" w:color="auto" w:fill="D9D9D9"/>
          </w:tcPr>
          <w:p w:rsidR="006713C2" w:rsidRDefault="002A53D6">
            <w:pPr>
              <w:jc w:val="center"/>
              <w:rPr>
                <w:i/>
                <w:sz w:val="18"/>
                <w:szCs w:val="18"/>
              </w:rPr>
            </w:pPr>
            <w:r>
              <w:rPr>
                <w:i/>
                <w:sz w:val="18"/>
                <w:szCs w:val="18"/>
              </w:rPr>
              <w:t>Segundo Ciclo</w:t>
            </w:r>
          </w:p>
        </w:tc>
        <w:tc>
          <w:tcPr>
            <w:tcW w:w="3495" w:type="dxa"/>
            <w:shd w:val="clear" w:color="auto" w:fill="D9D9D9"/>
          </w:tcPr>
          <w:p w:rsidR="006713C2" w:rsidRDefault="002A53D6">
            <w:pPr>
              <w:jc w:val="center"/>
              <w:rPr>
                <w:i/>
                <w:sz w:val="18"/>
                <w:szCs w:val="18"/>
              </w:rPr>
            </w:pPr>
            <w:r>
              <w:rPr>
                <w:i/>
                <w:sz w:val="18"/>
                <w:szCs w:val="18"/>
              </w:rPr>
              <w:t>Tercer ciclo</w:t>
            </w:r>
          </w:p>
        </w:tc>
      </w:tr>
      <w:tr w:rsidR="006713C2">
        <w:tc>
          <w:tcPr>
            <w:tcW w:w="3495" w:type="dxa"/>
            <w:shd w:val="clear" w:color="auto" w:fill="auto"/>
          </w:tcPr>
          <w:p w:rsidR="006713C2" w:rsidRDefault="006713C2">
            <w:pPr>
              <w:pBdr>
                <w:top w:val="nil"/>
                <w:left w:val="nil"/>
                <w:bottom w:val="nil"/>
                <w:right w:val="nil"/>
                <w:between w:val="nil"/>
              </w:pBdr>
              <w:tabs>
                <w:tab w:val="left" w:pos="227"/>
              </w:tabs>
              <w:jc w:val="left"/>
              <w:rPr>
                <w:sz w:val="18"/>
                <w:szCs w:val="18"/>
              </w:rPr>
            </w:pPr>
          </w:p>
          <w:p w:rsidR="006713C2" w:rsidRDefault="002A53D6">
            <w:pPr>
              <w:tabs>
                <w:tab w:val="left" w:pos="227"/>
              </w:tabs>
              <w:jc w:val="left"/>
              <w:rPr>
                <w:sz w:val="18"/>
                <w:szCs w:val="18"/>
              </w:rPr>
            </w:pPr>
            <w:r>
              <w:rPr>
                <w:sz w:val="18"/>
                <w:szCs w:val="18"/>
              </w:rPr>
              <w:t xml:space="preserve">1.1. Descubrir propuestas artísticas de diferentes géneros, estilos, épocas y culturas, a través de la recepción activa y mostrando curiosidad y respeto por las mismas. </w:t>
            </w:r>
          </w:p>
          <w:p w:rsidR="006713C2" w:rsidRDefault="002A53D6">
            <w:pPr>
              <w:pBdr>
                <w:top w:val="nil"/>
                <w:left w:val="nil"/>
                <w:bottom w:val="nil"/>
                <w:right w:val="nil"/>
                <w:between w:val="nil"/>
              </w:pBdr>
              <w:tabs>
                <w:tab w:val="left" w:pos="227"/>
              </w:tabs>
              <w:jc w:val="left"/>
              <w:rPr>
                <w:sz w:val="18"/>
                <w:szCs w:val="18"/>
              </w:rPr>
            </w:pPr>
            <w:r>
              <w:rPr>
                <w:sz w:val="18"/>
                <w:szCs w:val="18"/>
              </w:rPr>
              <w:t xml:space="preserve">1.2. Describir manifestaciones culturales y artísticas del entorno próximo, explorando sus características con actitud </w:t>
            </w:r>
            <w:r w:rsidR="00C40CC2">
              <w:rPr>
                <w:sz w:val="18"/>
                <w:szCs w:val="18"/>
              </w:rPr>
              <w:t>abierta e</w:t>
            </w:r>
            <w:r>
              <w:rPr>
                <w:sz w:val="18"/>
                <w:szCs w:val="18"/>
              </w:rPr>
              <w:t xml:space="preserve"> interés.</w:t>
            </w:r>
          </w:p>
        </w:tc>
        <w:tc>
          <w:tcPr>
            <w:tcW w:w="3495" w:type="dxa"/>
            <w:shd w:val="clear" w:color="auto" w:fill="auto"/>
          </w:tcPr>
          <w:p w:rsidR="006713C2" w:rsidRDefault="006713C2">
            <w:pPr>
              <w:pBdr>
                <w:top w:val="nil"/>
                <w:left w:val="nil"/>
                <w:bottom w:val="nil"/>
                <w:right w:val="nil"/>
                <w:between w:val="nil"/>
              </w:pBdr>
              <w:tabs>
                <w:tab w:val="left" w:pos="227"/>
              </w:tabs>
              <w:jc w:val="left"/>
              <w:rPr>
                <w:sz w:val="18"/>
                <w:szCs w:val="18"/>
              </w:rPr>
            </w:pPr>
          </w:p>
          <w:p w:rsidR="006713C2" w:rsidRDefault="002A53D6">
            <w:pPr>
              <w:tabs>
                <w:tab w:val="left" w:pos="227"/>
              </w:tabs>
              <w:jc w:val="left"/>
              <w:rPr>
                <w:sz w:val="18"/>
                <w:szCs w:val="18"/>
              </w:rPr>
            </w:pPr>
            <w:r>
              <w:rPr>
                <w:sz w:val="18"/>
                <w:szCs w:val="18"/>
              </w:rPr>
              <w:t xml:space="preserve">1.1. Reconocer propuestas artísticas de diferentes géneros, estilos, épocas y culturas,  a través de la recepción activa y mostrando curiosidad y respeto por las mismas. </w:t>
            </w:r>
          </w:p>
          <w:p w:rsidR="006713C2" w:rsidRDefault="002A53D6">
            <w:pPr>
              <w:pBdr>
                <w:top w:val="nil"/>
                <w:left w:val="nil"/>
                <w:bottom w:val="nil"/>
                <w:right w:val="nil"/>
                <w:between w:val="nil"/>
              </w:pBdr>
              <w:tabs>
                <w:tab w:val="left" w:pos="227"/>
              </w:tabs>
              <w:jc w:val="left"/>
              <w:rPr>
                <w:sz w:val="18"/>
                <w:szCs w:val="18"/>
              </w:rPr>
            </w:pPr>
            <w:r>
              <w:rPr>
                <w:sz w:val="18"/>
                <w:szCs w:val="18"/>
              </w:rPr>
              <w:t>1.2. Describir manifestaciones culturales y artísticas, explorando sus características con actitud abierta e interés y estableciendo relaciones básicas entre ellas.</w:t>
            </w:r>
          </w:p>
        </w:tc>
        <w:tc>
          <w:tcPr>
            <w:tcW w:w="3495" w:type="dxa"/>
            <w:shd w:val="clear" w:color="auto" w:fill="auto"/>
          </w:tcPr>
          <w:p w:rsidR="006713C2" w:rsidRDefault="006713C2">
            <w:pPr>
              <w:pBdr>
                <w:top w:val="nil"/>
                <w:left w:val="nil"/>
                <w:bottom w:val="nil"/>
                <w:right w:val="nil"/>
                <w:between w:val="nil"/>
              </w:pBdr>
              <w:tabs>
                <w:tab w:val="left" w:pos="227"/>
              </w:tabs>
              <w:jc w:val="left"/>
              <w:rPr>
                <w:sz w:val="18"/>
                <w:szCs w:val="18"/>
              </w:rPr>
            </w:pPr>
          </w:p>
          <w:p w:rsidR="006713C2" w:rsidRDefault="002A53D6">
            <w:pPr>
              <w:tabs>
                <w:tab w:val="left" w:pos="227"/>
              </w:tabs>
              <w:jc w:val="left"/>
              <w:rPr>
                <w:sz w:val="18"/>
                <w:szCs w:val="18"/>
              </w:rPr>
            </w:pPr>
            <w:r>
              <w:rPr>
                <w:sz w:val="18"/>
                <w:szCs w:val="18"/>
              </w:rPr>
              <w:t xml:space="preserve">1.1. Distinguir propuestas artísticas de diferentes géneros, estilos, épocas y culturas, a través de la recepción activa y mostrando curiosidad y respeto por las mismas. </w:t>
            </w:r>
          </w:p>
          <w:p w:rsidR="006713C2" w:rsidRDefault="002A53D6">
            <w:pPr>
              <w:tabs>
                <w:tab w:val="left" w:pos="227"/>
              </w:tabs>
              <w:jc w:val="left"/>
              <w:rPr>
                <w:sz w:val="18"/>
                <w:szCs w:val="18"/>
              </w:rPr>
            </w:pPr>
            <w:r>
              <w:rPr>
                <w:sz w:val="18"/>
                <w:szCs w:val="18"/>
              </w:rPr>
              <w:t xml:space="preserve">1.2. Describir manifestaciones culturales y artísticas, explorando sus características con actitud abierta e interés y estableciendo </w:t>
            </w:r>
            <w:r w:rsidR="00C40CC2">
              <w:rPr>
                <w:sz w:val="18"/>
                <w:szCs w:val="18"/>
              </w:rPr>
              <w:t>relaciones entre</w:t>
            </w:r>
            <w:r>
              <w:rPr>
                <w:sz w:val="18"/>
                <w:szCs w:val="18"/>
              </w:rPr>
              <w:t xml:space="preserve"> ellas y valorando la diversidad que las genera.</w:t>
            </w:r>
          </w:p>
          <w:p w:rsidR="006713C2" w:rsidRDefault="006713C2">
            <w:pPr>
              <w:pBdr>
                <w:top w:val="nil"/>
                <w:left w:val="nil"/>
                <w:bottom w:val="nil"/>
                <w:right w:val="nil"/>
                <w:between w:val="nil"/>
              </w:pBdr>
              <w:tabs>
                <w:tab w:val="left" w:pos="227"/>
              </w:tabs>
              <w:jc w:val="left"/>
              <w:rPr>
                <w:sz w:val="18"/>
                <w:szCs w:val="18"/>
              </w:rPr>
            </w:pPr>
          </w:p>
        </w:tc>
      </w:tr>
      <w:tr w:rsidR="006713C2">
        <w:tc>
          <w:tcPr>
            <w:tcW w:w="10485" w:type="dxa"/>
            <w:gridSpan w:val="3"/>
            <w:shd w:val="clear" w:color="auto" w:fill="8EAADB"/>
          </w:tcPr>
          <w:p w:rsidR="006713C2" w:rsidRDefault="008B3976">
            <w:pPr>
              <w:jc w:val="center"/>
              <w:rPr>
                <w:b/>
              </w:rPr>
            </w:pPr>
            <w:r>
              <w:rPr>
                <w:b/>
              </w:rPr>
              <w:t>CE.MD.</w:t>
            </w:r>
            <w:r w:rsidR="002A53D6">
              <w:rPr>
                <w:b/>
              </w:rPr>
              <w:t>2</w:t>
            </w:r>
          </w:p>
        </w:tc>
      </w:tr>
      <w:tr w:rsidR="006713C2">
        <w:tc>
          <w:tcPr>
            <w:tcW w:w="10485" w:type="dxa"/>
            <w:gridSpan w:val="3"/>
            <w:shd w:val="clear" w:color="auto" w:fill="DEEBF6"/>
          </w:tcPr>
          <w:p w:rsidR="006713C2" w:rsidRDefault="002A53D6">
            <w:pPr>
              <w:rPr>
                <w:i/>
                <w:sz w:val="18"/>
                <w:szCs w:val="18"/>
              </w:rPr>
            </w:pPr>
            <w:r>
              <w:rPr>
                <w:i/>
                <w:sz w:val="18"/>
                <w:szCs w:val="18"/>
              </w:rPr>
              <w:t>Investigar sobre manifestaciones culturales y artísticas y sus contextos, empleando diversos canales, medios y técnicas, para disfrutar de ellas, entender su valor y empezar a desarrollar una sensibilidad artística propia.</w:t>
            </w:r>
          </w:p>
        </w:tc>
      </w:tr>
      <w:tr w:rsidR="006713C2">
        <w:tc>
          <w:tcPr>
            <w:tcW w:w="10485" w:type="dxa"/>
            <w:gridSpan w:val="3"/>
            <w:shd w:val="clear" w:color="auto" w:fill="auto"/>
          </w:tcPr>
          <w:p w:rsidR="006713C2" w:rsidRDefault="002A53D6">
            <w:pPr>
              <w:rPr>
                <w:sz w:val="18"/>
                <w:szCs w:val="18"/>
                <w:highlight w:val="white"/>
              </w:rPr>
            </w:pPr>
            <w:r>
              <w:rPr>
                <w:sz w:val="18"/>
                <w:szCs w:val="18"/>
                <w:highlight w:val="white"/>
              </w:rPr>
              <w:t>En el primer ciclo el alumnado accede a la información con ayuda por parte del docente</w:t>
            </w:r>
            <w:r w:rsidR="00C1370F">
              <w:rPr>
                <w:sz w:val="18"/>
                <w:szCs w:val="18"/>
                <w:highlight w:val="white"/>
              </w:rPr>
              <w:t xml:space="preserve"> o de la docente</w:t>
            </w:r>
            <w:r>
              <w:rPr>
                <w:sz w:val="18"/>
                <w:szCs w:val="18"/>
                <w:highlight w:val="white"/>
              </w:rPr>
              <w:t>, dando cabida a los ciclos siguientes a utilizar y desarrollar sus propias estrategias. La búsqueda de información requiere destrezas y medios para que se puedan llevar a cabo.</w:t>
            </w:r>
          </w:p>
          <w:p w:rsidR="006713C2" w:rsidRDefault="002A53D6">
            <w:pPr>
              <w:rPr>
                <w:sz w:val="18"/>
                <w:szCs w:val="18"/>
                <w:highlight w:val="white"/>
              </w:rPr>
            </w:pPr>
            <w:r>
              <w:rPr>
                <w:sz w:val="18"/>
                <w:szCs w:val="18"/>
                <w:highlight w:val="white"/>
              </w:rPr>
              <w:t xml:space="preserve">La evolución para reconocer elementos que desarrollan una sensibilidad artística propia partirá desde el reconocimiento, pasando por la identificación y llegando a un estado en el que se pueda comparar diferentes contextos. </w:t>
            </w:r>
          </w:p>
          <w:p w:rsidR="006713C2" w:rsidRDefault="002A53D6">
            <w:pPr>
              <w:rPr>
                <w:color w:val="70AD47"/>
                <w:sz w:val="18"/>
                <w:szCs w:val="18"/>
                <w:highlight w:val="white"/>
              </w:rPr>
            </w:pPr>
            <w:r>
              <w:rPr>
                <w:sz w:val="18"/>
                <w:szCs w:val="18"/>
                <w:highlight w:val="white"/>
              </w:rPr>
              <w:t>El respeto, la autoconfianza, el trabajo cooperativo y el pensamiento crítico estarán presentes durante los tres ciclos.</w:t>
            </w:r>
          </w:p>
        </w:tc>
      </w:tr>
      <w:tr w:rsidR="006713C2">
        <w:tc>
          <w:tcPr>
            <w:tcW w:w="3495" w:type="dxa"/>
            <w:shd w:val="clear" w:color="auto" w:fill="D9D9D9"/>
          </w:tcPr>
          <w:p w:rsidR="006713C2" w:rsidRDefault="002A53D6">
            <w:pPr>
              <w:jc w:val="center"/>
              <w:rPr>
                <w:i/>
                <w:sz w:val="18"/>
                <w:szCs w:val="18"/>
              </w:rPr>
            </w:pPr>
            <w:r>
              <w:rPr>
                <w:i/>
                <w:sz w:val="18"/>
                <w:szCs w:val="18"/>
              </w:rPr>
              <w:t>Primer Ciclo</w:t>
            </w:r>
          </w:p>
        </w:tc>
        <w:tc>
          <w:tcPr>
            <w:tcW w:w="3495" w:type="dxa"/>
            <w:shd w:val="clear" w:color="auto" w:fill="D9D9D9"/>
          </w:tcPr>
          <w:p w:rsidR="006713C2" w:rsidRDefault="002A53D6">
            <w:pPr>
              <w:jc w:val="center"/>
              <w:rPr>
                <w:i/>
                <w:sz w:val="18"/>
                <w:szCs w:val="18"/>
              </w:rPr>
            </w:pPr>
            <w:r>
              <w:rPr>
                <w:i/>
                <w:sz w:val="18"/>
                <w:szCs w:val="18"/>
              </w:rPr>
              <w:t>Segundo Ciclo</w:t>
            </w:r>
          </w:p>
        </w:tc>
        <w:tc>
          <w:tcPr>
            <w:tcW w:w="3495" w:type="dxa"/>
            <w:shd w:val="clear" w:color="auto" w:fill="D9D9D9"/>
          </w:tcPr>
          <w:p w:rsidR="006713C2" w:rsidRDefault="002A53D6">
            <w:pPr>
              <w:jc w:val="center"/>
              <w:rPr>
                <w:i/>
                <w:sz w:val="18"/>
                <w:szCs w:val="18"/>
              </w:rPr>
            </w:pPr>
            <w:r>
              <w:rPr>
                <w:i/>
                <w:sz w:val="18"/>
                <w:szCs w:val="18"/>
              </w:rPr>
              <w:t>Tercer ciclo</w:t>
            </w:r>
          </w:p>
        </w:tc>
      </w:tr>
      <w:tr w:rsidR="006713C2">
        <w:tc>
          <w:tcPr>
            <w:tcW w:w="3495" w:type="dxa"/>
            <w:shd w:val="clear" w:color="auto" w:fill="auto"/>
          </w:tcPr>
          <w:p w:rsidR="006713C2" w:rsidRDefault="006713C2">
            <w:pPr>
              <w:pBdr>
                <w:top w:val="nil"/>
                <w:left w:val="nil"/>
                <w:bottom w:val="nil"/>
                <w:right w:val="nil"/>
                <w:between w:val="nil"/>
              </w:pBdr>
              <w:tabs>
                <w:tab w:val="left" w:pos="227"/>
              </w:tabs>
              <w:jc w:val="left"/>
              <w:rPr>
                <w:sz w:val="18"/>
                <w:szCs w:val="18"/>
              </w:rPr>
            </w:pPr>
          </w:p>
          <w:p w:rsidR="006713C2" w:rsidRDefault="002A53D6">
            <w:pPr>
              <w:tabs>
                <w:tab w:val="left" w:pos="227"/>
              </w:tabs>
              <w:jc w:val="left"/>
              <w:rPr>
                <w:sz w:val="18"/>
                <w:szCs w:val="18"/>
              </w:rPr>
            </w:pPr>
            <w:r>
              <w:rPr>
                <w:sz w:val="18"/>
                <w:szCs w:val="18"/>
              </w:rPr>
              <w:t xml:space="preserve">2.1. Seleccionar y </w:t>
            </w:r>
            <w:r w:rsidR="00C40CC2">
              <w:rPr>
                <w:sz w:val="18"/>
                <w:szCs w:val="18"/>
              </w:rPr>
              <w:t>aplicar estrategias</w:t>
            </w:r>
            <w:r>
              <w:rPr>
                <w:sz w:val="18"/>
                <w:szCs w:val="18"/>
              </w:rPr>
              <w:t xml:space="preserve"> elementales para la búsqueda guiada de información sobre manifestaciones culturales y artísticas, a través de canales y medios de acceso sencillos, tanto </w:t>
            </w:r>
            <w:r w:rsidR="00C40CC2">
              <w:rPr>
                <w:sz w:val="18"/>
                <w:szCs w:val="18"/>
              </w:rPr>
              <w:t>de forma</w:t>
            </w:r>
            <w:r>
              <w:rPr>
                <w:sz w:val="18"/>
                <w:szCs w:val="18"/>
              </w:rPr>
              <w:t xml:space="preserve"> individual como cooperativa.</w:t>
            </w:r>
          </w:p>
          <w:p w:rsidR="006713C2" w:rsidRDefault="002A53D6">
            <w:pPr>
              <w:pBdr>
                <w:top w:val="nil"/>
                <w:left w:val="nil"/>
                <w:bottom w:val="nil"/>
                <w:right w:val="nil"/>
                <w:between w:val="nil"/>
              </w:pBdr>
              <w:tabs>
                <w:tab w:val="left" w:pos="227"/>
              </w:tabs>
              <w:jc w:val="left"/>
              <w:rPr>
                <w:sz w:val="18"/>
                <w:szCs w:val="18"/>
              </w:rPr>
            </w:pPr>
            <w:r>
              <w:rPr>
                <w:sz w:val="18"/>
                <w:szCs w:val="18"/>
              </w:rPr>
              <w:t xml:space="preserve">2.2. Reconocer elementos característicos </w:t>
            </w:r>
            <w:r w:rsidR="00C40CC2">
              <w:rPr>
                <w:sz w:val="18"/>
                <w:szCs w:val="18"/>
              </w:rPr>
              <w:t>básicos de</w:t>
            </w:r>
            <w:r>
              <w:rPr>
                <w:sz w:val="18"/>
                <w:szCs w:val="18"/>
              </w:rPr>
              <w:t xml:space="preserve"> distintas manifestaciones culturales y artísticas que forman parte del patrimonio, indicando los canales, medios y técnicas empleados e identificando diferencias y similitudes.</w:t>
            </w:r>
          </w:p>
        </w:tc>
        <w:tc>
          <w:tcPr>
            <w:tcW w:w="3495" w:type="dxa"/>
            <w:shd w:val="clear" w:color="auto" w:fill="auto"/>
          </w:tcPr>
          <w:p w:rsidR="006713C2" w:rsidRDefault="006713C2">
            <w:pPr>
              <w:pBdr>
                <w:top w:val="nil"/>
                <w:left w:val="nil"/>
                <w:bottom w:val="nil"/>
                <w:right w:val="nil"/>
                <w:between w:val="nil"/>
              </w:pBdr>
              <w:tabs>
                <w:tab w:val="left" w:pos="227"/>
              </w:tabs>
              <w:jc w:val="left"/>
              <w:rPr>
                <w:sz w:val="18"/>
                <w:szCs w:val="18"/>
              </w:rPr>
            </w:pPr>
          </w:p>
          <w:p w:rsidR="006713C2" w:rsidRDefault="002A53D6">
            <w:pPr>
              <w:tabs>
                <w:tab w:val="left" w:pos="227"/>
              </w:tabs>
              <w:jc w:val="left"/>
              <w:rPr>
                <w:sz w:val="18"/>
                <w:szCs w:val="18"/>
              </w:rPr>
            </w:pPr>
            <w:r>
              <w:rPr>
                <w:sz w:val="18"/>
                <w:szCs w:val="18"/>
              </w:rPr>
              <w:t xml:space="preserve">2.1. Seleccionar y </w:t>
            </w:r>
            <w:r w:rsidR="00C40CC2">
              <w:rPr>
                <w:sz w:val="18"/>
                <w:szCs w:val="18"/>
              </w:rPr>
              <w:t>aplicar estrategias</w:t>
            </w:r>
            <w:r>
              <w:rPr>
                <w:sz w:val="18"/>
                <w:szCs w:val="18"/>
              </w:rPr>
              <w:t xml:space="preserve"> para la búsqueda guiada de información sobre manifestaciones culturales y artísticas, a través de canales y medios de acceso sencillos, tanto de forma individual como colectiva.</w:t>
            </w:r>
          </w:p>
          <w:p w:rsidR="006713C2" w:rsidRDefault="002A53D6">
            <w:pPr>
              <w:pBdr>
                <w:top w:val="nil"/>
                <w:left w:val="nil"/>
                <w:bottom w:val="nil"/>
                <w:right w:val="nil"/>
                <w:between w:val="nil"/>
              </w:pBdr>
              <w:tabs>
                <w:tab w:val="left" w:pos="227"/>
              </w:tabs>
              <w:jc w:val="left"/>
              <w:rPr>
                <w:sz w:val="18"/>
                <w:szCs w:val="18"/>
              </w:rPr>
            </w:pPr>
            <w:r>
              <w:rPr>
                <w:sz w:val="18"/>
                <w:szCs w:val="18"/>
              </w:rPr>
              <w:t xml:space="preserve">2.2. </w:t>
            </w:r>
            <w:r w:rsidR="00C40CC2">
              <w:rPr>
                <w:sz w:val="18"/>
                <w:szCs w:val="18"/>
              </w:rPr>
              <w:t>Distinguir elementos</w:t>
            </w:r>
            <w:r>
              <w:rPr>
                <w:sz w:val="18"/>
                <w:szCs w:val="18"/>
              </w:rPr>
              <w:t xml:space="preserve"> característicos </w:t>
            </w:r>
            <w:r w:rsidR="00C40CC2">
              <w:rPr>
                <w:sz w:val="18"/>
                <w:szCs w:val="18"/>
              </w:rPr>
              <w:t>básicos de</w:t>
            </w:r>
            <w:r>
              <w:rPr>
                <w:sz w:val="18"/>
                <w:szCs w:val="18"/>
              </w:rPr>
              <w:t xml:space="preserve"> manifestaciones culturales y artísticas que forman parte del patrimonio, indicando los canales, medios y técnicas utilizados, analizando sus diferencias y similitudes y reflexionando sobre las sensaciones producidas, con actitud de interés y respeto.</w:t>
            </w:r>
          </w:p>
        </w:tc>
        <w:tc>
          <w:tcPr>
            <w:tcW w:w="3495" w:type="dxa"/>
            <w:shd w:val="clear" w:color="auto" w:fill="auto"/>
          </w:tcPr>
          <w:p w:rsidR="006713C2" w:rsidRDefault="006713C2">
            <w:pPr>
              <w:pBdr>
                <w:top w:val="nil"/>
                <w:left w:val="nil"/>
                <w:bottom w:val="nil"/>
                <w:right w:val="nil"/>
                <w:between w:val="nil"/>
              </w:pBdr>
              <w:tabs>
                <w:tab w:val="left" w:pos="227"/>
              </w:tabs>
              <w:jc w:val="left"/>
              <w:rPr>
                <w:color w:val="000000"/>
                <w:sz w:val="18"/>
                <w:szCs w:val="18"/>
              </w:rPr>
            </w:pPr>
          </w:p>
          <w:p w:rsidR="006713C2" w:rsidRDefault="002A53D6">
            <w:pPr>
              <w:tabs>
                <w:tab w:val="left" w:pos="227"/>
              </w:tabs>
              <w:jc w:val="left"/>
              <w:rPr>
                <w:sz w:val="18"/>
                <w:szCs w:val="18"/>
              </w:rPr>
            </w:pPr>
            <w:r>
              <w:rPr>
                <w:sz w:val="18"/>
                <w:szCs w:val="18"/>
              </w:rPr>
              <w:t xml:space="preserve">2.1. Seleccionar y </w:t>
            </w:r>
            <w:r w:rsidR="00C40CC2">
              <w:rPr>
                <w:sz w:val="18"/>
                <w:szCs w:val="18"/>
              </w:rPr>
              <w:t>aplicar estrategias</w:t>
            </w:r>
            <w:r>
              <w:rPr>
                <w:sz w:val="18"/>
                <w:szCs w:val="18"/>
              </w:rPr>
              <w:t xml:space="preserve"> elementales para la búsqueda de información sobre manifestaciones culturales y artísticas, a través de canales y medios de acceso, tanto </w:t>
            </w:r>
            <w:r w:rsidR="00C40CC2">
              <w:rPr>
                <w:sz w:val="18"/>
                <w:szCs w:val="18"/>
              </w:rPr>
              <w:t>de forma</w:t>
            </w:r>
            <w:r>
              <w:rPr>
                <w:sz w:val="18"/>
                <w:szCs w:val="18"/>
              </w:rPr>
              <w:t xml:space="preserve"> individual como cooperativa.</w:t>
            </w:r>
          </w:p>
          <w:p w:rsidR="006713C2" w:rsidRDefault="002A53D6">
            <w:pPr>
              <w:pBdr>
                <w:top w:val="nil"/>
                <w:left w:val="nil"/>
                <w:bottom w:val="nil"/>
                <w:right w:val="nil"/>
                <w:between w:val="nil"/>
              </w:pBdr>
              <w:tabs>
                <w:tab w:val="left" w:pos="227"/>
              </w:tabs>
              <w:jc w:val="left"/>
              <w:rPr>
                <w:sz w:val="18"/>
                <w:szCs w:val="18"/>
              </w:rPr>
            </w:pPr>
            <w:r>
              <w:rPr>
                <w:sz w:val="18"/>
                <w:szCs w:val="18"/>
              </w:rPr>
              <w:t xml:space="preserve">2.2. Comparar el significado y los elementos </w:t>
            </w:r>
            <w:r w:rsidR="00C40CC2">
              <w:rPr>
                <w:sz w:val="18"/>
                <w:szCs w:val="18"/>
              </w:rPr>
              <w:t>característicos de</w:t>
            </w:r>
            <w:r>
              <w:rPr>
                <w:sz w:val="18"/>
                <w:szCs w:val="18"/>
              </w:rPr>
              <w:t xml:space="preserve"> distintas manifestaciones culturales y artísticas que forman parte del patrimonio, </w:t>
            </w:r>
            <w:r w:rsidR="00C40CC2">
              <w:rPr>
                <w:sz w:val="18"/>
                <w:szCs w:val="18"/>
              </w:rPr>
              <w:t>analizando los</w:t>
            </w:r>
            <w:r>
              <w:rPr>
                <w:sz w:val="18"/>
                <w:szCs w:val="18"/>
              </w:rPr>
              <w:t xml:space="preserve"> canales, medios y técnicas vinculados a ellas, así como </w:t>
            </w:r>
            <w:r w:rsidR="00C40CC2">
              <w:rPr>
                <w:sz w:val="18"/>
                <w:szCs w:val="18"/>
              </w:rPr>
              <w:t>sus diferencias</w:t>
            </w:r>
            <w:r>
              <w:rPr>
                <w:sz w:val="18"/>
                <w:szCs w:val="18"/>
              </w:rPr>
              <w:t xml:space="preserve"> y similitudes, y desarrollando criterios de valoración propios, con actitud abierta y </w:t>
            </w:r>
            <w:r w:rsidR="00C40CC2">
              <w:rPr>
                <w:sz w:val="18"/>
                <w:szCs w:val="18"/>
              </w:rPr>
              <w:t>respetuosa.</w:t>
            </w:r>
          </w:p>
          <w:p w:rsidR="006713C2" w:rsidRDefault="002A53D6">
            <w:pPr>
              <w:pBdr>
                <w:top w:val="nil"/>
                <w:left w:val="nil"/>
                <w:bottom w:val="nil"/>
                <w:right w:val="nil"/>
                <w:between w:val="nil"/>
              </w:pBdr>
              <w:tabs>
                <w:tab w:val="left" w:pos="227"/>
              </w:tabs>
              <w:jc w:val="left"/>
              <w:rPr>
                <w:sz w:val="18"/>
                <w:szCs w:val="18"/>
              </w:rPr>
            </w:pPr>
            <w:r>
              <w:rPr>
                <w:sz w:val="18"/>
                <w:szCs w:val="18"/>
              </w:rPr>
              <w:t>2.3. Valorar las sensaciones y emociones producidas por diferentes manifestaciones culturales y artísticas,  a partir del análisis y la comprensión de dichas manifestaciones.</w:t>
            </w:r>
          </w:p>
        </w:tc>
      </w:tr>
      <w:tr w:rsidR="006713C2">
        <w:tc>
          <w:tcPr>
            <w:tcW w:w="10485" w:type="dxa"/>
            <w:gridSpan w:val="3"/>
            <w:shd w:val="clear" w:color="auto" w:fill="8EAADB"/>
          </w:tcPr>
          <w:p w:rsidR="006713C2" w:rsidRDefault="008B3976">
            <w:pPr>
              <w:jc w:val="center"/>
              <w:rPr>
                <w:b/>
              </w:rPr>
            </w:pPr>
            <w:r>
              <w:rPr>
                <w:b/>
              </w:rPr>
              <w:t>CE.MD.</w:t>
            </w:r>
            <w:r w:rsidR="002A53D6">
              <w:rPr>
                <w:b/>
              </w:rPr>
              <w:t>3</w:t>
            </w:r>
          </w:p>
        </w:tc>
      </w:tr>
      <w:tr w:rsidR="006713C2">
        <w:tc>
          <w:tcPr>
            <w:tcW w:w="10485" w:type="dxa"/>
            <w:gridSpan w:val="3"/>
            <w:shd w:val="clear" w:color="auto" w:fill="DEEBF6"/>
          </w:tcPr>
          <w:p w:rsidR="006713C2" w:rsidRDefault="002A53D6">
            <w:pPr>
              <w:rPr>
                <w:i/>
                <w:sz w:val="14"/>
                <w:szCs w:val="14"/>
              </w:rPr>
            </w:pPr>
            <w:r>
              <w:rPr>
                <w:i/>
                <w:sz w:val="18"/>
                <w:szCs w:val="18"/>
              </w:rPr>
              <w:t>Expresar y comunicar de manera creativa ideas, sentimientos y emociones, experimentando con las posibilidades del sonido, la imagen, el cuerpo y los medios digitales, para producir obras propias.</w:t>
            </w:r>
          </w:p>
        </w:tc>
      </w:tr>
      <w:tr w:rsidR="006713C2">
        <w:tc>
          <w:tcPr>
            <w:tcW w:w="10485" w:type="dxa"/>
            <w:gridSpan w:val="3"/>
            <w:shd w:val="clear" w:color="auto" w:fill="auto"/>
          </w:tcPr>
          <w:p w:rsidR="006713C2" w:rsidRDefault="002A53D6">
            <w:pPr>
              <w:jc w:val="left"/>
              <w:rPr>
                <w:color w:val="70AD47"/>
                <w:sz w:val="18"/>
                <w:szCs w:val="18"/>
                <w:highlight w:val="white"/>
              </w:rPr>
            </w:pPr>
            <w:r>
              <w:rPr>
                <w:sz w:val="18"/>
                <w:szCs w:val="18"/>
                <w:highlight w:val="white"/>
              </w:rPr>
              <w:t>La imitación será el punto de partida para llegar a la creación e improvisación de una variedad de posibilidades expresivas y comunicativas. La confianza, la curiosidad, el interés y la superación individual, siempre evidenciando la empatía y respeto hacia los demás y hacia sí mismo, irá evolucionando durante toda la etapa.</w:t>
            </w:r>
          </w:p>
        </w:tc>
      </w:tr>
      <w:tr w:rsidR="006713C2">
        <w:tc>
          <w:tcPr>
            <w:tcW w:w="3495" w:type="dxa"/>
            <w:shd w:val="clear" w:color="auto" w:fill="D9D9D9"/>
          </w:tcPr>
          <w:p w:rsidR="006713C2" w:rsidRDefault="002A53D6">
            <w:pPr>
              <w:jc w:val="center"/>
              <w:rPr>
                <w:i/>
                <w:sz w:val="18"/>
                <w:szCs w:val="18"/>
              </w:rPr>
            </w:pPr>
            <w:r>
              <w:rPr>
                <w:i/>
                <w:sz w:val="18"/>
                <w:szCs w:val="18"/>
              </w:rPr>
              <w:t>Primer Ciclo</w:t>
            </w:r>
          </w:p>
        </w:tc>
        <w:tc>
          <w:tcPr>
            <w:tcW w:w="3495" w:type="dxa"/>
            <w:shd w:val="clear" w:color="auto" w:fill="D9D9D9"/>
          </w:tcPr>
          <w:p w:rsidR="006713C2" w:rsidRDefault="002A53D6">
            <w:pPr>
              <w:jc w:val="center"/>
              <w:rPr>
                <w:i/>
                <w:sz w:val="18"/>
                <w:szCs w:val="18"/>
              </w:rPr>
            </w:pPr>
            <w:r>
              <w:rPr>
                <w:i/>
                <w:sz w:val="18"/>
                <w:szCs w:val="18"/>
              </w:rPr>
              <w:t>Segundo Ciclo</w:t>
            </w:r>
          </w:p>
        </w:tc>
        <w:tc>
          <w:tcPr>
            <w:tcW w:w="3495" w:type="dxa"/>
            <w:shd w:val="clear" w:color="auto" w:fill="D9D9D9"/>
          </w:tcPr>
          <w:p w:rsidR="006713C2" w:rsidRDefault="002A53D6">
            <w:pPr>
              <w:jc w:val="center"/>
              <w:rPr>
                <w:i/>
                <w:sz w:val="18"/>
                <w:szCs w:val="18"/>
              </w:rPr>
            </w:pPr>
            <w:r>
              <w:rPr>
                <w:i/>
                <w:sz w:val="18"/>
                <w:szCs w:val="18"/>
              </w:rPr>
              <w:t>Tercer ciclo</w:t>
            </w:r>
          </w:p>
        </w:tc>
      </w:tr>
      <w:tr w:rsidR="006713C2">
        <w:tc>
          <w:tcPr>
            <w:tcW w:w="3495" w:type="dxa"/>
            <w:shd w:val="clear" w:color="auto" w:fill="auto"/>
          </w:tcPr>
          <w:p w:rsidR="006713C2" w:rsidRDefault="006713C2">
            <w:pPr>
              <w:pBdr>
                <w:top w:val="nil"/>
                <w:left w:val="nil"/>
                <w:bottom w:val="nil"/>
                <w:right w:val="nil"/>
                <w:between w:val="nil"/>
              </w:pBdr>
              <w:tabs>
                <w:tab w:val="left" w:pos="227"/>
              </w:tabs>
              <w:jc w:val="left"/>
              <w:rPr>
                <w:sz w:val="18"/>
                <w:szCs w:val="18"/>
              </w:rPr>
            </w:pPr>
          </w:p>
          <w:p w:rsidR="006713C2" w:rsidRDefault="002A53D6">
            <w:pPr>
              <w:pBdr>
                <w:top w:val="nil"/>
                <w:left w:val="nil"/>
                <w:bottom w:val="nil"/>
                <w:right w:val="nil"/>
                <w:between w:val="nil"/>
              </w:pBdr>
              <w:tabs>
                <w:tab w:val="left" w:pos="227"/>
              </w:tabs>
              <w:jc w:val="left"/>
              <w:rPr>
                <w:sz w:val="18"/>
                <w:szCs w:val="18"/>
              </w:rPr>
            </w:pPr>
            <w:r>
              <w:rPr>
                <w:sz w:val="18"/>
                <w:szCs w:val="18"/>
              </w:rPr>
              <w:t>3.1. Producir obras propias de manera guiada, utilizando algunas de las posibilidades expresivas del cuerpo, el sonido, la imagen y los medios digitales básicos, y mostrando confianza en las capacidades propias.</w:t>
            </w:r>
          </w:p>
          <w:p w:rsidR="006713C2" w:rsidRDefault="002A53D6">
            <w:pPr>
              <w:pBdr>
                <w:top w:val="nil"/>
                <w:left w:val="nil"/>
                <w:bottom w:val="nil"/>
                <w:right w:val="nil"/>
                <w:between w:val="nil"/>
              </w:pBdr>
              <w:tabs>
                <w:tab w:val="left" w:pos="227"/>
              </w:tabs>
              <w:jc w:val="left"/>
              <w:rPr>
                <w:sz w:val="18"/>
                <w:szCs w:val="18"/>
              </w:rPr>
            </w:pPr>
            <w:r>
              <w:rPr>
                <w:sz w:val="18"/>
                <w:szCs w:val="18"/>
              </w:rPr>
              <w:t>3.2. Expresar de forma guiada ideas, sentimientos y emociones a través de manifestaciones artísticas sencillas, experimentando con los diferentes lenguajes e instrumentos a su alcance.</w:t>
            </w:r>
          </w:p>
          <w:p w:rsidR="006713C2" w:rsidRDefault="006713C2">
            <w:pPr>
              <w:pBdr>
                <w:top w:val="nil"/>
                <w:left w:val="nil"/>
                <w:bottom w:val="nil"/>
                <w:right w:val="nil"/>
                <w:between w:val="nil"/>
              </w:pBdr>
              <w:tabs>
                <w:tab w:val="left" w:pos="227"/>
              </w:tabs>
              <w:jc w:val="left"/>
              <w:rPr>
                <w:sz w:val="18"/>
                <w:szCs w:val="18"/>
              </w:rPr>
            </w:pPr>
          </w:p>
        </w:tc>
        <w:tc>
          <w:tcPr>
            <w:tcW w:w="3495" w:type="dxa"/>
            <w:shd w:val="clear" w:color="auto" w:fill="auto"/>
          </w:tcPr>
          <w:p w:rsidR="006713C2" w:rsidRDefault="006713C2">
            <w:pPr>
              <w:pBdr>
                <w:top w:val="nil"/>
                <w:left w:val="nil"/>
                <w:bottom w:val="nil"/>
                <w:right w:val="nil"/>
                <w:between w:val="nil"/>
              </w:pBdr>
              <w:tabs>
                <w:tab w:val="left" w:pos="227"/>
              </w:tabs>
              <w:jc w:val="left"/>
              <w:rPr>
                <w:sz w:val="18"/>
                <w:szCs w:val="18"/>
              </w:rPr>
            </w:pPr>
          </w:p>
          <w:p w:rsidR="006713C2" w:rsidRDefault="002A53D6">
            <w:pPr>
              <w:tabs>
                <w:tab w:val="left" w:pos="227"/>
              </w:tabs>
              <w:jc w:val="left"/>
              <w:rPr>
                <w:sz w:val="18"/>
                <w:szCs w:val="18"/>
              </w:rPr>
            </w:pPr>
            <w:r>
              <w:rPr>
                <w:sz w:val="18"/>
                <w:szCs w:val="18"/>
              </w:rPr>
              <w:t>3.1. Producir obras propias básicas, utilizando las posibilidades expresivas del cuerpo, el sonido, la imagen y los medios digitales básicos, y mostrando confianza en las capacidades propias.</w:t>
            </w:r>
          </w:p>
          <w:p w:rsidR="006713C2" w:rsidRDefault="002A53D6">
            <w:pPr>
              <w:pBdr>
                <w:top w:val="nil"/>
                <w:left w:val="nil"/>
                <w:bottom w:val="nil"/>
                <w:right w:val="nil"/>
                <w:between w:val="nil"/>
              </w:pBdr>
              <w:tabs>
                <w:tab w:val="left" w:pos="227"/>
              </w:tabs>
              <w:jc w:val="left"/>
              <w:rPr>
                <w:sz w:val="18"/>
                <w:szCs w:val="18"/>
              </w:rPr>
            </w:pPr>
            <w:r>
              <w:rPr>
                <w:sz w:val="18"/>
                <w:szCs w:val="18"/>
              </w:rPr>
              <w:t xml:space="preserve">3.2. Expresar con </w:t>
            </w:r>
            <w:r w:rsidR="00C40CC2">
              <w:rPr>
                <w:sz w:val="18"/>
                <w:szCs w:val="18"/>
              </w:rPr>
              <w:t>creatividad ideas</w:t>
            </w:r>
            <w:r>
              <w:rPr>
                <w:sz w:val="18"/>
                <w:szCs w:val="18"/>
              </w:rPr>
              <w:t>, sentimientos y emociones a través de manifestaciones artísticas básicas, experimentando con los diferentes lenguajes e instrumentos a su alcance.</w:t>
            </w:r>
          </w:p>
        </w:tc>
        <w:tc>
          <w:tcPr>
            <w:tcW w:w="3495" w:type="dxa"/>
            <w:shd w:val="clear" w:color="auto" w:fill="auto"/>
          </w:tcPr>
          <w:p w:rsidR="006713C2" w:rsidRDefault="006713C2">
            <w:pPr>
              <w:pBdr>
                <w:top w:val="nil"/>
                <w:left w:val="nil"/>
                <w:bottom w:val="nil"/>
                <w:right w:val="nil"/>
                <w:between w:val="nil"/>
              </w:pBdr>
              <w:tabs>
                <w:tab w:val="left" w:pos="227"/>
              </w:tabs>
              <w:jc w:val="left"/>
              <w:rPr>
                <w:sz w:val="18"/>
                <w:szCs w:val="18"/>
                <w:highlight w:val="white"/>
              </w:rPr>
            </w:pPr>
          </w:p>
          <w:p w:rsidR="006713C2" w:rsidRDefault="002A53D6">
            <w:pPr>
              <w:tabs>
                <w:tab w:val="left" w:pos="227"/>
              </w:tabs>
              <w:jc w:val="left"/>
              <w:rPr>
                <w:sz w:val="18"/>
                <w:szCs w:val="18"/>
              </w:rPr>
            </w:pPr>
            <w:r>
              <w:rPr>
                <w:sz w:val="18"/>
                <w:szCs w:val="18"/>
              </w:rPr>
              <w:t>3.1. Producir obras propias básicas, utilizando las posibilidades expresivas del cuerpo, el sonido, la imagen y los medios digitales básicos, y mostrando confianza en las capacidades propias.</w:t>
            </w:r>
          </w:p>
          <w:p w:rsidR="006713C2" w:rsidRDefault="002A53D6">
            <w:pPr>
              <w:pBdr>
                <w:top w:val="nil"/>
                <w:left w:val="nil"/>
                <w:bottom w:val="nil"/>
                <w:right w:val="nil"/>
                <w:between w:val="nil"/>
              </w:pBdr>
              <w:tabs>
                <w:tab w:val="left" w:pos="227"/>
              </w:tabs>
              <w:jc w:val="left"/>
              <w:rPr>
                <w:sz w:val="18"/>
                <w:szCs w:val="18"/>
              </w:rPr>
            </w:pPr>
            <w:r>
              <w:rPr>
                <w:sz w:val="18"/>
                <w:szCs w:val="18"/>
              </w:rPr>
              <w:t xml:space="preserve">3.2. Expresar con </w:t>
            </w:r>
            <w:r w:rsidR="00C40CC2">
              <w:rPr>
                <w:sz w:val="18"/>
                <w:szCs w:val="18"/>
              </w:rPr>
              <w:t>creatividad ideas</w:t>
            </w:r>
            <w:r>
              <w:rPr>
                <w:sz w:val="18"/>
                <w:szCs w:val="18"/>
              </w:rPr>
              <w:t>, sentimientos y emociones a través de diversas manifestaciones artísticas, utilizando los diferentes lenguajes e instrumentos a su alcance, mostrando confianza en las propias capacidades y perfeccionando la ejecución.</w:t>
            </w:r>
          </w:p>
          <w:p w:rsidR="006713C2" w:rsidRDefault="006713C2">
            <w:pPr>
              <w:pBdr>
                <w:top w:val="nil"/>
                <w:left w:val="nil"/>
                <w:bottom w:val="nil"/>
                <w:right w:val="nil"/>
                <w:between w:val="nil"/>
              </w:pBdr>
              <w:tabs>
                <w:tab w:val="left" w:pos="227"/>
              </w:tabs>
              <w:jc w:val="left"/>
              <w:rPr>
                <w:sz w:val="18"/>
                <w:szCs w:val="18"/>
              </w:rPr>
            </w:pPr>
          </w:p>
        </w:tc>
      </w:tr>
      <w:tr w:rsidR="006713C2">
        <w:tc>
          <w:tcPr>
            <w:tcW w:w="10485" w:type="dxa"/>
            <w:gridSpan w:val="3"/>
            <w:shd w:val="clear" w:color="auto" w:fill="8EAADB"/>
          </w:tcPr>
          <w:p w:rsidR="006713C2" w:rsidRDefault="00AF53E2">
            <w:pPr>
              <w:jc w:val="center"/>
              <w:rPr>
                <w:b/>
              </w:rPr>
            </w:pPr>
            <w:r>
              <w:rPr>
                <w:b/>
              </w:rPr>
              <w:t>CE.MD.</w:t>
            </w:r>
            <w:r w:rsidR="002A53D6">
              <w:rPr>
                <w:b/>
              </w:rPr>
              <w:t>4</w:t>
            </w:r>
          </w:p>
        </w:tc>
      </w:tr>
      <w:tr w:rsidR="006713C2">
        <w:tc>
          <w:tcPr>
            <w:tcW w:w="10485" w:type="dxa"/>
            <w:gridSpan w:val="3"/>
            <w:shd w:val="clear" w:color="auto" w:fill="DEEBF6"/>
          </w:tcPr>
          <w:p w:rsidR="006713C2" w:rsidRDefault="002A53D6">
            <w:pPr>
              <w:rPr>
                <w:i/>
                <w:sz w:val="14"/>
                <w:szCs w:val="14"/>
              </w:rPr>
            </w:pPr>
            <w:r>
              <w:rPr>
                <w:i/>
                <w:sz w:val="18"/>
                <w:szCs w:val="18"/>
              </w:rPr>
              <w:t>Participar del diseño, la elaboración y la difusión de producciones culturales y artísticas individuales o colectivas, poniendo en valor el proceso y asumiendo diferentes funciones en la consecución de un resultado final, para desarrollar la creatividad, la noción de autoría y el sentido de pertenencia.</w:t>
            </w:r>
          </w:p>
        </w:tc>
      </w:tr>
      <w:tr w:rsidR="006713C2">
        <w:tc>
          <w:tcPr>
            <w:tcW w:w="10485" w:type="dxa"/>
            <w:gridSpan w:val="3"/>
            <w:shd w:val="clear" w:color="auto" w:fill="auto"/>
          </w:tcPr>
          <w:p w:rsidR="006713C2" w:rsidRDefault="002A53D6">
            <w:pPr>
              <w:rPr>
                <w:sz w:val="18"/>
                <w:szCs w:val="18"/>
                <w:highlight w:val="white"/>
              </w:rPr>
            </w:pPr>
            <w:r>
              <w:rPr>
                <w:sz w:val="18"/>
                <w:szCs w:val="18"/>
                <w:highlight w:val="white"/>
              </w:rPr>
              <w:t>Los procesos de diseño para crear, planificar y difundir producciones artísticas requieren de un planteamiento guiado para ir ganando progresivamente en autonomía y creatividad. Se trata de participar de manera activa en este proceso fomentando el trabajo colaborativo.</w:t>
            </w:r>
          </w:p>
          <w:p w:rsidR="006713C2" w:rsidRDefault="002A53D6">
            <w:pPr>
              <w:rPr>
                <w:color w:val="70AD47"/>
                <w:sz w:val="18"/>
                <w:szCs w:val="18"/>
                <w:highlight w:val="white"/>
              </w:rPr>
            </w:pPr>
            <w:r>
              <w:rPr>
                <w:sz w:val="18"/>
                <w:szCs w:val="18"/>
                <w:highlight w:val="white"/>
              </w:rPr>
              <w:t>La coeducación, el espíritu crítico y el respeto a la diversidad deben estar presentes en todo este proceso.</w:t>
            </w:r>
          </w:p>
        </w:tc>
      </w:tr>
      <w:tr w:rsidR="006713C2">
        <w:tc>
          <w:tcPr>
            <w:tcW w:w="3495" w:type="dxa"/>
            <w:shd w:val="clear" w:color="auto" w:fill="D9D9D9"/>
          </w:tcPr>
          <w:p w:rsidR="006713C2" w:rsidRDefault="002A53D6">
            <w:pPr>
              <w:jc w:val="center"/>
              <w:rPr>
                <w:i/>
                <w:sz w:val="18"/>
                <w:szCs w:val="18"/>
              </w:rPr>
            </w:pPr>
            <w:r>
              <w:rPr>
                <w:i/>
                <w:sz w:val="18"/>
                <w:szCs w:val="18"/>
              </w:rPr>
              <w:t>Primer Ciclo</w:t>
            </w:r>
          </w:p>
        </w:tc>
        <w:tc>
          <w:tcPr>
            <w:tcW w:w="3495" w:type="dxa"/>
            <w:shd w:val="clear" w:color="auto" w:fill="D9D9D9"/>
          </w:tcPr>
          <w:p w:rsidR="006713C2" w:rsidRDefault="002A53D6">
            <w:pPr>
              <w:jc w:val="center"/>
              <w:rPr>
                <w:i/>
                <w:sz w:val="18"/>
                <w:szCs w:val="18"/>
              </w:rPr>
            </w:pPr>
            <w:r>
              <w:rPr>
                <w:i/>
                <w:sz w:val="18"/>
                <w:szCs w:val="18"/>
              </w:rPr>
              <w:t>Segundo Ciclo</w:t>
            </w:r>
          </w:p>
        </w:tc>
        <w:tc>
          <w:tcPr>
            <w:tcW w:w="3495" w:type="dxa"/>
            <w:shd w:val="clear" w:color="auto" w:fill="D9D9D9"/>
          </w:tcPr>
          <w:p w:rsidR="006713C2" w:rsidRDefault="002A53D6">
            <w:pPr>
              <w:jc w:val="center"/>
              <w:rPr>
                <w:i/>
                <w:sz w:val="18"/>
                <w:szCs w:val="18"/>
              </w:rPr>
            </w:pPr>
            <w:r>
              <w:rPr>
                <w:i/>
                <w:sz w:val="18"/>
                <w:szCs w:val="18"/>
              </w:rPr>
              <w:t>Tercer ciclo</w:t>
            </w:r>
          </w:p>
        </w:tc>
      </w:tr>
      <w:tr w:rsidR="006713C2">
        <w:tc>
          <w:tcPr>
            <w:tcW w:w="3495" w:type="dxa"/>
            <w:shd w:val="clear" w:color="auto" w:fill="auto"/>
          </w:tcPr>
          <w:p w:rsidR="006713C2" w:rsidRDefault="006713C2">
            <w:pPr>
              <w:pBdr>
                <w:top w:val="nil"/>
                <w:left w:val="nil"/>
                <w:bottom w:val="nil"/>
                <w:right w:val="nil"/>
                <w:between w:val="nil"/>
              </w:pBdr>
              <w:tabs>
                <w:tab w:val="left" w:pos="227"/>
              </w:tabs>
              <w:jc w:val="left"/>
              <w:rPr>
                <w:sz w:val="18"/>
                <w:szCs w:val="18"/>
              </w:rPr>
            </w:pPr>
          </w:p>
          <w:p w:rsidR="006713C2" w:rsidRDefault="002A53D6">
            <w:pPr>
              <w:tabs>
                <w:tab w:val="left" w:pos="227"/>
              </w:tabs>
              <w:jc w:val="left"/>
              <w:rPr>
                <w:sz w:val="18"/>
                <w:szCs w:val="18"/>
              </w:rPr>
            </w:pPr>
            <w:r>
              <w:rPr>
                <w:sz w:val="18"/>
                <w:szCs w:val="18"/>
              </w:rPr>
              <w:t>4.1. Participar de manera guiada en el diseño de producciones culturales y artísticas elementales, trabajando de forma cooperativa a partir de la igualdad y el respeto a la diversidad.</w:t>
            </w:r>
          </w:p>
          <w:p w:rsidR="006713C2" w:rsidRDefault="002A53D6">
            <w:pPr>
              <w:tabs>
                <w:tab w:val="left" w:pos="227"/>
              </w:tabs>
              <w:jc w:val="left"/>
              <w:rPr>
                <w:sz w:val="18"/>
                <w:szCs w:val="18"/>
              </w:rPr>
            </w:pPr>
            <w:r>
              <w:rPr>
                <w:sz w:val="18"/>
                <w:szCs w:val="18"/>
              </w:rPr>
              <w:t>4.2. Tomar parte en el proceso cooperativo de producciones culturales y artísticas de forma respetuosa y utilizando elementos básicos de diferentes lenguajes y técnicas artísticas.</w:t>
            </w:r>
          </w:p>
          <w:p w:rsidR="006713C2" w:rsidRDefault="002A53D6">
            <w:pPr>
              <w:pBdr>
                <w:top w:val="nil"/>
                <w:left w:val="nil"/>
                <w:bottom w:val="nil"/>
                <w:right w:val="nil"/>
                <w:between w:val="nil"/>
              </w:pBdr>
              <w:tabs>
                <w:tab w:val="left" w:pos="227"/>
              </w:tabs>
              <w:jc w:val="left"/>
              <w:rPr>
                <w:sz w:val="18"/>
                <w:szCs w:val="18"/>
              </w:rPr>
            </w:pPr>
            <w:r>
              <w:rPr>
                <w:sz w:val="18"/>
                <w:szCs w:val="18"/>
              </w:rPr>
              <w:t xml:space="preserve">4.3. Compartir los proyectos creativos, explicando el proceso y el resultado final obtenido, y </w:t>
            </w:r>
            <w:r w:rsidR="00C40CC2">
              <w:rPr>
                <w:sz w:val="18"/>
                <w:szCs w:val="18"/>
              </w:rPr>
              <w:t>valorando las</w:t>
            </w:r>
            <w:r>
              <w:rPr>
                <w:sz w:val="18"/>
                <w:szCs w:val="18"/>
              </w:rPr>
              <w:t xml:space="preserve"> experiencias propias y las de los demás.</w:t>
            </w:r>
          </w:p>
        </w:tc>
        <w:tc>
          <w:tcPr>
            <w:tcW w:w="3495" w:type="dxa"/>
            <w:shd w:val="clear" w:color="auto" w:fill="auto"/>
          </w:tcPr>
          <w:p w:rsidR="006713C2" w:rsidRDefault="006713C2">
            <w:pPr>
              <w:pBdr>
                <w:top w:val="nil"/>
                <w:left w:val="nil"/>
                <w:bottom w:val="nil"/>
                <w:right w:val="nil"/>
                <w:between w:val="nil"/>
              </w:pBdr>
              <w:tabs>
                <w:tab w:val="left" w:pos="227"/>
              </w:tabs>
              <w:jc w:val="left"/>
              <w:rPr>
                <w:sz w:val="18"/>
                <w:szCs w:val="18"/>
              </w:rPr>
            </w:pPr>
          </w:p>
          <w:p w:rsidR="006713C2" w:rsidRDefault="002A53D6">
            <w:pPr>
              <w:tabs>
                <w:tab w:val="left" w:pos="227"/>
              </w:tabs>
              <w:jc w:val="left"/>
              <w:rPr>
                <w:sz w:val="18"/>
                <w:szCs w:val="18"/>
              </w:rPr>
            </w:pPr>
            <w:r>
              <w:rPr>
                <w:sz w:val="18"/>
                <w:szCs w:val="18"/>
              </w:rPr>
              <w:t xml:space="preserve">4.1. Participar de manera guiada en el diseño de producciones culturales y artísticas, trabajando de forma cooperativa en la consecución de un resultado final planificado y asumiendo diferentes funciones, desde la igualdad y el respeto a la diversidad. </w:t>
            </w:r>
          </w:p>
          <w:p w:rsidR="006713C2" w:rsidRDefault="002A53D6">
            <w:pPr>
              <w:tabs>
                <w:tab w:val="left" w:pos="227"/>
              </w:tabs>
              <w:jc w:val="left"/>
              <w:rPr>
                <w:sz w:val="18"/>
                <w:szCs w:val="18"/>
              </w:rPr>
            </w:pPr>
            <w:r>
              <w:rPr>
                <w:sz w:val="18"/>
                <w:szCs w:val="18"/>
              </w:rPr>
              <w:t xml:space="preserve">4.2. </w:t>
            </w:r>
            <w:r w:rsidR="00C40CC2">
              <w:rPr>
                <w:sz w:val="18"/>
                <w:szCs w:val="18"/>
              </w:rPr>
              <w:t>Participar en</w:t>
            </w:r>
            <w:r>
              <w:rPr>
                <w:sz w:val="18"/>
                <w:szCs w:val="18"/>
              </w:rPr>
              <w:t xml:space="preserve"> el proceso cooperativo de producciones culturales y artísticas, de forma creativa </w:t>
            </w:r>
            <w:r w:rsidR="00C40CC2">
              <w:rPr>
                <w:sz w:val="18"/>
                <w:szCs w:val="18"/>
              </w:rPr>
              <w:t>y respetuosa</w:t>
            </w:r>
            <w:r>
              <w:rPr>
                <w:sz w:val="18"/>
                <w:szCs w:val="18"/>
              </w:rPr>
              <w:t>,  utilizando elementos básicos de diferentes lenguajes y técnicas artísticas.</w:t>
            </w:r>
          </w:p>
          <w:p w:rsidR="006713C2" w:rsidRDefault="002A53D6">
            <w:pPr>
              <w:pBdr>
                <w:top w:val="nil"/>
                <w:left w:val="nil"/>
                <w:bottom w:val="nil"/>
                <w:right w:val="nil"/>
                <w:between w:val="nil"/>
              </w:pBdr>
              <w:tabs>
                <w:tab w:val="left" w:pos="227"/>
              </w:tabs>
              <w:jc w:val="left"/>
              <w:rPr>
                <w:sz w:val="18"/>
                <w:szCs w:val="18"/>
              </w:rPr>
            </w:pPr>
            <w:r>
              <w:rPr>
                <w:sz w:val="18"/>
                <w:szCs w:val="18"/>
              </w:rPr>
              <w:t xml:space="preserve">4.3. Compartir los proyectos creativos, empleando estrategias comunicativas básicas, </w:t>
            </w:r>
            <w:r w:rsidR="00C40CC2">
              <w:rPr>
                <w:sz w:val="18"/>
                <w:szCs w:val="18"/>
              </w:rPr>
              <w:t>explicando el</w:t>
            </w:r>
            <w:r>
              <w:rPr>
                <w:sz w:val="18"/>
                <w:szCs w:val="18"/>
              </w:rPr>
              <w:t xml:space="preserve"> proceso y el resultado final obtenido, respetando </w:t>
            </w:r>
            <w:r w:rsidR="00C40CC2">
              <w:rPr>
                <w:sz w:val="18"/>
                <w:szCs w:val="18"/>
              </w:rPr>
              <w:t>y valorando las</w:t>
            </w:r>
            <w:r>
              <w:rPr>
                <w:sz w:val="18"/>
                <w:szCs w:val="18"/>
              </w:rPr>
              <w:t xml:space="preserve"> experiencias propias y las de los demás.</w:t>
            </w:r>
          </w:p>
        </w:tc>
        <w:tc>
          <w:tcPr>
            <w:tcW w:w="3495" w:type="dxa"/>
            <w:shd w:val="clear" w:color="auto" w:fill="auto"/>
          </w:tcPr>
          <w:p w:rsidR="006713C2" w:rsidRDefault="006713C2">
            <w:pPr>
              <w:pBdr>
                <w:top w:val="nil"/>
                <w:left w:val="nil"/>
                <w:bottom w:val="nil"/>
                <w:right w:val="nil"/>
                <w:between w:val="nil"/>
              </w:pBdr>
              <w:tabs>
                <w:tab w:val="left" w:pos="227"/>
              </w:tabs>
              <w:jc w:val="left"/>
              <w:rPr>
                <w:sz w:val="18"/>
                <w:szCs w:val="18"/>
              </w:rPr>
            </w:pPr>
          </w:p>
          <w:p w:rsidR="006713C2" w:rsidRDefault="002A53D6">
            <w:pPr>
              <w:tabs>
                <w:tab w:val="left" w:pos="227"/>
              </w:tabs>
              <w:jc w:val="left"/>
              <w:rPr>
                <w:sz w:val="18"/>
                <w:szCs w:val="18"/>
              </w:rPr>
            </w:pPr>
            <w:r>
              <w:rPr>
                <w:sz w:val="18"/>
                <w:szCs w:val="18"/>
              </w:rPr>
              <w:t xml:space="preserve">4.1. Planificar y diseñar producciones culturales y artísticas colectivas, trabajando de forma cooperativa en la consecución de un resultado final planificado y asumiendo diferentes funciones, desde la igualdad y el respeto a la diversidad. </w:t>
            </w:r>
          </w:p>
          <w:p w:rsidR="006713C2" w:rsidRDefault="002A53D6">
            <w:pPr>
              <w:tabs>
                <w:tab w:val="left" w:pos="227"/>
              </w:tabs>
              <w:jc w:val="left"/>
              <w:rPr>
                <w:sz w:val="18"/>
                <w:szCs w:val="18"/>
              </w:rPr>
            </w:pPr>
            <w:r>
              <w:rPr>
                <w:sz w:val="18"/>
                <w:szCs w:val="18"/>
              </w:rPr>
              <w:t xml:space="preserve">4.2. Participar </w:t>
            </w:r>
            <w:r w:rsidR="00C40CC2">
              <w:rPr>
                <w:sz w:val="18"/>
                <w:szCs w:val="18"/>
              </w:rPr>
              <w:t>activamente en</w:t>
            </w:r>
            <w:r>
              <w:rPr>
                <w:sz w:val="18"/>
                <w:szCs w:val="18"/>
              </w:rPr>
              <w:t xml:space="preserve"> el proceso cooperativo de producciones culturales y artísticas, de forma creativa </w:t>
            </w:r>
            <w:r w:rsidR="00C40CC2">
              <w:rPr>
                <w:sz w:val="18"/>
                <w:szCs w:val="18"/>
              </w:rPr>
              <w:t>y respetuosa</w:t>
            </w:r>
            <w:r>
              <w:rPr>
                <w:sz w:val="18"/>
                <w:szCs w:val="18"/>
              </w:rPr>
              <w:t>,  utilizando elementos básicos de diferentes lenguajes y técnicas artísticas.</w:t>
            </w:r>
          </w:p>
          <w:p w:rsidR="006713C2" w:rsidRDefault="002A53D6">
            <w:pPr>
              <w:pBdr>
                <w:top w:val="nil"/>
                <w:left w:val="nil"/>
                <w:bottom w:val="nil"/>
                <w:right w:val="nil"/>
                <w:between w:val="nil"/>
              </w:pBdr>
              <w:tabs>
                <w:tab w:val="left" w:pos="227"/>
              </w:tabs>
              <w:jc w:val="left"/>
              <w:rPr>
                <w:sz w:val="18"/>
                <w:szCs w:val="18"/>
              </w:rPr>
            </w:pPr>
            <w:r>
              <w:rPr>
                <w:sz w:val="18"/>
                <w:szCs w:val="18"/>
              </w:rPr>
              <w:t xml:space="preserve">4.3. Compartir los proyectos creativos, empleando </w:t>
            </w:r>
            <w:r w:rsidR="00C40CC2">
              <w:rPr>
                <w:sz w:val="18"/>
                <w:szCs w:val="18"/>
              </w:rPr>
              <w:t>diferentes estrategias</w:t>
            </w:r>
            <w:r>
              <w:rPr>
                <w:sz w:val="18"/>
                <w:szCs w:val="18"/>
              </w:rPr>
              <w:t xml:space="preserve"> comunicativas y a través de diversos medios, </w:t>
            </w:r>
            <w:r w:rsidR="00C40CC2">
              <w:rPr>
                <w:sz w:val="18"/>
                <w:szCs w:val="18"/>
              </w:rPr>
              <w:t>explicando el</w:t>
            </w:r>
            <w:r>
              <w:rPr>
                <w:sz w:val="18"/>
                <w:szCs w:val="18"/>
              </w:rPr>
              <w:t xml:space="preserve"> proceso y el resultado final obtenido, respetando </w:t>
            </w:r>
            <w:r w:rsidR="00C40CC2">
              <w:rPr>
                <w:sz w:val="18"/>
                <w:szCs w:val="18"/>
              </w:rPr>
              <w:t>y valorando las</w:t>
            </w:r>
            <w:r>
              <w:rPr>
                <w:sz w:val="18"/>
                <w:szCs w:val="18"/>
              </w:rPr>
              <w:t xml:space="preserve"> experiencias propias y las de los demás.</w:t>
            </w:r>
          </w:p>
          <w:p w:rsidR="006713C2" w:rsidRDefault="006713C2">
            <w:pPr>
              <w:pBdr>
                <w:top w:val="nil"/>
                <w:left w:val="nil"/>
                <w:bottom w:val="nil"/>
                <w:right w:val="nil"/>
                <w:between w:val="nil"/>
              </w:pBdr>
              <w:tabs>
                <w:tab w:val="left" w:pos="227"/>
              </w:tabs>
              <w:jc w:val="left"/>
              <w:rPr>
                <w:sz w:val="18"/>
                <w:szCs w:val="18"/>
              </w:rPr>
            </w:pPr>
          </w:p>
        </w:tc>
      </w:tr>
    </w:tbl>
    <w:p w:rsidR="006713C2" w:rsidRDefault="002A53D6">
      <w:pPr>
        <w:keepNext/>
        <w:keepLines/>
        <w:pBdr>
          <w:top w:val="nil"/>
          <w:left w:val="nil"/>
          <w:bottom w:val="nil"/>
          <w:right w:val="nil"/>
          <w:between w:val="nil"/>
        </w:pBdr>
        <w:spacing w:before="240" w:after="0"/>
        <w:jc w:val="left"/>
        <w:rPr>
          <w:b/>
          <w:color w:val="0070C0"/>
          <w:sz w:val="32"/>
          <w:szCs w:val="32"/>
        </w:rPr>
      </w:pPr>
      <w:r>
        <w:rPr>
          <w:b/>
          <w:color w:val="0070C0"/>
          <w:sz w:val="32"/>
          <w:szCs w:val="32"/>
        </w:rPr>
        <w:t>III. Saberes básicos</w:t>
      </w:r>
    </w:p>
    <w:p w:rsidR="006713C2" w:rsidRDefault="002A53D6">
      <w:pPr>
        <w:keepNext/>
        <w:keepLines/>
        <w:pBdr>
          <w:top w:val="nil"/>
          <w:left w:val="nil"/>
          <w:bottom w:val="nil"/>
          <w:right w:val="nil"/>
          <w:between w:val="nil"/>
        </w:pBdr>
        <w:spacing w:before="120" w:after="120" w:line="276" w:lineRule="auto"/>
        <w:rPr>
          <w:b/>
        </w:rPr>
      </w:pPr>
      <w:r>
        <w:rPr>
          <w:b/>
          <w:color w:val="000000"/>
        </w:rPr>
        <w:t>III.1. Descripción de los diferentes bloques en los que se estructuran los saberes básicos</w:t>
      </w:r>
    </w:p>
    <w:p w:rsidR="006713C2" w:rsidRDefault="002A53D6">
      <w:pPr>
        <w:keepNext/>
        <w:keepLines/>
        <w:pBdr>
          <w:top w:val="nil"/>
          <w:left w:val="nil"/>
          <w:bottom w:val="nil"/>
          <w:right w:val="nil"/>
          <w:between w:val="nil"/>
        </w:pBdr>
        <w:spacing w:before="120" w:after="120" w:line="276" w:lineRule="auto"/>
        <w:rPr>
          <w:b/>
          <w:color w:val="FF00FF"/>
          <w:sz w:val="23"/>
          <w:szCs w:val="23"/>
        </w:rPr>
      </w:pPr>
      <w:r>
        <w:rPr>
          <w:b/>
          <w:sz w:val="23"/>
          <w:szCs w:val="23"/>
        </w:rPr>
        <w:t xml:space="preserve"> A. Recepción y análisis</w:t>
      </w:r>
    </w:p>
    <w:p w:rsidR="006713C2" w:rsidRDefault="002A53D6">
      <w:r>
        <w:t xml:space="preserve">Se incluyen los elementos necesarios para poner en práctica la recepción activa y el análisis de las creaciones artísticas de distintas épocas, incluidas las estrategias de búsqueda de información tanto en soportes analógicos como digitales. </w:t>
      </w:r>
    </w:p>
    <w:p w:rsidR="006713C2" w:rsidRDefault="002A53D6">
      <w:pPr>
        <w:rPr>
          <w:b/>
          <w:sz w:val="23"/>
          <w:szCs w:val="23"/>
        </w:rPr>
      </w:pPr>
      <w:r>
        <w:rPr>
          <w:b/>
        </w:rPr>
        <w:t xml:space="preserve"> B. </w:t>
      </w:r>
      <w:r>
        <w:rPr>
          <w:b/>
          <w:sz w:val="23"/>
          <w:szCs w:val="23"/>
        </w:rPr>
        <w:t>Creación e interpretación</w:t>
      </w:r>
    </w:p>
    <w:p w:rsidR="006713C2" w:rsidRDefault="002A53D6">
      <w:r>
        <w:t xml:space="preserve">Engloba los saberes que hay que movilizar para llevar a cabo la creación y la interpretación de obras artísticas. La expresión creativa de ideas, sentimientos y sensaciones mediante la exploración, el conocimiento, la ejecución y la utilización creativa de diferentes códigos, elementos, herramientas, instrumentos, materiales, medios, recursos, soportes, programas, aplicaciones y técnicas culturales y artísticas. </w:t>
      </w:r>
      <w:r>
        <w:rPr>
          <w:highlight w:val="white"/>
        </w:rPr>
        <w:t xml:space="preserve">El trabajo interdisciplinar con el área de Educación Física es imprescindible para afianzar mejor los movimientos de danzas y el control del espacio. </w:t>
      </w:r>
    </w:p>
    <w:p w:rsidR="006713C2" w:rsidRDefault="002A53D6">
      <w:r>
        <w:rPr>
          <w:b/>
          <w:sz w:val="23"/>
          <w:szCs w:val="23"/>
        </w:rPr>
        <w:t>D. Música, artes escénicas y performativas</w:t>
      </w:r>
    </w:p>
    <w:p w:rsidR="006713C2" w:rsidRDefault="002A53D6">
      <w:r>
        <w:t>Se incorporan las características de los lenguajes empleados y sus códigos, los elementos asociados a ellas, las técnicas, los materiales, los medios y los soportes empleados, así como los programas e instrumentos necesarios para su ejecución.</w:t>
      </w:r>
    </w:p>
    <w:p w:rsidR="006713C2" w:rsidRDefault="002A53D6">
      <w:r>
        <w:t xml:space="preserve">La Educación Musical es parte de la formación global de la persona. Contribuye en el proceso educativo del alumnado para lograr un desarrollo integral (mejora la expresión, desarrolla la parte locomotora del cerebro, estimula los sentidos, etc.). </w:t>
      </w:r>
    </w:p>
    <w:p w:rsidR="006713C2" w:rsidRDefault="002A53D6">
      <w:pPr>
        <w:rPr>
          <w:b/>
          <w:color w:val="000000"/>
          <w:u w:val="single"/>
        </w:rPr>
      </w:pPr>
      <w:r>
        <w:t>La música nunca está sola, sino que conecta con el movimiento creativo, el baile y el habla. Es importante partir de la experimentación de los elementos más simples de la Música como medio de aprendizaje y desarrollo de la creatividad, tanto en la ejecución instrumental y/o vocal como en el movimiento corporal.</w:t>
      </w:r>
    </w:p>
    <w:p w:rsidR="006713C2" w:rsidRDefault="002A53D6">
      <w:r>
        <w:t>La Educación Musical, al combinarse con la danza, estimula el equilibrio, la lateralidad y el desarrollo muscular. El cuerpo es el instrumento básico para el aprendizaje de la música partiendo de los movimientos naturales del mismo.</w:t>
      </w:r>
    </w:p>
    <w:p w:rsidR="006713C2" w:rsidRDefault="002A53D6">
      <w:pPr>
        <w:rPr>
          <w:highlight w:val="white"/>
        </w:rPr>
      </w:pPr>
      <w:r>
        <w:rPr>
          <w:highlight w:val="white"/>
        </w:rPr>
        <w:t xml:space="preserve">Las artes escénicas y performativas están destinadas a la ejecución o a la expresión artística a través del gesto, del cuerpo y del movimiento. Van a ayudar al alumnado a conocer y controlar su cuerpo, estar en forma y tomar decisiones positivas en su estilo de vida, además de ayudar a inculcarles los hábitos de salud y bienestar. </w:t>
      </w:r>
    </w:p>
    <w:p w:rsidR="006713C2" w:rsidRDefault="002A53D6">
      <w:pPr>
        <w:rPr>
          <w:highlight w:val="white"/>
        </w:rPr>
      </w:pPr>
      <w:r>
        <w:rPr>
          <w:highlight w:val="white"/>
        </w:rPr>
        <w:t>Este bloque pretende desarrollar las capacidades corporales del alumnado en cuanto a la realización libre de movimientos, mejorar su colocación postural, la flexibilidad y el equilibrio. Estos aspectos son la base para el desarrollo de la danza. Además, va a contribuir a tener una memoria corporal, atención visual, control de la velocidad de movimientos, búsqueda de un lenguaje gestual propio, adquisición de una conciencia del cuerpo, del espacio y del tiempo, despertar la música interior del movimiento,  fomentando la creatividad, la imaginación visual, espacial, corporal y artística, tanto de forma individual como grupal.</w:t>
      </w:r>
    </w:p>
    <w:p w:rsidR="006713C2" w:rsidRDefault="002A53D6">
      <w:pPr>
        <w:rPr>
          <w:highlight w:val="white"/>
        </w:rPr>
      </w:pPr>
      <w:r>
        <w:rPr>
          <w:highlight w:val="white"/>
        </w:rPr>
        <w:t xml:space="preserve">Para obtener una calidad óptima en </w:t>
      </w:r>
      <w:r>
        <w:t xml:space="preserve">las pequeñas producciones interdisciplinares (como un teatro musical, creación de un vídeo sonoro, etc.) </w:t>
      </w:r>
      <w:r>
        <w:rPr>
          <w:highlight w:val="white"/>
        </w:rPr>
        <w:t xml:space="preserve">se recomienda el trabajo interdisciplinar entre áreas </w:t>
      </w:r>
    </w:p>
    <w:p w:rsidR="006713C2" w:rsidRDefault="002A53D6">
      <w:pPr>
        <w:rPr>
          <w:highlight w:val="white"/>
        </w:rPr>
      </w:pPr>
      <w:r>
        <w:rPr>
          <w:highlight w:val="white"/>
        </w:rPr>
        <w:t>Sería recomendable contar con un banco de recursos sobre grupos, cantantes, temas, instrumentos, vestimentas, folcloristas y otros aspectos relacionados con el folclore aragonés</w:t>
      </w:r>
      <w:r>
        <w:t xml:space="preserve">. </w:t>
      </w:r>
      <w:r>
        <w:rPr>
          <w:highlight w:val="white"/>
        </w:rPr>
        <w:t>Las danzas aragonesas estarán presentes durante toda la etapa.</w:t>
      </w:r>
      <w:r>
        <w:t xml:space="preserve"> Las artes escénicas y performativas se complementarán con </w:t>
      </w:r>
      <w:r>
        <w:rPr>
          <w:highlight w:val="white"/>
        </w:rPr>
        <w:t>otras danzas de distintos puntos geográficos, estilos, épocas, creativas, expresiones corporales/vocales y dramatizaciones.</w:t>
      </w:r>
    </w:p>
    <w:p w:rsidR="006713C2" w:rsidRDefault="006713C2">
      <w:pPr>
        <w:rPr>
          <w:highlight w:val="white"/>
        </w:rPr>
      </w:pPr>
    </w:p>
    <w:p w:rsidR="006713C2" w:rsidRDefault="002A53D6">
      <w:pPr>
        <w:keepNext/>
        <w:keepLines/>
        <w:pBdr>
          <w:top w:val="nil"/>
          <w:left w:val="nil"/>
          <w:bottom w:val="nil"/>
          <w:right w:val="nil"/>
          <w:between w:val="nil"/>
        </w:pBdr>
        <w:spacing w:before="120" w:after="120" w:line="276" w:lineRule="auto"/>
        <w:rPr>
          <w:b/>
          <w:color w:val="000000"/>
        </w:rPr>
      </w:pPr>
      <w:r>
        <w:rPr>
          <w:b/>
          <w:color w:val="000000"/>
        </w:rPr>
        <w:t xml:space="preserve">III.2. Concreción de los saberes básicos </w:t>
      </w:r>
    </w:p>
    <w:p w:rsidR="006713C2" w:rsidRDefault="002A53D6">
      <w:pPr>
        <w:keepNext/>
        <w:keepLines/>
        <w:pBdr>
          <w:top w:val="nil"/>
          <w:left w:val="nil"/>
          <w:bottom w:val="nil"/>
          <w:right w:val="nil"/>
          <w:between w:val="nil"/>
        </w:pBdr>
        <w:spacing w:before="120" w:after="120" w:line="276" w:lineRule="auto"/>
        <w:ind w:left="567" w:firstLine="567"/>
        <w:rPr>
          <w:b/>
          <w:color w:val="000000"/>
        </w:rPr>
      </w:pPr>
      <w:r>
        <w:rPr>
          <w:b/>
          <w:color w:val="000000"/>
        </w:rPr>
        <w:t>III.2.1. Primer ciclo de Educación Primaria</w:t>
      </w:r>
    </w:p>
    <w:tbl>
      <w:tblPr>
        <w:tblStyle w:val="af2"/>
        <w:tblW w:w="1048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90"/>
        <w:gridCol w:w="6495"/>
      </w:tblGrid>
      <w:tr w:rsidR="006713C2">
        <w:tc>
          <w:tcPr>
            <w:tcW w:w="10485" w:type="dxa"/>
            <w:gridSpan w:val="2"/>
            <w:shd w:val="clear" w:color="auto" w:fill="8EAADB"/>
          </w:tcPr>
          <w:p w:rsidR="006713C2" w:rsidRDefault="002A53D6">
            <w:pPr>
              <w:numPr>
                <w:ilvl w:val="0"/>
                <w:numId w:val="2"/>
              </w:numPr>
              <w:jc w:val="center"/>
              <w:rPr>
                <w:b/>
              </w:rPr>
            </w:pPr>
            <w:r>
              <w:rPr>
                <w:b/>
              </w:rPr>
              <w:t>Recepción y análisis</w:t>
            </w:r>
          </w:p>
        </w:tc>
      </w:tr>
      <w:tr w:rsidR="006713C2">
        <w:tc>
          <w:tcPr>
            <w:tcW w:w="10485" w:type="dxa"/>
            <w:gridSpan w:val="2"/>
            <w:shd w:val="clear" w:color="auto" w:fill="DEEBF6"/>
          </w:tcPr>
          <w:p w:rsidR="006713C2" w:rsidRDefault="002A53D6">
            <w:pPr>
              <w:rPr>
                <w:sz w:val="18"/>
                <w:szCs w:val="18"/>
                <w:shd w:val="clear" w:color="auto" w:fill="DEEBF6"/>
              </w:rPr>
            </w:pPr>
            <w:r>
              <w:rPr>
                <w:sz w:val="18"/>
                <w:szCs w:val="18"/>
                <w:shd w:val="clear" w:color="auto" w:fill="DEEBF6"/>
              </w:rPr>
              <w:t xml:space="preserve">Partiendo de la recepción y comprensión de diversas propuestas artísticas a través de la escucha activa, la observación, el visionado y la práctica interpretativa se irá formando el conocimiento necesario para llegar al análisis, el acceso y la descripción de manifestaciones culturales, tanto del entorno más cercano como de otras zonas geográficas, épocas y estilos. Se trata de desarrollar el interés por la diversidad de manifestaciones artísticas en el alumnado. A su vez se irá creando y fomentando una evolución en la curiosidad, la sensibilidad, el pensamiento crítico y el respeto. La recepción activa sería el proceso comunicativo encaminado a generar y favorecer el diálogo ante una propuesta artística determinada. </w:t>
            </w:r>
          </w:p>
        </w:tc>
      </w:tr>
      <w:tr w:rsidR="006713C2">
        <w:tc>
          <w:tcPr>
            <w:tcW w:w="3990" w:type="dxa"/>
            <w:shd w:val="clear" w:color="auto" w:fill="D9D9D9"/>
          </w:tcPr>
          <w:p w:rsidR="006713C2" w:rsidRDefault="002A53D6">
            <w:pPr>
              <w:jc w:val="center"/>
              <w:rPr>
                <w:i/>
                <w:sz w:val="18"/>
                <w:szCs w:val="18"/>
              </w:rPr>
            </w:pPr>
            <w:r>
              <w:rPr>
                <w:i/>
                <w:sz w:val="18"/>
                <w:szCs w:val="18"/>
              </w:rPr>
              <w:t>Conocimientos, destrezas y actitudes</w:t>
            </w:r>
          </w:p>
          <w:p w:rsidR="006713C2" w:rsidRDefault="006713C2">
            <w:pPr>
              <w:jc w:val="center"/>
              <w:rPr>
                <w:i/>
                <w:sz w:val="18"/>
                <w:szCs w:val="18"/>
              </w:rPr>
            </w:pPr>
          </w:p>
        </w:tc>
        <w:tc>
          <w:tcPr>
            <w:tcW w:w="6495" w:type="dxa"/>
            <w:shd w:val="clear" w:color="auto" w:fill="D9D9D9"/>
          </w:tcPr>
          <w:p w:rsidR="006713C2" w:rsidRDefault="002A53D6">
            <w:pPr>
              <w:jc w:val="center"/>
              <w:rPr>
                <w:i/>
                <w:color w:val="70AD47"/>
                <w:sz w:val="18"/>
                <w:szCs w:val="18"/>
              </w:rPr>
            </w:pPr>
            <w:r>
              <w:rPr>
                <w:i/>
                <w:sz w:val="18"/>
                <w:szCs w:val="18"/>
              </w:rPr>
              <w:t>Orientaciones para la enseñanza</w:t>
            </w:r>
          </w:p>
          <w:p w:rsidR="006713C2" w:rsidRDefault="002A53D6">
            <w:pPr>
              <w:jc w:val="center"/>
              <w:rPr>
                <w:i/>
                <w:sz w:val="18"/>
                <w:szCs w:val="18"/>
              </w:rPr>
            </w:pPr>
            <w:r>
              <w:rPr>
                <w:i/>
                <w:sz w:val="18"/>
                <w:szCs w:val="18"/>
              </w:rPr>
              <w:t>Es importante seleccionar canciones y repertorios que nos faciliten el desarrollo de los diferentes saberes básicos.</w:t>
            </w:r>
          </w:p>
          <w:p w:rsidR="006713C2" w:rsidRDefault="002A53D6" w:rsidP="00D830D6">
            <w:pPr>
              <w:jc w:val="center"/>
              <w:rPr>
                <w:i/>
                <w:sz w:val="18"/>
                <w:szCs w:val="18"/>
                <w:shd w:val="clear" w:color="auto" w:fill="D9D9D9"/>
              </w:rPr>
            </w:pPr>
            <w:r>
              <w:rPr>
                <w:i/>
                <w:sz w:val="18"/>
                <w:szCs w:val="18"/>
              </w:rPr>
              <w:t xml:space="preserve">El alumnado de </w:t>
            </w:r>
            <w:r w:rsidR="00C40CC2">
              <w:rPr>
                <w:i/>
                <w:sz w:val="18"/>
                <w:szCs w:val="18"/>
              </w:rPr>
              <w:t>Primer Ciclo</w:t>
            </w:r>
            <w:r>
              <w:rPr>
                <w:i/>
                <w:sz w:val="18"/>
                <w:szCs w:val="18"/>
              </w:rPr>
              <w:t xml:space="preserve">, con unos inicios muy básicos </w:t>
            </w:r>
            <w:r w:rsidR="00C40CC2">
              <w:rPr>
                <w:i/>
                <w:sz w:val="18"/>
                <w:szCs w:val="18"/>
              </w:rPr>
              <w:t>e interdisciplinares</w:t>
            </w:r>
            <w:r>
              <w:rPr>
                <w:i/>
                <w:sz w:val="18"/>
                <w:szCs w:val="18"/>
              </w:rPr>
              <w:t xml:space="preserve"> en el uso de las T</w:t>
            </w:r>
            <w:r w:rsidR="00D830D6">
              <w:rPr>
                <w:i/>
                <w:sz w:val="18"/>
                <w:szCs w:val="18"/>
              </w:rPr>
              <w:t>ecnologías digitales</w:t>
            </w:r>
            <w:r>
              <w:rPr>
                <w:i/>
                <w:sz w:val="18"/>
                <w:szCs w:val="18"/>
              </w:rPr>
              <w:t>, evolu</w:t>
            </w:r>
            <w:r>
              <w:rPr>
                <w:i/>
                <w:sz w:val="18"/>
                <w:szCs w:val="18"/>
                <w:shd w:val="clear" w:color="auto" w:fill="D9D9D9"/>
              </w:rPr>
              <w:t xml:space="preserve">cionará hacia una adquisición en la competencia digital y desarrollando su espíritu crítico.  </w:t>
            </w:r>
            <w:r>
              <w:rPr>
                <w:sz w:val="18"/>
                <w:szCs w:val="18"/>
                <w:shd w:val="clear" w:color="auto" w:fill="D9D9D9"/>
              </w:rPr>
              <w:t>Debe abordarse desde un carácter interdisciplinar con otras áreas y con la colaboración de las familias.</w:t>
            </w:r>
          </w:p>
        </w:tc>
      </w:tr>
      <w:tr w:rsidR="006713C2">
        <w:tc>
          <w:tcPr>
            <w:tcW w:w="3990" w:type="dxa"/>
          </w:tcPr>
          <w:p w:rsidR="006713C2" w:rsidRDefault="002A53D6">
            <w:pPr>
              <w:numPr>
                <w:ilvl w:val="0"/>
                <w:numId w:val="3"/>
              </w:numPr>
              <w:jc w:val="left"/>
              <w:rPr>
                <w:b/>
                <w:sz w:val="18"/>
                <w:szCs w:val="18"/>
              </w:rPr>
            </w:pPr>
            <w:r>
              <w:rPr>
                <w:sz w:val="18"/>
                <w:szCs w:val="18"/>
              </w:rPr>
              <w:t xml:space="preserve">Principales </w:t>
            </w:r>
            <w:r w:rsidR="00C40CC2">
              <w:rPr>
                <w:sz w:val="18"/>
                <w:szCs w:val="18"/>
              </w:rPr>
              <w:t>propuestas artísticas</w:t>
            </w:r>
            <w:r>
              <w:rPr>
                <w:sz w:val="18"/>
                <w:szCs w:val="18"/>
              </w:rPr>
              <w:t xml:space="preserve"> de diferentes corrientes estéticas, procedencias y épocas producidas por creadores y creadoras locales, regionales y nacionales.</w:t>
            </w:r>
          </w:p>
          <w:p w:rsidR="006713C2" w:rsidRDefault="002A53D6">
            <w:pPr>
              <w:numPr>
                <w:ilvl w:val="0"/>
                <w:numId w:val="3"/>
              </w:numPr>
              <w:tabs>
                <w:tab w:val="left" w:pos="227"/>
              </w:tabs>
              <w:jc w:val="left"/>
            </w:pPr>
            <w:r>
              <w:rPr>
                <w:sz w:val="18"/>
                <w:szCs w:val="18"/>
              </w:rPr>
              <w:t>Estrategias de recepción activa.</w:t>
            </w:r>
          </w:p>
          <w:p w:rsidR="006713C2" w:rsidRDefault="002A53D6">
            <w:pPr>
              <w:numPr>
                <w:ilvl w:val="0"/>
                <w:numId w:val="3"/>
              </w:numPr>
              <w:tabs>
                <w:tab w:val="left" w:pos="227"/>
              </w:tabs>
              <w:jc w:val="left"/>
            </w:pPr>
            <w:r>
              <w:rPr>
                <w:sz w:val="18"/>
                <w:szCs w:val="18"/>
              </w:rPr>
              <w:t>Normas comunes de comportamiento en la recepción de propuestas artísticas en diferentes espacios. El silencio como elemento y condición indispensable para el mantenimiento de la atención durante la recepción.</w:t>
            </w:r>
          </w:p>
          <w:p w:rsidR="006713C2" w:rsidRDefault="002A53D6">
            <w:pPr>
              <w:numPr>
                <w:ilvl w:val="0"/>
                <w:numId w:val="3"/>
              </w:numPr>
              <w:tabs>
                <w:tab w:val="left" w:pos="227"/>
              </w:tabs>
              <w:jc w:val="left"/>
            </w:pPr>
            <w:r>
              <w:rPr>
                <w:sz w:val="18"/>
                <w:szCs w:val="18"/>
              </w:rPr>
              <w:t xml:space="preserve">Vocabulario específico </w:t>
            </w:r>
            <w:r w:rsidR="00C40CC2">
              <w:rPr>
                <w:sz w:val="18"/>
                <w:szCs w:val="18"/>
              </w:rPr>
              <w:t>básico de</w:t>
            </w:r>
            <w:r>
              <w:rPr>
                <w:sz w:val="18"/>
                <w:szCs w:val="18"/>
              </w:rPr>
              <w:t xml:space="preserve"> la música </w:t>
            </w:r>
            <w:r w:rsidR="00C40CC2">
              <w:rPr>
                <w:sz w:val="18"/>
                <w:szCs w:val="18"/>
              </w:rPr>
              <w:t>y las</w:t>
            </w:r>
            <w:r>
              <w:rPr>
                <w:sz w:val="18"/>
                <w:szCs w:val="18"/>
              </w:rPr>
              <w:t xml:space="preserve"> artes escénicas y performativas.</w:t>
            </w:r>
          </w:p>
          <w:p w:rsidR="006713C2" w:rsidRDefault="002A53D6">
            <w:pPr>
              <w:numPr>
                <w:ilvl w:val="0"/>
                <w:numId w:val="3"/>
              </w:numPr>
              <w:tabs>
                <w:tab w:val="left" w:pos="227"/>
              </w:tabs>
              <w:jc w:val="left"/>
            </w:pPr>
            <w:r>
              <w:rPr>
                <w:sz w:val="18"/>
                <w:szCs w:val="18"/>
              </w:rPr>
              <w:t xml:space="preserve">Recursos digitales básicos para la música </w:t>
            </w:r>
            <w:r w:rsidR="00C40CC2">
              <w:rPr>
                <w:sz w:val="18"/>
                <w:szCs w:val="18"/>
              </w:rPr>
              <w:t>y las</w:t>
            </w:r>
            <w:r>
              <w:rPr>
                <w:sz w:val="18"/>
                <w:szCs w:val="18"/>
              </w:rPr>
              <w:t xml:space="preserve"> artes escénicas y performativas.</w:t>
            </w:r>
          </w:p>
          <w:p w:rsidR="006713C2" w:rsidRDefault="006713C2">
            <w:pPr>
              <w:tabs>
                <w:tab w:val="left" w:pos="227"/>
              </w:tabs>
              <w:ind w:left="720"/>
              <w:jc w:val="left"/>
              <w:rPr>
                <w:color w:val="70AD47"/>
                <w:sz w:val="18"/>
                <w:szCs w:val="18"/>
              </w:rPr>
            </w:pPr>
          </w:p>
          <w:p w:rsidR="006713C2" w:rsidRDefault="006713C2">
            <w:pPr>
              <w:tabs>
                <w:tab w:val="left" w:pos="227"/>
              </w:tabs>
              <w:ind w:left="720"/>
              <w:jc w:val="left"/>
              <w:rPr>
                <w:color w:val="FF00FF"/>
                <w:sz w:val="18"/>
                <w:szCs w:val="18"/>
              </w:rPr>
            </w:pPr>
          </w:p>
        </w:tc>
        <w:tc>
          <w:tcPr>
            <w:tcW w:w="6495" w:type="dxa"/>
          </w:tcPr>
          <w:p w:rsidR="006713C2" w:rsidRDefault="002A53D6" w:rsidP="004C3A87">
            <w:pPr>
              <w:rPr>
                <w:sz w:val="18"/>
                <w:szCs w:val="18"/>
              </w:rPr>
            </w:pPr>
            <w:r>
              <w:rPr>
                <w:sz w:val="18"/>
                <w:szCs w:val="18"/>
              </w:rPr>
              <w:t>La selección del cancionero o repertorio musical se llevará a cabo teniendo en cuenta la diversidad en épocas, compositores, compositoras, lugares geográficos, patrimonio de la localidad y de la Comunidad Aragonesa, festividades, música vocal, música instrumental, lenguas,  adaptaciones a la diversidad (Lengua de signos, pictogramas, entre otras) y Proyectos del Centro.</w:t>
            </w:r>
          </w:p>
          <w:p w:rsidR="006713C2" w:rsidRDefault="002A53D6" w:rsidP="004C3A87">
            <w:pPr>
              <w:rPr>
                <w:sz w:val="18"/>
                <w:szCs w:val="18"/>
              </w:rPr>
            </w:pPr>
            <w:r>
              <w:rPr>
                <w:sz w:val="18"/>
                <w:szCs w:val="18"/>
              </w:rPr>
              <w:t>La música de otras culturas y zonas geográficas ampliará el conocimiento cultural que la música tiene en el panorama mundial. Se potenciarán las audiciones y los vídeos relacionados con el estilo clásico por ser los que menos escuchan. Es importante dar a conocer al alumnado algunas de las obras más relevantes de la Música Clásica (obras de Bach, Vivaldi, Mozart, Beethoven, Strauss, Bizet, Saint Saëns, L. Anderson, J. Williams, entre otras). No por ello dejaremos de ofrecer audiciones/audiovisuales que, por moda, por gustos personales del alumnado o por otras cuestiones puedan proponerse ya que con este repertorio suelen identificarse más al conocer el ritmo y la letra, lo que puede favorecer que la vivencia o desinhibición sea mayor y estén más predispuestos a actividades que impliquen improvisaciones.</w:t>
            </w:r>
          </w:p>
          <w:p w:rsidR="006713C2" w:rsidRDefault="002A53D6" w:rsidP="004C3A87">
            <w:pPr>
              <w:rPr>
                <w:sz w:val="14"/>
                <w:szCs w:val="14"/>
              </w:rPr>
            </w:pPr>
            <w:r>
              <w:rPr>
                <w:sz w:val="18"/>
                <w:szCs w:val="18"/>
                <w:highlight w:val="white"/>
              </w:rPr>
              <w:t xml:space="preserve">La selección de música del folclore aragonés contemplará grupos como: </w:t>
            </w:r>
            <w:r w:rsidR="00C40CC2">
              <w:rPr>
                <w:sz w:val="18"/>
                <w:szCs w:val="18"/>
              </w:rPr>
              <w:t>Biella</w:t>
            </w:r>
            <w:r>
              <w:rPr>
                <w:sz w:val="18"/>
                <w:szCs w:val="18"/>
              </w:rPr>
              <w:t xml:space="preserve"> Nuei, Bufacalibos, Los Gaiteros de Estercuel, Dulzaneiros del Bajo Aragón, La Orquestina del Fabirol, Titiriteros de Binéfar, entre otros.</w:t>
            </w:r>
          </w:p>
          <w:p w:rsidR="006713C2" w:rsidRDefault="002A53D6" w:rsidP="004C3A87">
            <w:pPr>
              <w:rPr>
                <w:sz w:val="18"/>
                <w:szCs w:val="18"/>
              </w:rPr>
            </w:pPr>
            <w:r>
              <w:rPr>
                <w:sz w:val="18"/>
                <w:szCs w:val="18"/>
              </w:rPr>
              <w:t xml:space="preserve">Las audiciones contribuyen a poder vivenciar el pulso, el acento, el compás, el ritmo y sus emociones. Los visionados de conciertos, ballets, coros, grupos, bandas, karaokes, etc. acercan al alumnado a asociar la escucha activa con la realidad visual: instrumentos, distribución de la orquesta, bandas, coros, puesta en escena.  Son muchos los saberes que podemos trabajar a través de un audiovisual. </w:t>
            </w:r>
            <w:r>
              <w:rPr>
                <w:sz w:val="18"/>
                <w:szCs w:val="18"/>
                <w:highlight w:val="white"/>
              </w:rPr>
              <w:t xml:space="preserve">Adjuntarles los audios o vídeos trabajados </w:t>
            </w:r>
            <w:r w:rsidR="00C40CC2">
              <w:rPr>
                <w:sz w:val="18"/>
                <w:szCs w:val="18"/>
                <w:highlight w:val="white"/>
              </w:rPr>
              <w:t>les ayuda</w:t>
            </w:r>
            <w:r>
              <w:rPr>
                <w:sz w:val="18"/>
                <w:szCs w:val="18"/>
                <w:highlight w:val="white"/>
              </w:rPr>
              <w:t xml:space="preserve"> en el repaso en casa y contribuye a ir adquiriendo destrezas digitales.</w:t>
            </w:r>
          </w:p>
          <w:p w:rsidR="006713C2" w:rsidRDefault="002A53D6" w:rsidP="004C3A87">
            <w:pPr>
              <w:rPr>
                <w:sz w:val="18"/>
                <w:szCs w:val="18"/>
                <w:highlight w:val="white"/>
              </w:rPr>
            </w:pPr>
            <w:r>
              <w:rPr>
                <w:sz w:val="18"/>
                <w:szCs w:val="18"/>
              </w:rPr>
              <w:t>Lo ideal es poder asistir, al menos una vez en el curso, a experiencias artísticas musicales (concierto, teatro musical, ballet, coro). De esta manera se daría alcance para que el alumnado pudiera conocer in situ manifestaciones artísticas (a veces son inaccesibles o poco frecuentadas en el ámbito familiar).</w:t>
            </w:r>
          </w:p>
          <w:p w:rsidR="006713C2" w:rsidRDefault="002A53D6" w:rsidP="004C3A87">
            <w:pPr>
              <w:rPr>
                <w:sz w:val="18"/>
                <w:szCs w:val="18"/>
              </w:rPr>
            </w:pPr>
            <w:r>
              <w:rPr>
                <w:sz w:val="18"/>
                <w:szCs w:val="18"/>
              </w:rPr>
              <w:t>Para el visionado de danzas es importante seleccionar bien las fuentes. Pueden servirnos como visión previa a una ejecución posterior o simultánea. Podemos ser fieles al original o tener la necesidad de versionarlas, teniendo en cuenta factores como el tipo de alumnado y el espacio disponible. En los tres ciclos se trabajarán danzas aragonesas, del mundo, de diferentes épocas y estilos. La elección de las mismas tiene que prever las dificultades en la ejecución. Es importante valorar como positivo el trabajo interdisciplinar con el Área de Educación Física.</w:t>
            </w:r>
          </w:p>
          <w:p w:rsidR="006713C2" w:rsidRDefault="002A53D6" w:rsidP="004C3A87">
            <w:pPr>
              <w:rPr>
                <w:sz w:val="18"/>
                <w:szCs w:val="18"/>
              </w:rPr>
            </w:pPr>
            <w:r>
              <w:rPr>
                <w:sz w:val="18"/>
                <w:szCs w:val="18"/>
              </w:rPr>
              <w:t>Este ciclo es ideal para introducir la danza creativa, mostrar las características más relevantes asociadas al ballet y la danza contemporánea. Podemos seleccionar fragmentos del Cascanueces, El Lago de los Cisnes, vídeos de danza contemporánea, entre otras.</w:t>
            </w:r>
          </w:p>
          <w:p w:rsidR="006713C2" w:rsidRDefault="002A53D6" w:rsidP="004C3A87">
            <w:pPr>
              <w:rPr>
                <w:sz w:val="18"/>
                <w:szCs w:val="18"/>
                <w:highlight w:val="white"/>
              </w:rPr>
            </w:pPr>
            <w:r>
              <w:rPr>
                <w:sz w:val="18"/>
                <w:szCs w:val="18"/>
              </w:rPr>
              <w:t>En el análisis de las danzas tendremos en cuenta aspectos como los desplazamientos, agrupaciones, movimientos y estética.</w:t>
            </w:r>
          </w:p>
          <w:p w:rsidR="006713C2" w:rsidRDefault="002A53D6" w:rsidP="004C3A87">
            <w:pPr>
              <w:rPr>
                <w:sz w:val="18"/>
                <w:szCs w:val="18"/>
                <w:highlight w:val="white"/>
              </w:rPr>
            </w:pPr>
            <w:r>
              <w:rPr>
                <w:sz w:val="18"/>
                <w:szCs w:val="18"/>
                <w:highlight w:val="white"/>
              </w:rPr>
              <w:t xml:space="preserve">Como recursos digitales básicos se recomiendan para este Primer </w:t>
            </w:r>
            <w:r w:rsidR="00C40CC2">
              <w:rPr>
                <w:sz w:val="18"/>
                <w:szCs w:val="18"/>
                <w:highlight w:val="white"/>
              </w:rPr>
              <w:t>Ciclo:</w:t>
            </w:r>
          </w:p>
          <w:p w:rsidR="006713C2" w:rsidRDefault="002A53D6" w:rsidP="004C3A87">
            <w:pPr>
              <w:rPr>
                <w:sz w:val="18"/>
                <w:szCs w:val="18"/>
                <w:highlight w:val="white"/>
              </w:rPr>
            </w:pPr>
            <w:r>
              <w:rPr>
                <w:sz w:val="18"/>
                <w:szCs w:val="18"/>
                <w:highlight w:val="white"/>
              </w:rPr>
              <w:t>-Audiovisual y arreglos musicales: Google Music Lab, Blob Opera, entre otras.</w:t>
            </w:r>
          </w:p>
          <w:p w:rsidR="006713C2" w:rsidRDefault="002A53D6" w:rsidP="004C3A87">
            <w:pPr>
              <w:rPr>
                <w:sz w:val="18"/>
                <w:szCs w:val="18"/>
              </w:rPr>
            </w:pPr>
            <w:r>
              <w:rPr>
                <w:sz w:val="18"/>
                <w:szCs w:val="18"/>
                <w:highlight w:val="white"/>
              </w:rPr>
              <w:t>-Manejo básico de dispositivos audiovisuales (on/off, play, pausa, grabación, cambio de velocidad de reproducción, etc.).</w:t>
            </w:r>
          </w:p>
          <w:p w:rsidR="006713C2" w:rsidRDefault="002A53D6" w:rsidP="004C3A87">
            <w:pPr>
              <w:rPr>
                <w:sz w:val="18"/>
                <w:szCs w:val="18"/>
              </w:rPr>
            </w:pPr>
            <w:r>
              <w:rPr>
                <w:sz w:val="18"/>
                <w:szCs w:val="18"/>
              </w:rPr>
              <w:t xml:space="preserve">La parte del vocabulario específico básico </w:t>
            </w:r>
            <w:r w:rsidR="00C40CC2">
              <w:rPr>
                <w:sz w:val="18"/>
                <w:szCs w:val="18"/>
              </w:rPr>
              <w:t>se detalla</w:t>
            </w:r>
            <w:r>
              <w:rPr>
                <w:sz w:val="18"/>
                <w:szCs w:val="18"/>
              </w:rPr>
              <w:t xml:space="preserve"> en el apartado D.</w:t>
            </w:r>
          </w:p>
          <w:p w:rsidR="006713C2" w:rsidRDefault="002A53D6" w:rsidP="004C3A87">
            <w:pPr>
              <w:rPr>
                <w:sz w:val="18"/>
                <w:szCs w:val="18"/>
              </w:rPr>
            </w:pPr>
            <w:r>
              <w:rPr>
                <w:sz w:val="18"/>
                <w:szCs w:val="18"/>
                <w:highlight w:val="white"/>
              </w:rPr>
              <w:t>Por otro lado, es importante transmitir al alumnado la importancia que tiene el silencio como medio para que la escucha y las producciones musicales se realicen con calidad al igual que inculcarles los comportamientos/normas más adecuados en las artes escénicas (conciertos, audiciones, clase) con la intención de que los pongan en práctica.</w:t>
            </w:r>
          </w:p>
        </w:tc>
      </w:tr>
      <w:tr w:rsidR="006713C2">
        <w:tc>
          <w:tcPr>
            <w:tcW w:w="10485" w:type="dxa"/>
            <w:gridSpan w:val="2"/>
            <w:shd w:val="clear" w:color="auto" w:fill="8EAADB"/>
          </w:tcPr>
          <w:p w:rsidR="006713C2" w:rsidRDefault="002A53D6">
            <w:pPr>
              <w:jc w:val="center"/>
              <w:rPr>
                <w:b/>
              </w:rPr>
            </w:pPr>
            <w:r>
              <w:rPr>
                <w:b/>
              </w:rPr>
              <w:t>B. Creación e interpretación</w:t>
            </w:r>
          </w:p>
        </w:tc>
      </w:tr>
      <w:tr w:rsidR="006713C2">
        <w:tc>
          <w:tcPr>
            <w:tcW w:w="10485" w:type="dxa"/>
            <w:gridSpan w:val="2"/>
            <w:shd w:val="clear" w:color="auto" w:fill="DEEBF6"/>
          </w:tcPr>
          <w:p w:rsidR="006713C2" w:rsidRDefault="002A53D6">
            <w:pPr>
              <w:rPr>
                <w:sz w:val="18"/>
                <w:szCs w:val="18"/>
              </w:rPr>
            </w:pPr>
            <w:r>
              <w:rPr>
                <w:sz w:val="18"/>
                <w:szCs w:val="18"/>
                <w:shd w:val="clear" w:color="auto" w:fill="DEEBF6"/>
              </w:rPr>
              <w:t xml:space="preserve"> El respeto, la empatía y el silencio serán los pilares para el desarrollo de este bloque. Se partirá del movimiento más natural del cuerpo hacia una ejecución más concreta, de unas planificaciones </w:t>
            </w:r>
            <w:r w:rsidR="00C40CC2">
              <w:rPr>
                <w:sz w:val="18"/>
                <w:szCs w:val="18"/>
                <w:shd w:val="clear" w:color="auto" w:fill="DEEBF6"/>
              </w:rPr>
              <w:t>musicales guiadas</w:t>
            </w:r>
            <w:r>
              <w:rPr>
                <w:sz w:val="18"/>
                <w:szCs w:val="18"/>
                <w:shd w:val="clear" w:color="auto" w:fill="DEEBF6"/>
              </w:rPr>
              <w:t xml:space="preserve"> encaminadas a posteriores experimentaciones. La interdisciplinariedad con otras áreas es imprescindible para que algunas producciones puedan obtener resultados óptimos.</w:t>
            </w:r>
          </w:p>
        </w:tc>
      </w:tr>
      <w:tr w:rsidR="006713C2">
        <w:tc>
          <w:tcPr>
            <w:tcW w:w="3990" w:type="dxa"/>
            <w:shd w:val="clear" w:color="auto" w:fill="D9D9D9"/>
          </w:tcPr>
          <w:p w:rsidR="006713C2" w:rsidRDefault="002A53D6">
            <w:pPr>
              <w:jc w:val="center"/>
              <w:rPr>
                <w:i/>
                <w:sz w:val="18"/>
                <w:szCs w:val="18"/>
              </w:rPr>
            </w:pPr>
            <w:r>
              <w:rPr>
                <w:i/>
                <w:sz w:val="18"/>
                <w:szCs w:val="18"/>
              </w:rPr>
              <w:t>Conocimientos, destrezas y actitudes</w:t>
            </w:r>
          </w:p>
          <w:p w:rsidR="006713C2" w:rsidRDefault="006713C2">
            <w:pPr>
              <w:jc w:val="center"/>
              <w:rPr>
                <w:i/>
                <w:sz w:val="18"/>
                <w:szCs w:val="18"/>
              </w:rPr>
            </w:pPr>
          </w:p>
        </w:tc>
        <w:tc>
          <w:tcPr>
            <w:tcW w:w="6495" w:type="dxa"/>
            <w:shd w:val="clear" w:color="auto" w:fill="D9D9D9"/>
          </w:tcPr>
          <w:p w:rsidR="006713C2" w:rsidRPr="004C3A87" w:rsidRDefault="002A53D6" w:rsidP="004C3A87">
            <w:pPr>
              <w:jc w:val="center"/>
              <w:rPr>
                <w:i/>
                <w:color w:val="70AD47"/>
                <w:sz w:val="18"/>
                <w:szCs w:val="18"/>
              </w:rPr>
            </w:pPr>
            <w:r>
              <w:rPr>
                <w:i/>
                <w:sz w:val="18"/>
                <w:szCs w:val="18"/>
              </w:rPr>
              <w:t>Orientaciones para la enseñanza</w:t>
            </w:r>
          </w:p>
          <w:p w:rsidR="006713C2" w:rsidRDefault="002A53D6" w:rsidP="004C3A87">
            <w:pPr>
              <w:jc w:val="left"/>
              <w:rPr>
                <w:i/>
                <w:color w:val="70AD47"/>
                <w:sz w:val="18"/>
                <w:szCs w:val="18"/>
              </w:rPr>
            </w:pPr>
            <w:r>
              <w:rPr>
                <w:i/>
                <w:sz w:val="18"/>
                <w:szCs w:val="18"/>
              </w:rPr>
              <w:t>El uso de las tecnologías facilitará la objetividad a la hora de evaluar al alumnado (grabación de las interpretaciones para un visionado posterior, listas de cotejo</w:t>
            </w:r>
            <w:r w:rsidR="00C40CC2">
              <w:rPr>
                <w:i/>
                <w:sz w:val="18"/>
                <w:szCs w:val="18"/>
              </w:rPr>
              <w:t>, etc.</w:t>
            </w:r>
            <w:r>
              <w:rPr>
                <w:i/>
                <w:sz w:val="18"/>
                <w:szCs w:val="18"/>
              </w:rPr>
              <w:t>).</w:t>
            </w:r>
          </w:p>
        </w:tc>
      </w:tr>
      <w:tr w:rsidR="006713C2">
        <w:tc>
          <w:tcPr>
            <w:tcW w:w="3990" w:type="dxa"/>
          </w:tcPr>
          <w:p w:rsidR="006713C2" w:rsidRPr="004C3A87" w:rsidRDefault="002A53D6" w:rsidP="004C3A87">
            <w:pPr>
              <w:pStyle w:val="Prrafodelista"/>
              <w:numPr>
                <w:ilvl w:val="0"/>
                <w:numId w:val="6"/>
              </w:numPr>
              <w:jc w:val="left"/>
              <w:rPr>
                <w:b/>
                <w:sz w:val="18"/>
                <w:szCs w:val="18"/>
              </w:rPr>
            </w:pPr>
            <w:r w:rsidRPr="004C3A87">
              <w:rPr>
                <w:sz w:val="18"/>
                <w:szCs w:val="18"/>
              </w:rPr>
              <w:t xml:space="preserve">Fases del proceso creativo: planificación </w:t>
            </w:r>
            <w:r w:rsidR="00C40CC2" w:rsidRPr="004C3A87">
              <w:rPr>
                <w:sz w:val="18"/>
                <w:szCs w:val="18"/>
              </w:rPr>
              <w:t>guiada y</w:t>
            </w:r>
            <w:r w:rsidRPr="004C3A87">
              <w:rPr>
                <w:sz w:val="18"/>
                <w:szCs w:val="18"/>
              </w:rPr>
              <w:t xml:space="preserve"> experimentación.</w:t>
            </w:r>
          </w:p>
          <w:p w:rsidR="006713C2" w:rsidRDefault="002A53D6">
            <w:pPr>
              <w:numPr>
                <w:ilvl w:val="0"/>
                <w:numId w:val="3"/>
              </w:numPr>
              <w:tabs>
                <w:tab w:val="left" w:pos="227"/>
              </w:tabs>
              <w:jc w:val="left"/>
              <w:rPr>
                <w:sz w:val="18"/>
                <w:szCs w:val="18"/>
              </w:rPr>
            </w:pPr>
            <w:r>
              <w:rPr>
                <w:sz w:val="18"/>
                <w:szCs w:val="18"/>
              </w:rPr>
              <w:t xml:space="preserve">Profesiones vinculadas con la música </w:t>
            </w:r>
            <w:r w:rsidR="00C40CC2">
              <w:rPr>
                <w:sz w:val="18"/>
                <w:szCs w:val="18"/>
              </w:rPr>
              <w:t>y las</w:t>
            </w:r>
            <w:r>
              <w:rPr>
                <w:sz w:val="18"/>
                <w:szCs w:val="18"/>
              </w:rPr>
              <w:t xml:space="preserve"> artes escénicas y performativas.</w:t>
            </w:r>
          </w:p>
          <w:p w:rsidR="006713C2" w:rsidRDefault="002A53D6">
            <w:pPr>
              <w:numPr>
                <w:ilvl w:val="0"/>
                <w:numId w:val="3"/>
              </w:numPr>
              <w:tabs>
                <w:tab w:val="left" w:pos="227"/>
              </w:tabs>
              <w:jc w:val="left"/>
              <w:rPr>
                <w:sz w:val="18"/>
                <w:szCs w:val="18"/>
              </w:rPr>
            </w:pPr>
            <w:r>
              <w:rPr>
                <w:sz w:val="18"/>
                <w:szCs w:val="18"/>
              </w:rPr>
              <w:t>Interés tanto por el proceso como por el producto final en producciones musicales, escénicas y performativas.</w:t>
            </w:r>
          </w:p>
          <w:p w:rsidR="006713C2" w:rsidRDefault="006713C2">
            <w:pPr>
              <w:tabs>
                <w:tab w:val="left" w:pos="227"/>
              </w:tabs>
              <w:ind w:left="720"/>
              <w:jc w:val="left"/>
              <w:rPr>
                <w:sz w:val="18"/>
                <w:szCs w:val="18"/>
              </w:rPr>
            </w:pPr>
          </w:p>
        </w:tc>
        <w:tc>
          <w:tcPr>
            <w:tcW w:w="6495" w:type="dxa"/>
          </w:tcPr>
          <w:p w:rsidR="006713C2" w:rsidRDefault="002A53D6">
            <w:pPr>
              <w:rPr>
                <w:sz w:val="18"/>
                <w:szCs w:val="18"/>
              </w:rPr>
            </w:pPr>
            <w:r>
              <w:rPr>
                <w:sz w:val="18"/>
                <w:szCs w:val="18"/>
              </w:rPr>
              <w:t>En este ciclo comentaremos las diferencias que existen entre la profesionalización musical y las que tiene el ámbito amateur; el papel que tienen los compositores y compositoras (importante ensalzar y explicar el por qué hay tan pocas referencias en la música clásica sobre compositoras y complementar este saber (podemos consultar en la web la recopilación de Sakira Ventura);  la misión que tiene el director (sea de orquesta, coro, ballet…) y la labor del luthier.</w:t>
            </w:r>
          </w:p>
          <w:p w:rsidR="006713C2" w:rsidRDefault="002A53D6">
            <w:pPr>
              <w:rPr>
                <w:sz w:val="18"/>
                <w:szCs w:val="18"/>
              </w:rPr>
            </w:pPr>
            <w:r>
              <w:rPr>
                <w:sz w:val="18"/>
                <w:szCs w:val="18"/>
              </w:rPr>
              <w:t>Enfocaremos las profesiones vinculadas con la música, las artes escénicas y performativas, con una perspectiva sencilla y de género, haciendo referencia a bailarines, danzantes, coreógrafos y con el conocimiento de varios escenarios: salas, conciertos, auditorios, plazas, calles, etc.</w:t>
            </w:r>
          </w:p>
          <w:p w:rsidR="006713C2" w:rsidRDefault="002A53D6">
            <w:pPr>
              <w:rPr>
                <w:sz w:val="18"/>
                <w:szCs w:val="18"/>
              </w:rPr>
            </w:pPr>
            <w:r>
              <w:rPr>
                <w:sz w:val="18"/>
                <w:szCs w:val="18"/>
              </w:rPr>
              <w:t>Tendremos en cuenta que tanto los ejercicios de calentamiento vocal y corporal como de relajación, articulación y respiración son necesarios en el aula, pero debido al tiempo de las sesiones no pueden abarcar una extensión muy amplia.</w:t>
            </w:r>
          </w:p>
          <w:p w:rsidR="006713C2" w:rsidRDefault="002A53D6">
            <w:pPr>
              <w:rPr>
                <w:sz w:val="18"/>
                <w:szCs w:val="18"/>
              </w:rPr>
            </w:pPr>
            <w:r>
              <w:rPr>
                <w:sz w:val="18"/>
                <w:szCs w:val="18"/>
              </w:rPr>
              <w:t>La realización de un instrumento cotidiáfono, será al menos una vez durante el curso escolar. Pueden presentarlo en clase, pero se recomienda su realización en casa (priorizando el uso de materiales reciclados). Podemos concretar el cotidiáfono a realizar, estableciendo uno por nivel (de 1º a 6º) o dejar libertad al alumnado en la selección. La presentación del instrumento puede tener varias vías: telemática, presencial, expositiva, combinada (crear un vídeo con sus producciones, instrumentaciones, etc.).</w:t>
            </w:r>
          </w:p>
          <w:p w:rsidR="006713C2" w:rsidRDefault="002A53D6">
            <w:pPr>
              <w:rPr>
                <w:sz w:val="18"/>
                <w:szCs w:val="18"/>
              </w:rPr>
            </w:pPr>
            <w:r>
              <w:rPr>
                <w:sz w:val="18"/>
                <w:szCs w:val="18"/>
              </w:rPr>
              <w:t xml:space="preserve">En el Ciclo no pueden faltar juegos vocales e improvisaciones (guiadas y/o creativas) teniendo en cuenta parámetros de movimiento, vocales, rítmicos o incluso todos combinados. Este ciclo es muy dinámico y propicio para este tipo de actividades. El patrón escucha - eco suele ser frecuente en los inicios de las sesiones. </w:t>
            </w:r>
          </w:p>
          <w:p w:rsidR="006713C2" w:rsidRDefault="002A53D6">
            <w:pPr>
              <w:rPr>
                <w:sz w:val="18"/>
                <w:szCs w:val="18"/>
              </w:rPr>
            </w:pPr>
            <w:r>
              <w:rPr>
                <w:sz w:val="18"/>
                <w:szCs w:val="18"/>
              </w:rPr>
              <w:t xml:space="preserve">Los dictados, una vez corregidos, se repetirán conjuntamente para interiorizar lo escuchado. También podemos plantear sencillas consignas para que creen secuencias rítmicas y/o melódicas, en grupo o individualmente. </w:t>
            </w:r>
          </w:p>
          <w:p w:rsidR="006713C2" w:rsidRDefault="002A53D6">
            <w:pPr>
              <w:rPr>
                <w:sz w:val="18"/>
                <w:szCs w:val="18"/>
              </w:rPr>
            </w:pPr>
            <w:r>
              <w:rPr>
                <w:sz w:val="18"/>
                <w:szCs w:val="18"/>
              </w:rPr>
              <w:t>Según la competencia digital del alumnado, de sus medios y de la colaboración familiar se ajustarán las propuestas a desarrollar. Grabar sus producciones para que las visionen en clase, compartir con ellos canciones/recomendaciones/grabaciones, pedirles que se graben en casa y nos compartan sus interpretaciones, pueden ser situaciones viables en este Ciclo.</w:t>
            </w:r>
          </w:p>
          <w:p w:rsidR="006713C2" w:rsidRDefault="002A53D6">
            <w:pPr>
              <w:rPr>
                <w:sz w:val="18"/>
                <w:szCs w:val="18"/>
              </w:rPr>
            </w:pPr>
            <w:r>
              <w:rPr>
                <w:sz w:val="18"/>
                <w:szCs w:val="18"/>
              </w:rPr>
              <w:t>También se pueden realizar grabaciones o recitales del grupo-clase o de grupos formados en el Centro, con el fin de disfrutar del resultado y poder valorar mejoras, siempre con actitudes de respeto y motivando su espíritu de superación.</w:t>
            </w:r>
          </w:p>
          <w:p w:rsidR="006713C2" w:rsidRDefault="002A53D6">
            <w:pPr>
              <w:rPr>
                <w:sz w:val="18"/>
                <w:szCs w:val="18"/>
              </w:rPr>
            </w:pPr>
            <w:r>
              <w:rPr>
                <w:sz w:val="18"/>
                <w:szCs w:val="18"/>
              </w:rPr>
              <w:t>Hay que tener en cuenta siempre los permisos de imagen en cualquier tipo de difusión. Las grabaciones pueden tener diferentes finalidades: evaluación, valoración, mejora del grupo en sus producciones,  disfrute.</w:t>
            </w:r>
          </w:p>
          <w:p w:rsidR="006713C2" w:rsidRDefault="002A53D6">
            <w:pPr>
              <w:rPr>
                <w:sz w:val="18"/>
                <w:szCs w:val="18"/>
                <w:highlight w:val="white"/>
              </w:rPr>
            </w:pPr>
            <w:r>
              <w:rPr>
                <w:sz w:val="18"/>
                <w:szCs w:val="18"/>
                <w:highlight w:val="white"/>
              </w:rPr>
              <w:t>El docente</w:t>
            </w:r>
            <w:r w:rsidR="00C1370F">
              <w:rPr>
                <w:sz w:val="18"/>
                <w:szCs w:val="18"/>
                <w:highlight w:val="white"/>
              </w:rPr>
              <w:t xml:space="preserve"> o la docente</w:t>
            </w:r>
            <w:r>
              <w:rPr>
                <w:sz w:val="18"/>
                <w:szCs w:val="18"/>
                <w:highlight w:val="white"/>
              </w:rPr>
              <w:t xml:space="preserve"> asesorará</w:t>
            </w:r>
            <w:r w:rsidR="00C1370F">
              <w:rPr>
                <w:sz w:val="18"/>
                <w:szCs w:val="18"/>
                <w:highlight w:val="white"/>
              </w:rPr>
              <w:t>n</w:t>
            </w:r>
            <w:r>
              <w:rPr>
                <w:sz w:val="18"/>
                <w:szCs w:val="18"/>
                <w:highlight w:val="white"/>
              </w:rPr>
              <w:t xml:space="preserve"> y guiará</w:t>
            </w:r>
            <w:r w:rsidR="00C1370F">
              <w:rPr>
                <w:sz w:val="18"/>
                <w:szCs w:val="18"/>
                <w:highlight w:val="white"/>
              </w:rPr>
              <w:t>n</w:t>
            </w:r>
            <w:r>
              <w:rPr>
                <w:sz w:val="18"/>
                <w:szCs w:val="18"/>
                <w:highlight w:val="white"/>
              </w:rPr>
              <w:t xml:space="preserve"> al alumnado en su expresión y ejecución musical. Después de las actividades podemos valorar conjuntamente el proceso, sus inquietudes, miedos escénicos, con críticas constructivas que refuercen su afán de superación.</w:t>
            </w:r>
          </w:p>
          <w:p w:rsidR="006713C2" w:rsidRDefault="002A53D6">
            <w:pPr>
              <w:rPr>
                <w:sz w:val="18"/>
                <w:szCs w:val="18"/>
              </w:rPr>
            </w:pPr>
            <w:r>
              <w:rPr>
                <w:sz w:val="18"/>
                <w:szCs w:val="18"/>
                <w:highlight w:val="white"/>
              </w:rPr>
              <w:t>Durante las sesiones es importante guiar al alumnado hacia un ambiente de respeto, donde la empatía esté impregnada y así evitar situaciones de burla y rechazo. Los comportamientos disruptivos restan minutos en el aula, por lo que la reflexión con el grupo sobre el respeto ajeno y propio es necesario trabajarla.</w:t>
            </w:r>
          </w:p>
        </w:tc>
      </w:tr>
      <w:tr w:rsidR="006713C2">
        <w:tc>
          <w:tcPr>
            <w:tcW w:w="10485" w:type="dxa"/>
            <w:gridSpan w:val="2"/>
            <w:shd w:val="clear" w:color="auto" w:fill="8EAADB"/>
          </w:tcPr>
          <w:p w:rsidR="006713C2" w:rsidRDefault="002A53D6">
            <w:pPr>
              <w:jc w:val="center"/>
              <w:rPr>
                <w:b/>
              </w:rPr>
            </w:pPr>
            <w:r>
              <w:rPr>
                <w:b/>
              </w:rPr>
              <w:t>D. Música y artes escénicas y performativas</w:t>
            </w:r>
          </w:p>
        </w:tc>
      </w:tr>
      <w:tr w:rsidR="006713C2">
        <w:tc>
          <w:tcPr>
            <w:tcW w:w="10485" w:type="dxa"/>
            <w:gridSpan w:val="2"/>
            <w:shd w:val="clear" w:color="auto" w:fill="DEEBF6"/>
          </w:tcPr>
          <w:p w:rsidR="006713C2" w:rsidRDefault="002A53D6">
            <w:pPr>
              <w:rPr>
                <w:sz w:val="14"/>
                <w:szCs w:val="14"/>
              </w:rPr>
            </w:pPr>
            <w:r>
              <w:rPr>
                <w:sz w:val="18"/>
                <w:szCs w:val="18"/>
                <w:shd w:val="clear" w:color="auto" w:fill="DEEBF6"/>
              </w:rPr>
              <w:t>En Primer Ciclo, la Educación Musical se desarrolla con una metodología más guiada por parte del docente</w:t>
            </w:r>
            <w:r w:rsidR="00C1370F">
              <w:rPr>
                <w:sz w:val="18"/>
                <w:szCs w:val="18"/>
                <w:shd w:val="clear" w:color="auto" w:fill="DEEBF6"/>
              </w:rPr>
              <w:t xml:space="preserve"> o de la docente</w:t>
            </w:r>
            <w:r>
              <w:rPr>
                <w:sz w:val="18"/>
                <w:szCs w:val="18"/>
                <w:shd w:val="clear" w:color="auto" w:fill="DEEBF6"/>
              </w:rPr>
              <w:t xml:space="preserve">, donde la imitación es la base para desarrollar otras propuestas que surjan del alumnado. Es un ciclo donde la espontaneidad y el entusiasmo hacen que las producciones creativas se desarrollen sin tantos miedos escénicos.  En este bloque </w:t>
            </w:r>
            <w:r>
              <w:rPr>
                <w:sz w:val="18"/>
                <w:szCs w:val="18"/>
              </w:rPr>
              <w:t>se reflejan las características de los lenguajes empleados y sus códigos, los elementos asociados a ellas, las técnicas, los materiales, los medios y los soportes empleados, así como los programas e instrumentos necesarios para su ejecución.</w:t>
            </w:r>
          </w:p>
        </w:tc>
      </w:tr>
      <w:tr w:rsidR="006713C2">
        <w:tc>
          <w:tcPr>
            <w:tcW w:w="3990" w:type="dxa"/>
            <w:shd w:val="clear" w:color="auto" w:fill="D9D9D9"/>
          </w:tcPr>
          <w:p w:rsidR="006713C2" w:rsidRDefault="002A53D6">
            <w:pPr>
              <w:jc w:val="center"/>
              <w:rPr>
                <w:i/>
                <w:sz w:val="18"/>
                <w:szCs w:val="18"/>
              </w:rPr>
            </w:pPr>
            <w:r>
              <w:rPr>
                <w:i/>
                <w:sz w:val="18"/>
                <w:szCs w:val="18"/>
              </w:rPr>
              <w:t>Conocimientos, destrezas y actitudes</w:t>
            </w:r>
          </w:p>
          <w:p w:rsidR="006713C2" w:rsidRDefault="006713C2">
            <w:pPr>
              <w:jc w:val="center"/>
              <w:rPr>
                <w:i/>
                <w:sz w:val="18"/>
                <w:szCs w:val="18"/>
              </w:rPr>
            </w:pPr>
          </w:p>
        </w:tc>
        <w:tc>
          <w:tcPr>
            <w:tcW w:w="6495" w:type="dxa"/>
            <w:shd w:val="clear" w:color="auto" w:fill="D9D9D9"/>
          </w:tcPr>
          <w:p w:rsidR="006713C2" w:rsidRDefault="002A53D6" w:rsidP="004C3A87">
            <w:pPr>
              <w:jc w:val="center"/>
              <w:rPr>
                <w:i/>
                <w:color w:val="70AD47"/>
                <w:sz w:val="18"/>
                <w:szCs w:val="18"/>
              </w:rPr>
            </w:pPr>
            <w:r>
              <w:rPr>
                <w:i/>
                <w:sz w:val="18"/>
                <w:szCs w:val="18"/>
              </w:rPr>
              <w:t>Orientaciones para la enseñanza</w:t>
            </w:r>
          </w:p>
          <w:p w:rsidR="006713C2" w:rsidRDefault="002A53D6" w:rsidP="004C3A87">
            <w:pPr>
              <w:jc w:val="center"/>
              <w:rPr>
                <w:i/>
                <w:sz w:val="18"/>
                <w:szCs w:val="18"/>
              </w:rPr>
            </w:pPr>
            <w:r>
              <w:rPr>
                <w:i/>
                <w:sz w:val="18"/>
                <w:szCs w:val="18"/>
              </w:rPr>
              <w:t>Con la práctica musical, de danzas y ejercicios expresivos se fortalecerán los saberes básicos. La selección del repertorio de artes escénicas y performativas irá desde patrones repetitivos básicos hacia improvisaciones más libres teniendo en cuenta la participación, equidad, trabajo colaborativo y la interdisciplinariedad. También comenzaremos a trabajar las normas elementales de comportamiento y actitudes positivas.</w:t>
            </w:r>
          </w:p>
          <w:p w:rsidR="006713C2" w:rsidRDefault="002A53D6" w:rsidP="004C3A87">
            <w:pPr>
              <w:jc w:val="center"/>
              <w:rPr>
                <w:i/>
                <w:sz w:val="18"/>
                <w:szCs w:val="18"/>
              </w:rPr>
            </w:pPr>
            <w:r>
              <w:rPr>
                <w:i/>
                <w:sz w:val="18"/>
                <w:szCs w:val="18"/>
              </w:rPr>
              <w:t>Algunos saberes básicos se han concretado en 1º y 2º de forma orientativa para el docente</w:t>
            </w:r>
            <w:r w:rsidR="00C1370F">
              <w:rPr>
                <w:i/>
                <w:sz w:val="18"/>
                <w:szCs w:val="18"/>
              </w:rPr>
              <w:t xml:space="preserve"> o la docente</w:t>
            </w:r>
            <w:r>
              <w:rPr>
                <w:i/>
                <w:sz w:val="18"/>
                <w:szCs w:val="18"/>
              </w:rPr>
              <w:t>.</w:t>
            </w:r>
          </w:p>
        </w:tc>
      </w:tr>
      <w:tr w:rsidR="006713C2">
        <w:tc>
          <w:tcPr>
            <w:tcW w:w="3990" w:type="dxa"/>
          </w:tcPr>
          <w:p w:rsidR="006713C2" w:rsidRDefault="002A53D6">
            <w:pPr>
              <w:numPr>
                <w:ilvl w:val="0"/>
                <w:numId w:val="3"/>
              </w:numPr>
              <w:tabs>
                <w:tab w:val="left" w:pos="227"/>
              </w:tabs>
              <w:jc w:val="left"/>
            </w:pPr>
            <w:r>
              <w:rPr>
                <w:sz w:val="18"/>
                <w:szCs w:val="18"/>
              </w:rPr>
              <w:t>El sonido y sus cualidades básicas: discriminación auditiva, clasificación y representación de diversidad de sonidos y líneas melódicas a través de diferentes grafías.</w:t>
            </w:r>
          </w:p>
          <w:p w:rsidR="006713C2" w:rsidRDefault="002A53D6">
            <w:pPr>
              <w:numPr>
                <w:ilvl w:val="0"/>
                <w:numId w:val="3"/>
              </w:numPr>
              <w:tabs>
                <w:tab w:val="left" w:pos="227"/>
              </w:tabs>
              <w:jc w:val="left"/>
            </w:pPr>
            <w:r>
              <w:rPr>
                <w:sz w:val="18"/>
                <w:szCs w:val="18"/>
              </w:rPr>
              <w:t>La voz y los instrumentos musicales. Principales familias y agrupaciones. Discriminación visual y auditiva. Objetos sonoros. Cotidiáfonos.</w:t>
            </w:r>
          </w:p>
          <w:p w:rsidR="006713C2" w:rsidRDefault="002A53D6">
            <w:pPr>
              <w:numPr>
                <w:ilvl w:val="0"/>
                <w:numId w:val="3"/>
              </w:numPr>
              <w:tabs>
                <w:tab w:val="left" w:pos="227"/>
              </w:tabs>
              <w:jc w:val="left"/>
            </w:pPr>
            <w:r>
              <w:rPr>
                <w:sz w:val="18"/>
                <w:szCs w:val="18"/>
              </w:rPr>
              <w:t>El carácter y el tempo.</w:t>
            </w:r>
          </w:p>
          <w:p w:rsidR="006713C2" w:rsidRDefault="002A53D6">
            <w:pPr>
              <w:numPr>
                <w:ilvl w:val="0"/>
                <w:numId w:val="3"/>
              </w:numPr>
              <w:tabs>
                <w:tab w:val="left" w:pos="227"/>
              </w:tabs>
              <w:jc w:val="left"/>
              <w:rPr>
                <w:sz w:val="18"/>
                <w:szCs w:val="18"/>
              </w:rPr>
            </w:pPr>
            <w:r>
              <w:rPr>
                <w:sz w:val="18"/>
                <w:szCs w:val="18"/>
              </w:rPr>
              <w:t>Práctica instrumental, vocal y corporal: aproximación a la experimentación creativa e interpretación a partir de las propias posibilidades sonoras y expresivas.</w:t>
            </w:r>
          </w:p>
          <w:p w:rsidR="006713C2" w:rsidRDefault="002A53D6">
            <w:pPr>
              <w:numPr>
                <w:ilvl w:val="0"/>
                <w:numId w:val="3"/>
              </w:numPr>
              <w:tabs>
                <w:tab w:val="left" w:pos="227"/>
              </w:tabs>
              <w:jc w:val="left"/>
              <w:rPr>
                <w:sz w:val="18"/>
                <w:szCs w:val="18"/>
              </w:rPr>
            </w:pPr>
            <w:r>
              <w:rPr>
                <w:sz w:val="18"/>
                <w:szCs w:val="18"/>
              </w:rPr>
              <w:t>Construcción asistida de instrumentos con materiales del entorno.</w:t>
            </w:r>
          </w:p>
          <w:p w:rsidR="006713C2" w:rsidRDefault="002A53D6">
            <w:pPr>
              <w:numPr>
                <w:ilvl w:val="0"/>
                <w:numId w:val="3"/>
              </w:numPr>
              <w:tabs>
                <w:tab w:val="left" w:pos="227"/>
              </w:tabs>
              <w:jc w:val="left"/>
              <w:rPr>
                <w:sz w:val="18"/>
                <w:szCs w:val="18"/>
              </w:rPr>
            </w:pPr>
            <w:r>
              <w:rPr>
                <w:sz w:val="18"/>
                <w:szCs w:val="18"/>
              </w:rPr>
              <w:t>Lenguajes musicales básicos: aplicación de sus conceptos elementales en la interpretación de propuestas musicales vocales e instrumentales.</w:t>
            </w:r>
          </w:p>
          <w:p w:rsidR="006713C2" w:rsidRDefault="002A53D6">
            <w:pPr>
              <w:numPr>
                <w:ilvl w:val="0"/>
                <w:numId w:val="3"/>
              </w:numPr>
              <w:tabs>
                <w:tab w:val="left" w:pos="227"/>
              </w:tabs>
              <w:jc w:val="left"/>
              <w:rPr>
                <w:sz w:val="18"/>
                <w:szCs w:val="18"/>
              </w:rPr>
            </w:pPr>
            <w:r>
              <w:rPr>
                <w:sz w:val="18"/>
                <w:szCs w:val="18"/>
              </w:rPr>
              <w:t>El cuerpo y sus posibilidades motrices: interés por la experimentación y exploración a través de ejecuciones individuales y grupales vinculadas con el movimiento, la danza, la dramatización y la representación teatral como medio de comunicación y diversión.</w:t>
            </w:r>
          </w:p>
          <w:p w:rsidR="006713C2" w:rsidRDefault="002A53D6">
            <w:pPr>
              <w:numPr>
                <w:ilvl w:val="0"/>
                <w:numId w:val="3"/>
              </w:numPr>
              <w:tabs>
                <w:tab w:val="left" w:pos="227"/>
              </w:tabs>
              <w:jc w:val="left"/>
            </w:pPr>
            <w:r>
              <w:rPr>
                <w:sz w:val="18"/>
                <w:szCs w:val="18"/>
              </w:rPr>
              <w:t xml:space="preserve">Técnicas dramáticas y dancísticas elementales. </w:t>
            </w:r>
          </w:p>
          <w:p w:rsidR="006713C2" w:rsidRDefault="002A53D6">
            <w:pPr>
              <w:numPr>
                <w:ilvl w:val="0"/>
                <w:numId w:val="3"/>
              </w:numPr>
              <w:tabs>
                <w:tab w:val="left" w:pos="227"/>
              </w:tabs>
              <w:jc w:val="left"/>
            </w:pPr>
            <w:r>
              <w:rPr>
                <w:sz w:val="18"/>
                <w:szCs w:val="18"/>
              </w:rPr>
              <w:t xml:space="preserve">Capacidades expresivas y creativas </w:t>
            </w:r>
            <w:r w:rsidR="00C40CC2">
              <w:rPr>
                <w:sz w:val="18"/>
                <w:szCs w:val="18"/>
              </w:rPr>
              <w:t>básicas de</w:t>
            </w:r>
            <w:r>
              <w:rPr>
                <w:sz w:val="18"/>
                <w:szCs w:val="18"/>
              </w:rPr>
              <w:t xml:space="preserve"> la expresión corporal y dramática.</w:t>
            </w:r>
          </w:p>
          <w:p w:rsidR="006713C2" w:rsidRDefault="006713C2">
            <w:pPr>
              <w:tabs>
                <w:tab w:val="left" w:pos="227"/>
              </w:tabs>
              <w:ind w:left="720"/>
              <w:jc w:val="left"/>
              <w:rPr>
                <w:sz w:val="18"/>
                <w:szCs w:val="18"/>
              </w:rPr>
            </w:pPr>
          </w:p>
        </w:tc>
        <w:tc>
          <w:tcPr>
            <w:tcW w:w="6495" w:type="dxa"/>
          </w:tcPr>
          <w:p w:rsidR="006713C2" w:rsidRDefault="002A53D6">
            <w:pPr>
              <w:rPr>
                <w:sz w:val="18"/>
                <w:szCs w:val="18"/>
              </w:rPr>
            </w:pPr>
            <w:r>
              <w:rPr>
                <w:sz w:val="18"/>
                <w:szCs w:val="18"/>
              </w:rPr>
              <w:t>Las cualidades del sonido (intensidad, altura, duración y timbre) se trabajarán a través de musicogramas, actividades específicas o expresiones corporales.</w:t>
            </w:r>
          </w:p>
          <w:p w:rsidR="006713C2" w:rsidRDefault="002A53D6">
            <w:pPr>
              <w:rPr>
                <w:sz w:val="18"/>
                <w:szCs w:val="18"/>
              </w:rPr>
            </w:pPr>
            <w:r>
              <w:rPr>
                <w:sz w:val="18"/>
                <w:szCs w:val="18"/>
              </w:rPr>
              <w:t xml:space="preserve">La voz, como primer instrumento melódico, se enfocará desde tres aspectos: respiración, vocalización y cuidado. La clasificación de las voces, en este Ciclo, se puede trabajar desde una diferenciación entre voces infantiles, masculinas y femeninas. </w:t>
            </w:r>
          </w:p>
          <w:p w:rsidR="006713C2" w:rsidRDefault="002A53D6">
            <w:pPr>
              <w:rPr>
                <w:sz w:val="18"/>
                <w:szCs w:val="18"/>
                <w:highlight w:val="white"/>
              </w:rPr>
            </w:pPr>
            <w:r>
              <w:rPr>
                <w:sz w:val="18"/>
                <w:szCs w:val="18"/>
                <w:highlight w:val="white"/>
              </w:rPr>
              <w:t>Las agrupaciones musicales irán desde la individualidad hasta el conjunto: solista, dúo, trío, cuarteto, quinteto, música de cámara, orquesta, coro, banda, entre otras.</w:t>
            </w:r>
          </w:p>
          <w:p w:rsidR="006713C2" w:rsidRDefault="002A53D6">
            <w:pPr>
              <w:rPr>
                <w:sz w:val="18"/>
                <w:szCs w:val="18"/>
                <w:highlight w:val="white"/>
              </w:rPr>
            </w:pPr>
            <w:r>
              <w:rPr>
                <w:sz w:val="18"/>
                <w:szCs w:val="18"/>
                <w:highlight w:val="white"/>
              </w:rPr>
              <w:t xml:space="preserve">El repertorio vocal y/o instrumental combinará tanto el trabajo en unísono como el polifónico (instrumentaciones vocales, corporales,  instrumentales, combinadas). </w:t>
            </w:r>
          </w:p>
          <w:p w:rsidR="006713C2" w:rsidRDefault="002A53D6">
            <w:pPr>
              <w:rPr>
                <w:sz w:val="18"/>
                <w:szCs w:val="18"/>
              </w:rPr>
            </w:pPr>
            <w:r>
              <w:rPr>
                <w:sz w:val="18"/>
                <w:szCs w:val="18"/>
              </w:rPr>
              <w:t>Para reforzar algunas canciones podemos usar la fononimia Kodaly, usar la mano como pentagrama y señalar la nota en ella, trabajar previamente musicogramas, vivenciar el pulso con aros u otros objetos, inventar textos.</w:t>
            </w:r>
          </w:p>
          <w:p w:rsidR="006713C2" w:rsidRDefault="002A53D6">
            <w:pPr>
              <w:rPr>
                <w:sz w:val="18"/>
                <w:szCs w:val="18"/>
              </w:rPr>
            </w:pPr>
            <w:r>
              <w:rPr>
                <w:sz w:val="18"/>
                <w:szCs w:val="18"/>
              </w:rPr>
              <w:t>Si el espacio lo permite, se puede confeccionar un pentagrama gigante en el suelo con cinta aislante donde puedan ir colocando las notas musicales o incluso utilizar su propio cuerpo como nota.</w:t>
            </w:r>
          </w:p>
          <w:p w:rsidR="006713C2" w:rsidRDefault="002A53D6">
            <w:pPr>
              <w:rPr>
                <w:sz w:val="18"/>
                <w:szCs w:val="18"/>
              </w:rPr>
            </w:pPr>
            <w:r>
              <w:rPr>
                <w:sz w:val="18"/>
                <w:szCs w:val="18"/>
              </w:rPr>
              <w:t>A través de los instrumentos del aula, de murales y visionados se irán conociendo las familias de instrumentos musicales (cuerda - viento - percusión). En Primer Ciclo podemo</w:t>
            </w:r>
            <w:r w:rsidR="00C63F66">
              <w:rPr>
                <w:sz w:val="18"/>
                <w:szCs w:val="18"/>
              </w:rPr>
              <w:t>s centrarnos en que el alumnado</w:t>
            </w:r>
            <w:r>
              <w:rPr>
                <w:sz w:val="18"/>
                <w:szCs w:val="18"/>
              </w:rPr>
              <w:t xml:space="preserve"> reconozca la familia y la clasifique. </w:t>
            </w:r>
          </w:p>
          <w:p w:rsidR="006713C2" w:rsidRDefault="002A53D6">
            <w:pPr>
              <w:rPr>
                <w:sz w:val="18"/>
                <w:szCs w:val="18"/>
                <w:highlight w:val="white"/>
              </w:rPr>
            </w:pPr>
            <w:r>
              <w:rPr>
                <w:sz w:val="18"/>
                <w:szCs w:val="18"/>
              </w:rPr>
              <w:t>Mostraremos vídeos o versiones ya realizadas de cotidiáfonos para ver sus materiales, valorar la calidad del sonido y la forma de tocarlo.</w:t>
            </w:r>
          </w:p>
          <w:p w:rsidR="006713C2" w:rsidRDefault="002A53D6">
            <w:pPr>
              <w:rPr>
                <w:sz w:val="18"/>
                <w:szCs w:val="18"/>
              </w:rPr>
            </w:pPr>
            <w:r>
              <w:rPr>
                <w:sz w:val="18"/>
                <w:szCs w:val="18"/>
              </w:rPr>
              <w:t>A la hora de trabajar la forma de canciones se propone la estructura AA y AB por ser las que más juego dan en Primer Ciclo.</w:t>
            </w:r>
          </w:p>
          <w:p w:rsidR="006713C2" w:rsidRDefault="002A53D6">
            <w:pPr>
              <w:rPr>
                <w:sz w:val="18"/>
                <w:szCs w:val="18"/>
              </w:rPr>
            </w:pPr>
            <w:r>
              <w:rPr>
                <w:sz w:val="18"/>
                <w:szCs w:val="18"/>
              </w:rPr>
              <w:t xml:space="preserve">La dotación instrumental del aula puede condicionar la realización de actividades por lo que es misión del docente </w:t>
            </w:r>
            <w:r w:rsidR="00C1370F">
              <w:rPr>
                <w:sz w:val="18"/>
                <w:szCs w:val="18"/>
              </w:rPr>
              <w:t xml:space="preserve">o de la docente </w:t>
            </w:r>
            <w:r>
              <w:rPr>
                <w:sz w:val="18"/>
                <w:szCs w:val="18"/>
              </w:rPr>
              <w:t xml:space="preserve">adaptar o versionar las instrumentaciones que se vayan a realizar. Existen muchas propuestas en las redes que facilitan o dan ideas. </w:t>
            </w:r>
          </w:p>
          <w:p w:rsidR="006713C2" w:rsidRDefault="002A53D6">
            <w:pPr>
              <w:rPr>
                <w:sz w:val="18"/>
                <w:szCs w:val="18"/>
              </w:rPr>
            </w:pPr>
            <w:r>
              <w:rPr>
                <w:sz w:val="18"/>
                <w:szCs w:val="18"/>
              </w:rPr>
              <w:t xml:space="preserve">Sería interesante que el alumnado tuviera un instrumento melódico propio para crear hábito de estudio, fomentando así la práctica y la lectura musical. Disponer de instrumentos como la melódica clarina, el carillón cromático o la armónica, como instrumento propio,  ayuda a adquirir el lenguaje musical de manera vivencial. También podemos hacer simuladores para que practiquen en casa (láminas de carillón y que ensayen con baquetas-palillos). </w:t>
            </w:r>
          </w:p>
          <w:p w:rsidR="006713C2" w:rsidRDefault="002A53D6">
            <w:pPr>
              <w:rPr>
                <w:sz w:val="18"/>
                <w:szCs w:val="18"/>
              </w:rPr>
            </w:pPr>
            <w:r>
              <w:rPr>
                <w:sz w:val="18"/>
                <w:szCs w:val="18"/>
              </w:rPr>
              <w:t>Lo ideal es disponer, en el aula, de una dotación variada de instrumentos de pequeña percusión, parches, carillones, xilófonos, boomwhackers, ukeleles…</w:t>
            </w:r>
            <w:r>
              <w:rPr>
                <w:sz w:val="18"/>
                <w:szCs w:val="18"/>
                <w:highlight w:val="white"/>
              </w:rPr>
              <w:t xml:space="preserve">y otros como vasos, palillos, cucharas. </w:t>
            </w:r>
            <w:r>
              <w:rPr>
                <w:sz w:val="18"/>
                <w:szCs w:val="18"/>
              </w:rPr>
              <w:t>Pueden existir otros instrumentos como teclados, guitarras, que tal vez sean más empleados por el docente</w:t>
            </w:r>
            <w:r w:rsidR="00C1370F">
              <w:rPr>
                <w:sz w:val="18"/>
                <w:szCs w:val="18"/>
              </w:rPr>
              <w:t xml:space="preserve"> o la docente</w:t>
            </w:r>
            <w:r>
              <w:rPr>
                <w:sz w:val="18"/>
                <w:szCs w:val="18"/>
              </w:rPr>
              <w:t>.</w:t>
            </w:r>
          </w:p>
          <w:p w:rsidR="006713C2" w:rsidRDefault="002A53D6">
            <w:pPr>
              <w:rPr>
                <w:sz w:val="18"/>
                <w:szCs w:val="18"/>
              </w:rPr>
            </w:pPr>
            <w:r>
              <w:rPr>
                <w:sz w:val="18"/>
                <w:szCs w:val="18"/>
              </w:rPr>
              <w:t>Los acompañamientos corporales/vocales refuerzan el trabajo relacionado con la pulsación y el ritmo. A veces son el paso previo para transferirlos a los acompañamientos instrumentales.</w:t>
            </w:r>
          </w:p>
          <w:p w:rsidR="006713C2" w:rsidRDefault="002A53D6">
            <w:pPr>
              <w:rPr>
                <w:sz w:val="18"/>
                <w:szCs w:val="18"/>
              </w:rPr>
            </w:pPr>
            <w:r>
              <w:rPr>
                <w:sz w:val="18"/>
                <w:szCs w:val="18"/>
              </w:rPr>
              <w:t>El uso de musicogramas, con grafía convencional o no convencional, facilita el seguimiento en instrumentaciones,  integra al alumnado con discapacidad y suele ser un elemento motivador para el alumnado.</w:t>
            </w:r>
          </w:p>
          <w:p w:rsidR="006713C2" w:rsidRDefault="002A53D6">
            <w:pPr>
              <w:rPr>
                <w:sz w:val="18"/>
                <w:szCs w:val="18"/>
              </w:rPr>
            </w:pPr>
            <w:r>
              <w:rPr>
                <w:sz w:val="18"/>
                <w:szCs w:val="18"/>
              </w:rPr>
              <w:t>La vivenciación del pulso, del acento y de otros elementos musicales se llevará a cabo durante todo el ciclo, potenciando la vivenciación corporal.</w:t>
            </w:r>
          </w:p>
          <w:p w:rsidR="006713C2" w:rsidRDefault="002A53D6">
            <w:pPr>
              <w:rPr>
                <w:sz w:val="18"/>
                <w:szCs w:val="18"/>
              </w:rPr>
            </w:pPr>
            <w:r>
              <w:rPr>
                <w:sz w:val="18"/>
                <w:szCs w:val="18"/>
              </w:rPr>
              <w:t>Se propone la siguiente secuencia en varios saberes:</w:t>
            </w:r>
          </w:p>
          <w:p w:rsidR="006713C2" w:rsidRDefault="002A53D6">
            <w:pPr>
              <w:rPr>
                <w:sz w:val="18"/>
                <w:szCs w:val="18"/>
              </w:rPr>
            </w:pPr>
            <w:r>
              <w:rPr>
                <w:sz w:val="18"/>
                <w:szCs w:val="18"/>
              </w:rPr>
              <w:t>-En 1º: pentagrama y clave de sol. Notas para ejecutar con instrumentos melódicos: sol - mi - la (identificación con colores). Figuras: negra, corcheas, blanca y redonda.  Silencios, los relacionados con las figuras anteriores excepto el de corchea. Equivalencias entre figuras y /o silencios. Compases: 2/4 y 3/4.</w:t>
            </w:r>
          </w:p>
          <w:p w:rsidR="006713C2" w:rsidRDefault="002A53D6">
            <w:pPr>
              <w:rPr>
                <w:sz w:val="18"/>
                <w:szCs w:val="18"/>
              </w:rPr>
            </w:pPr>
            <w:r>
              <w:rPr>
                <w:sz w:val="18"/>
                <w:szCs w:val="18"/>
              </w:rPr>
              <w:t>-En 2º: Notas musicales en la práctica instrumental (ámbito de do3-do4). Identificación con colores. Las figuras musicales se amplían con semicorcheas, blanca con puntillo y su silencio, silencio de corchea. Equivalencias entre figuras y/o silencios. Compás: 2/4, 3/4 y 4/4.</w:t>
            </w:r>
          </w:p>
          <w:p w:rsidR="006713C2" w:rsidRDefault="002A53D6">
            <w:pPr>
              <w:rPr>
                <w:sz w:val="18"/>
                <w:szCs w:val="18"/>
              </w:rPr>
            </w:pPr>
            <w:r>
              <w:rPr>
                <w:sz w:val="18"/>
                <w:szCs w:val="18"/>
              </w:rPr>
              <w:t xml:space="preserve">En la parte instrumental, las notas musicales pueden ir desde un inicio más concreto en 1º  (sol -mi- la) avanzando progresivamente en 2º. En la parte vocal se trabajarán todas las notas relacionadas con la escala de do (utilizar como recurso la Fononimia Kodaly o la mano- pentagrama refuerza el reconocimiento en alturas y sonidos). Además, podemos asociar los colores a las notas (do-rojo; re-naranja; mi-amarillo; fa-verde; sol-azul; la-negro o azul oscuro; si-morado). </w:t>
            </w:r>
          </w:p>
          <w:p w:rsidR="006713C2" w:rsidRDefault="002A53D6">
            <w:pPr>
              <w:rPr>
                <w:sz w:val="18"/>
                <w:szCs w:val="18"/>
                <w:highlight w:val="white"/>
              </w:rPr>
            </w:pPr>
            <w:r>
              <w:rPr>
                <w:sz w:val="18"/>
                <w:szCs w:val="18"/>
              </w:rPr>
              <w:t>La asociación del color con las notas se transfiere a la práctica del instrumento. Podemos poner gomets en los instrumentos melódicos, aunque muchos instrumentos del aula (como carillones cromáticos, campanas, láminas sueltas) ya vienen con color. Existe un gran abanico de actividades digitales teniendo en cuenta la referencia nota-color.</w:t>
            </w:r>
          </w:p>
          <w:p w:rsidR="006713C2" w:rsidRDefault="002A53D6">
            <w:pPr>
              <w:rPr>
                <w:sz w:val="18"/>
                <w:szCs w:val="18"/>
              </w:rPr>
            </w:pPr>
            <w:r>
              <w:rPr>
                <w:sz w:val="18"/>
                <w:szCs w:val="18"/>
              </w:rPr>
              <w:t>Los musicogramas tendrán grafías tanto convencionales como no convencionales. A través de ellos el alumnado sigue las instrumentaciones (corporales, instrumentales, vocales) y entiende mejor lo que va escuchando. Además, suelen captar su atención.</w:t>
            </w:r>
          </w:p>
          <w:p w:rsidR="006713C2" w:rsidRDefault="002A53D6">
            <w:pPr>
              <w:rPr>
                <w:sz w:val="18"/>
                <w:szCs w:val="18"/>
              </w:rPr>
            </w:pPr>
            <w:r>
              <w:rPr>
                <w:sz w:val="18"/>
                <w:szCs w:val="18"/>
              </w:rPr>
              <w:t xml:space="preserve">Durante el Primer Ciclo los juegos auditivos pueden enfocarse en el reconocimiento del sonido versus ruido, de objetos cotidianos, en la distinción de voces, en dictados melódicos. </w:t>
            </w:r>
          </w:p>
          <w:p w:rsidR="006713C2" w:rsidRDefault="002A53D6">
            <w:pPr>
              <w:rPr>
                <w:sz w:val="18"/>
                <w:szCs w:val="18"/>
              </w:rPr>
            </w:pPr>
            <w:r>
              <w:rPr>
                <w:sz w:val="18"/>
                <w:szCs w:val="18"/>
              </w:rPr>
              <w:t>La propuesta para los dictados melódicos es:</w:t>
            </w:r>
          </w:p>
          <w:p w:rsidR="006713C2" w:rsidRDefault="002A53D6">
            <w:pPr>
              <w:rPr>
                <w:sz w:val="18"/>
                <w:szCs w:val="18"/>
              </w:rPr>
            </w:pPr>
            <w:r>
              <w:rPr>
                <w:sz w:val="18"/>
                <w:szCs w:val="18"/>
              </w:rPr>
              <w:t xml:space="preserve">-en 1º (unísono y 8ª); en 2º (unísono, 8ª y 5ª). Pueden trabajarse desde un reconocimiento de 4 sonidos : agudo - grave para ir concretando con notas (do - do’). Pueden tener una ficha preparada donde haya tres filas (fila 1, para numerar el sonido; fila 2, indicará sonido agudo; fila 3, sonido grave). Las 4 columnas indicarán la evolución del sonido: 1 - 2 - 3 - 4. Podemos empezar con un trabajo colaborativo, en pequeños grupos, para ir combinándolo con el individual. </w:t>
            </w:r>
          </w:p>
          <w:p w:rsidR="006713C2" w:rsidRDefault="002A53D6">
            <w:pPr>
              <w:rPr>
                <w:sz w:val="18"/>
                <w:szCs w:val="18"/>
              </w:rPr>
            </w:pPr>
            <w:r>
              <w:rPr>
                <w:sz w:val="18"/>
                <w:szCs w:val="18"/>
              </w:rPr>
              <w:t>A la hora de trabajar dictados y/o lecturas rítmicas se propone la siguiente secuencia:</w:t>
            </w:r>
          </w:p>
          <w:p w:rsidR="006713C2" w:rsidRDefault="002A53D6">
            <w:pPr>
              <w:rPr>
                <w:sz w:val="18"/>
                <w:szCs w:val="18"/>
              </w:rPr>
            </w:pPr>
            <w:r>
              <w:rPr>
                <w:sz w:val="18"/>
                <w:szCs w:val="18"/>
              </w:rPr>
              <w:t>-en 1º (negra, silencio de negra, corcheas, blanca).</w:t>
            </w:r>
          </w:p>
          <w:p w:rsidR="006713C2" w:rsidRDefault="002A53D6">
            <w:pPr>
              <w:rPr>
                <w:sz w:val="18"/>
                <w:szCs w:val="18"/>
              </w:rPr>
            </w:pPr>
            <w:r>
              <w:rPr>
                <w:sz w:val="18"/>
                <w:szCs w:val="18"/>
              </w:rPr>
              <w:t>-en 2º (negra, silencio de negra, corcheas, blanca, cuatro semicorcheas, blanca con puntillo, silencio de blanca con puntillo, redonda y silencio de redonda).</w:t>
            </w:r>
          </w:p>
          <w:p w:rsidR="006713C2" w:rsidRDefault="002A53D6">
            <w:pPr>
              <w:rPr>
                <w:sz w:val="18"/>
                <w:szCs w:val="18"/>
              </w:rPr>
            </w:pPr>
            <w:r>
              <w:rPr>
                <w:sz w:val="18"/>
                <w:szCs w:val="18"/>
              </w:rPr>
              <w:t>Trabajaremos durante todo el ciclo las equivalencias. Podemos facilitar la lectura rítmica con la utilización de sílabas rítmicas del método Kodaly u otros métodos que trabajen de esta manera. En el silencio, aunque podemos asociarlo con una sílaba,  buscaremos su interiorización lo antes posible sin emitir sonido.</w:t>
            </w:r>
          </w:p>
          <w:p w:rsidR="006713C2" w:rsidRDefault="002A53D6">
            <w:pPr>
              <w:rPr>
                <w:sz w:val="18"/>
                <w:szCs w:val="18"/>
                <w:highlight w:val="white"/>
              </w:rPr>
            </w:pPr>
            <w:r>
              <w:rPr>
                <w:sz w:val="18"/>
                <w:szCs w:val="18"/>
              </w:rPr>
              <w:t xml:space="preserve">Los dictados rítmicos tendrán carácter identificativo, pero también podemos optar por su escritura musical. </w:t>
            </w:r>
            <w:r>
              <w:rPr>
                <w:sz w:val="18"/>
                <w:szCs w:val="18"/>
                <w:highlight w:val="white"/>
              </w:rPr>
              <w:t>Combinaremos diferentes situaciones durante el ciclo como:</w:t>
            </w:r>
          </w:p>
          <w:p w:rsidR="006713C2" w:rsidRDefault="002A53D6">
            <w:pPr>
              <w:rPr>
                <w:sz w:val="18"/>
                <w:szCs w:val="18"/>
                <w:highlight w:val="white"/>
              </w:rPr>
            </w:pPr>
            <w:r>
              <w:rPr>
                <w:sz w:val="18"/>
                <w:szCs w:val="18"/>
                <w:highlight w:val="white"/>
              </w:rPr>
              <w:t xml:space="preserve">-tarjetas preparadas con las figuras/silencios a reconocer con el fin de que construyan la secuencia escuchada,  </w:t>
            </w:r>
          </w:p>
          <w:p w:rsidR="006713C2" w:rsidRDefault="002A53D6">
            <w:pPr>
              <w:rPr>
                <w:sz w:val="18"/>
                <w:szCs w:val="18"/>
                <w:highlight w:val="white"/>
              </w:rPr>
            </w:pPr>
            <w:r>
              <w:rPr>
                <w:sz w:val="18"/>
                <w:szCs w:val="18"/>
                <w:highlight w:val="white"/>
              </w:rPr>
              <w:t>-secuencias preparadas para que las reconozcan,</w:t>
            </w:r>
          </w:p>
          <w:p w:rsidR="006713C2" w:rsidRDefault="002A53D6">
            <w:pPr>
              <w:rPr>
                <w:sz w:val="18"/>
                <w:szCs w:val="18"/>
                <w:highlight w:val="white"/>
              </w:rPr>
            </w:pPr>
            <w:r>
              <w:rPr>
                <w:sz w:val="18"/>
                <w:szCs w:val="18"/>
                <w:highlight w:val="white"/>
              </w:rPr>
              <w:t>-repartir una figura/silencio de forma individual para que formen secuencias colaborativas,</w:t>
            </w:r>
          </w:p>
          <w:p w:rsidR="006713C2" w:rsidRDefault="002A53D6">
            <w:pPr>
              <w:rPr>
                <w:sz w:val="18"/>
                <w:szCs w:val="18"/>
                <w:highlight w:val="white"/>
              </w:rPr>
            </w:pPr>
            <w:r>
              <w:rPr>
                <w:sz w:val="18"/>
                <w:szCs w:val="18"/>
                <w:highlight w:val="white"/>
              </w:rPr>
              <w:t>-actividades interactivas.</w:t>
            </w:r>
          </w:p>
          <w:p w:rsidR="006713C2" w:rsidRDefault="002A53D6">
            <w:pPr>
              <w:rPr>
                <w:sz w:val="18"/>
                <w:szCs w:val="18"/>
                <w:highlight w:val="white"/>
              </w:rPr>
            </w:pPr>
            <w:r>
              <w:rPr>
                <w:sz w:val="18"/>
                <w:szCs w:val="18"/>
              </w:rPr>
              <w:t>La grafía musical se basará en el conocimiento del pentagrama (líneas-espacios), la clave de sol, figuras y silencios mencionados anteriormente, compás, líneas divisorias, doble barra,  puntos de repetición, matices (piano y forte), diferencia entre “rápido”-”lento” e iniciación al cifrado americano.</w:t>
            </w:r>
          </w:p>
          <w:p w:rsidR="006713C2" w:rsidRDefault="002A53D6">
            <w:pPr>
              <w:rPr>
                <w:rFonts w:ascii="Montserrat" w:eastAsia="Montserrat" w:hAnsi="Montserrat" w:cs="Montserrat"/>
                <w:sz w:val="23"/>
                <w:szCs w:val="23"/>
              </w:rPr>
            </w:pPr>
            <w:r>
              <w:rPr>
                <w:sz w:val="18"/>
                <w:szCs w:val="18"/>
              </w:rPr>
              <w:t>Los movimientos tienen que partir del movimiento natural para ir definiéndose hacia una ejecución más guiada. Se tendrán en cuenta los parámetros del movimiento: saltos, pasos, giros, desplazamientos, trayectorias, suspensión, caída, repercusión, movilidad articular, flexibilidad muscular.</w:t>
            </w:r>
          </w:p>
          <w:p w:rsidR="006713C2" w:rsidRDefault="002A53D6">
            <w:pPr>
              <w:rPr>
                <w:sz w:val="18"/>
                <w:szCs w:val="18"/>
              </w:rPr>
            </w:pPr>
            <w:r>
              <w:rPr>
                <w:sz w:val="18"/>
                <w:szCs w:val="18"/>
              </w:rPr>
              <w:t xml:space="preserve">El juego es un instrumento de aprendizaje por lo que en este bloque podemos realizar ostinatos corporales, ejercicios de expresión corporal, mímica, invención de textos, representación de las cualidades del sonido, juegos de movimiento, representaciones de emociones y personajes. Desde inicios más guiados que permitan conocimientos para alcanzar improvisaciones más libres. </w:t>
            </w:r>
          </w:p>
          <w:p w:rsidR="006713C2" w:rsidRDefault="002A53D6">
            <w:pPr>
              <w:rPr>
                <w:sz w:val="18"/>
                <w:szCs w:val="18"/>
              </w:rPr>
            </w:pPr>
            <w:r>
              <w:rPr>
                <w:sz w:val="18"/>
                <w:szCs w:val="18"/>
              </w:rPr>
              <w:t>Tanto en las coreografías como en las danzas creativas, podemos usar pelotas, aros, palabras, decorados, complementos, simular con las manos el movimiento que realizan los pies, etc. para que les ayuden a vivenciar, entender, enriquecer su expresión y disfrutar en el proceso.</w:t>
            </w:r>
          </w:p>
          <w:p w:rsidR="006713C2" w:rsidRDefault="002A53D6">
            <w:pPr>
              <w:rPr>
                <w:sz w:val="18"/>
                <w:szCs w:val="18"/>
              </w:rPr>
            </w:pPr>
            <w:r>
              <w:rPr>
                <w:sz w:val="18"/>
                <w:szCs w:val="18"/>
              </w:rPr>
              <w:t>En la danza creativa se recomienda empezar con 4 pulsos, reforzados con pequeña percusión, y unas consignas claras para llegar a acoplarlos a la música elegida. Se pueden plantear situaciones para que experimenten la adecuación de la secuencia creada con diferentes tempos musicales.</w:t>
            </w:r>
          </w:p>
          <w:p w:rsidR="006713C2" w:rsidRDefault="002A53D6">
            <w:pPr>
              <w:rPr>
                <w:sz w:val="18"/>
                <w:szCs w:val="18"/>
              </w:rPr>
            </w:pPr>
            <w:r>
              <w:rPr>
                <w:sz w:val="18"/>
                <w:szCs w:val="18"/>
              </w:rPr>
              <w:t>La luminotecnia (par led, bola disco, luz negra, entre otras) nos brinda la posibilidad de crear ambientes en el aula para fomentar una actitud creativa con ambiente escénico sensorial y cautivador.</w:t>
            </w:r>
          </w:p>
          <w:p w:rsidR="006713C2" w:rsidRDefault="002A53D6">
            <w:pPr>
              <w:rPr>
                <w:sz w:val="18"/>
                <w:szCs w:val="18"/>
              </w:rPr>
            </w:pPr>
            <w:r>
              <w:rPr>
                <w:sz w:val="18"/>
                <w:szCs w:val="18"/>
              </w:rPr>
              <w:t>La realización de las danzas y su programación en las sesiones dependerá de su complejidad. Pueden ser parte de una sesión, en la que se trabajen otros conocimientos musicales, o ir evolucionando en varias sesiones. En este ciclo,  la imitación suele ser el recurso más utilizado. Hay que tener en cuenta que solemos estar “en espejo” y para la gran mayoría el inicio con la derecha es más natural. Al ser un ciclo donde la lateralidad no está aún consolidada se priorizará la expresividad y coordinación con el grupo. A veces, las danzas requieren de un mayor ensayo, por lo que sería ideal el trabajo interdisciplinar con Educación Física. Para poder valorar el producto final se puede grabar al grupo-clase y hacer una reflexión conjunta tras su visionado.</w:t>
            </w:r>
          </w:p>
          <w:p w:rsidR="006713C2" w:rsidRDefault="002A53D6">
            <w:pPr>
              <w:rPr>
                <w:sz w:val="18"/>
                <w:szCs w:val="18"/>
              </w:rPr>
            </w:pPr>
            <w:r>
              <w:rPr>
                <w:sz w:val="18"/>
                <w:szCs w:val="18"/>
              </w:rPr>
              <w:t>Dentro del gran abanico que oferta la danza y que seleccionaremos teniendo en cuenta la realidad del aula y del espacio, sugerimos algunas danzas que puedan ser de guía:</w:t>
            </w:r>
          </w:p>
          <w:p w:rsidR="006713C2" w:rsidRDefault="002A53D6">
            <w:pPr>
              <w:rPr>
                <w:sz w:val="18"/>
                <w:szCs w:val="18"/>
              </w:rPr>
            </w:pPr>
            <w:r>
              <w:rPr>
                <w:sz w:val="18"/>
                <w:szCs w:val="18"/>
              </w:rPr>
              <w:t>-Aragonesas:  La Rosca, Trespuntiau, Polca Bibí;</w:t>
            </w:r>
          </w:p>
          <w:p w:rsidR="006713C2" w:rsidRDefault="002A53D6">
            <w:pPr>
              <w:rPr>
                <w:sz w:val="18"/>
                <w:szCs w:val="18"/>
              </w:rPr>
            </w:pPr>
            <w:r>
              <w:rPr>
                <w:sz w:val="18"/>
                <w:szCs w:val="18"/>
              </w:rPr>
              <w:t>-Del mundo: El carillón de Dunkerque (Inglaterra), Indo Eu (Portugal);</w:t>
            </w:r>
          </w:p>
          <w:p w:rsidR="006713C2" w:rsidRDefault="002A53D6">
            <w:pPr>
              <w:rPr>
                <w:sz w:val="18"/>
                <w:szCs w:val="18"/>
              </w:rPr>
            </w:pPr>
            <w:r>
              <w:rPr>
                <w:sz w:val="18"/>
                <w:szCs w:val="18"/>
              </w:rPr>
              <w:t>-Danza creativa: emociones, personajes, ambiente escénico;</w:t>
            </w:r>
          </w:p>
          <w:p w:rsidR="006713C2" w:rsidRDefault="002A53D6">
            <w:pPr>
              <w:rPr>
                <w:sz w:val="18"/>
                <w:szCs w:val="18"/>
              </w:rPr>
            </w:pPr>
            <w:r>
              <w:rPr>
                <w:sz w:val="18"/>
                <w:szCs w:val="18"/>
              </w:rPr>
              <w:t>-Festivas: relacionadas con Halloween (Los esqueletos) , Carnaval (Tren de Carnaval), Día de la Paz, Día de la Discapacidad. En ocasiones, se realizan desde una perspectiva de Centro, adaptando pasos concretos para Infantil y Primaria;</w:t>
            </w:r>
          </w:p>
          <w:p w:rsidR="006713C2" w:rsidRDefault="002A53D6">
            <w:pPr>
              <w:rPr>
                <w:sz w:val="18"/>
                <w:szCs w:val="18"/>
              </w:rPr>
            </w:pPr>
            <w:r>
              <w:rPr>
                <w:sz w:val="18"/>
                <w:szCs w:val="18"/>
              </w:rPr>
              <w:t>-Época: Farandola, Branle de la Montarde;</w:t>
            </w:r>
          </w:p>
          <w:p w:rsidR="006713C2" w:rsidRDefault="002A53D6">
            <w:pPr>
              <w:rPr>
                <w:sz w:val="18"/>
                <w:szCs w:val="18"/>
              </w:rPr>
            </w:pPr>
            <w:r>
              <w:rPr>
                <w:sz w:val="18"/>
                <w:szCs w:val="18"/>
              </w:rPr>
              <w:t>-Divertimento: Riepe Garste (Holanda), El Rogle;</w:t>
            </w:r>
          </w:p>
          <w:p w:rsidR="006713C2" w:rsidRPr="00D62D45" w:rsidRDefault="002A53D6">
            <w:pPr>
              <w:rPr>
                <w:sz w:val="18"/>
                <w:szCs w:val="18"/>
                <w:lang w:val="en-US"/>
              </w:rPr>
            </w:pPr>
            <w:r w:rsidRPr="00D62D45">
              <w:rPr>
                <w:sz w:val="18"/>
                <w:szCs w:val="18"/>
                <w:lang w:val="en-US"/>
              </w:rPr>
              <w:t>-Danza en línea: Country, GoNoodle, Just Dance;</w:t>
            </w:r>
          </w:p>
          <w:p w:rsidR="006713C2" w:rsidRDefault="002A53D6">
            <w:pPr>
              <w:rPr>
                <w:sz w:val="18"/>
                <w:szCs w:val="18"/>
              </w:rPr>
            </w:pPr>
            <w:r>
              <w:rPr>
                <w:sz w:val="18"/>
                <w:szCs w:val="18"/>
              </w:rPr>
              <w:t>-Sugerencias y/o aportaciones del alumnado.</w:t>
            </w:r>
          </w:p>
          <w:p w:rsidR="006713C2" w:rsidRDefault="002A53D6">
            <w:pPr>
              <w:rPr>
                <w:sz w:val="18"/>
                <w:szCs w:val="18"/>
              </w:rPr>
            </w:pPr>
            <w:r>
              <w:rPr>
                <w:sz w:val="18"/>
                <w:szCs w:val="18"/>
              </w:rPr>
              <w:t>Durante el ciclo se pueden llevar a cabo pequeñas producciones interdisciplinares. Por ejemplo, un teatro musical realizado de forma colaborativa con otras áreas: Lengua, Plástica y Visual, entre otras.</w:t>
            </w:r>
          </w:p>
          <w:p w:rsidR="006713C2" w:rsidRDefault="002A53D6">
            <w:pPr>
              <w:rPr>
                <w:sz w:val="18"/>
                <w:szCs w:val="18"/>
              </w:rPr>
            </w:pPr>
            <w:r>
              <w:rPr>
                <w:sz w:val="18"/>
                <w:szCs w:val="18"/>
              </w:rPr>
              <w:t>Es imprescindible inculcar en el alumnado hábitos y cuidados de la voz, del cuerpo, de los instrumentos y del material del aula.</w:t>
            </w:r>
          </w:p>
          <w:p w:rsidR="006713C2" w:rsidRDefault="002A53D6">
            <w:pPr>
              <w:rPr>
                <w:sz w:val="18"/>
                <w:szCs w:val="18"/>
              </w:rPr>
            </w:pPr>
            <w:r>
              <w:rPr>
                <w:sz w:val="18"/>
                <w:szCs w:val="18"/>
                <w:highlight w:val="white"/>
              </w:rPr>
              <w:t>En el aula fomentaremos el respeto ajeno y propio, reflexionaremos sobre la actitud personal y su implicación en el trabajo colaborativo.</w:t>
            </w:r>
          </w:p>
        </w:tc>
      </w:tr>
    </w:tbl>
    <w:p w:rsidR="006713C2" w:rsidRDefault="006713C2">
      <w:pPr>
        <w:keepNext/>
        <w:keepLines/>
        <w:pBdr>
          <w:top w:val="nil"/>
          <w:left w:val="nil"/>
          <w:bottom w:val="nil"/>
          <w:right w:val="nil"/>
          <w:between w:val="nil"/>
        </w:pBdr>
        <w:spacing w:before="120" w:after="120" w:line="276" w:lineRule="auto"/>
        <w:ind w:left="567" w:firstLine="567"/>
        <w:rPr>
          <w:b/>
        </w:rPr>
      </w:pPr>
    </w:p>
    <w:p w:rsidR="006713C2" w:rsidRDefault="006713C2">
      <w:pPr>
        <w:keepNext/>
        <w:keepLines/>
        <w:pBdr>
          <w:top w:val="nil"/>
          <w:left w:val="nil"/>
          <w:bottom w:val="nil"/>
          <w:right w:val="nil"/>
          <w:between w:val="nil"/>
        </w:pBdr>
        <w:spacing w:before="120" w:after="120" w:line="276" w:lineRule="auto"/>
        <w:rPr>
          <w:b/>
        </w:rPr>
      </w:pPr>
    </w:p>
    <w:p w:rsidR="006713C2" w:rsidRDefault="006713C2">
      <w:pPr>
        <w:keepNext/>
        <w:keepLines/>
        <w:pBdr>
          <w:top w:val="nil"/>
          <w:left w:val="nil"/>
          <w:bottom w:val="nil"/>
          <w:right w:val="nil"/>
          <w:between w:val="nil"/>
        </w:pBdr>
        <w:spacing w:before="120" w:after="120" w:line="276" w:lineRule="auto"/>
        <w:rPr>
          <w:b/>
        </w:rPr>
      </w:pPr>
    </w:p>
    <w:p w:rsidR="006713C2" w:rsidRDefault="002A53D6">
      <w:pPr>
        <w:keepNext/>
        <w:keepLines/>
        <w:pBdr>
          <w:top w:val="nil"/>
          <w:left w:val="nil"/>
          <w:bottom w:val="nil"/>
          <w:right w:val="nil"/>
          <w:between w:val="nil"/>
        </w:pBdr>
        <w:spacing w:before="120" w:after="120" w:line="276" w:lineRule="auto"/>
        <w:ind w:left="567" w:firstLine="567"/>
        <w:rPr>
          <w:b/>
          <w:color w:val="000000"/>
        </w:rPr>
      </w:pPr>
      <w:r>
        <w:rPr>
          <w:b/>
          <w:color w:val="000000"/>
        </w:rPr>
        <w:t>III.2.2. Segundo ciclo de Educación Primaria</w:t>
      </w:r>
    </w:p>
    <w:tbl>
      <w:tblPr>
        <w:tblStyle w:val="af3"/>
        <w:tblW w:w="1048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90"/>
        <w:gridCol w:w="6495"/>
      </w:tblGrid>
      <w:tr w:rsidR="006713C2">
        <w:tc>
          <w:tcPr>
            <w:tcW w:w="10485" w:type="dxa"/>
            <w:gridSpan w:val="2"/>
            <w:shd w:val="clear" w:color="auto" w:fill="8EAADB"/>
          </w:tcPr>
          <w:p w:rsidR="006713C2" w:rsidRDefault="002A53D6">
            <w:pPr>
              <w:ind w:left="720"/>
              <w:jc w:val="center"/>
              <w:rPr>
                <w:b/>
              </w:rPr>
            </w:pPr>
            <w:r>
              <w:rPr>
                <w:b/>
              </w:rPr>
              <w:t>A. Recepción y análisis</w:t>
            </w:r>
          </w:p>
        </w:tc>
      </w:tr>
      <w:tr w:rsidR="006713C2">
        <w:tc>
          <w:tcPr>
            <w:tcW w:w="10485" w:type="dxa"/>
            <w:gridSpan w:val="2"/>
            <w:shd w:val="clear" w:color="auto" w:fill="DEEBF6"/>
          </w:tcPr>
          <w:p w:rsidR="006713C2" w:rsidRDefault="002A53D6">
            <w:pPr>
              <w:rPr>
                <w:sz w:val="18"/>
                <w:szCs w:val="18"/>
              </w:rPr>
            </w:pPr>
            <w:r>
              <w:rPr>
                <w:sz w:val="18"/>
                <w:szCs w:val="18"/>
                <w:shd w:val="clear" w:color="auto" w:fill="DEEBF6"/>
              </w:rPr>
              <w:t xml:space="preserve">En Segundo Ciclo, de </w:t>
            </w:r>
            <w:r w:rsidR="00C40CC2">
              <w:rPr>
                <w:sz w:val="18"/>
                <w:szCs w:val="18"/>
                <w:shd w:val="clear" w:color="auto" w:fill="DEEBF6"/>
              </w:rPr>
              <w:t>modo sencillo,</w:t>
            </w:r>
            <w:r>
              <w:rPr>
                <w:sz w:val="18"/>
                <w:szCs w:val="18"/>
                <w:shd w:val="clear" w:color="auto" w:fill="DEEBF6"/>
              </w:rPr>
              <w:t xml:space="preserve"> pero de forma más estructurada, se asientan las bases del conocimiento musical. La Educación Musical se desarrolla con una metodología más abierta por parte del docente</w:t>
            </w:r>
            <w:r w:rsidR="00C1370F">
              <w:rPr>
                <w:sz w:val="18"/>
                <w:szCs w:val="18"/>
                <w:shd w:val="clear" w:color="auto" w:fill="DEEBF6"/>
              </w:rPr>
              <w:t xml:space="preserve"> o de la docente</w:t>
            </w:r>
            <w:r>
              <w:rPr>
                <w:sz w:val="18"/>
                <w:szCs w:val="18"/>
                <w:shd w:val="clear" w:color="auto" w:fill="DEEBF6"/>
              </w:rPr>
              <w:t>. Se potenciará la creación de normas de trabajo, así como trabajar la atención y escucha activa. Es importante seguir trabajando la competencia digital desde un carácter interdisciplinar con otras áreas, dándoles mayor autonomía para que crezcan en sus destrezas digitales.</w:t>
            </w:r>
          </w:p>
        </w:tc>
      </w:tr>
      <w:tr w:rsidR="006713C2">
        <w:tc>
          <w:tcPr>
            <w:tcW w:w="3990" w:type="dxa"/>
            <w:shd w:val="clear" w:color="auto" w:fill="D9D9D9"/>
          </w:tcPr>
          <w:p w:rsidR="006713C2" w:rsidRDefault="002A53D6">
            <w:pPr>
              <w:jc w:val="center"/>
              <w:rPr>
                <w:i/>
                <w:sz w:val="18"/>
                <w:szCs w:val="18"/>
              </w:rPr>
            </w:pPr>
            <w:r>
              <w:rPr>
                <w:i/>
                <w:sz w:val="18"/>
                <w:szCs w:val="18"/>
              </w:rPr>
              <w:t>Conocimientos, destrezas y actitudes</w:t>
            </w:r>
          </w:p>
        </w:tc>
        <w:tc>
          <w:tcPr>
            <w:tcW w:w="6495" w:type="dxa"/>
            <w:shd w:val="clear" w:color="auto" w:fill="D9D9D9"/>
          </w:tcPr>
          <w:p w:rsidR="006713C2" w:rsidRDefault="002A53D6" w:rsidP="004C3A87">
            <w:pPr>
              <w:jc w:val="center"/>
              <w:rPr>
                <w:i/>
                <w:color w:val="70AD47"/>
                <w:sz w:val="18"/>
                <w:szCs w:val="18"/>
              </w:rPr>
            </w:pPr>
            <w:r>
              <w:rPr>
                <w:i/>
                <w:sz w:val="18"/>
                <w:szCs w:val="18"/>
              </w:rPr>
              <w:t>Orientaciones para la enseñanza</w:t>
            </w:r>
          </w:p>
          <w:p w:rsidR="006713C2" w:rsidRDefault="002A53D6" w:rsidP="004C3A87">
            <w:pPr>
              <w:jc w:val="center"/>
              <w:rPr>
                <w:i/>
                <w:sz w:val="18"/>
                <w:szCs w:val="18"/>
              </w:rPr>
            </w:pPr>
            <w:r>
              <w:rPr>
                <w:i/>
                <w:sz w:val="18"/>
                <w:szCs w:val="18"/>
              </w:rPr>
              <w:t>Es importante seleccionar canciones y repertorios que nos faciliten el desarrollo de los diferentes saberes básicos.</w:t>
            </w:r>
          </w:p>
          <w:p w:rsidR="006713C2" w:rsidRDefault="002A53D6" w:rsidP="004C3A87">
            <w:pPr>
              <w:jc w:val="center"/>
              <w:rPr>
                <w:i/>
                <w:color w:val="70AD47"/>
                <w:sz w:val="18"/>
                <w:szCs w:val="18"/>
              </w:rPr>
            </w:pPr>
            <w:r>
              <w:rPr>
                <w:i/>
                <w:sz w:val="18"/>
                <w:szCs w:val="18"/>
              </w:rPr>
              <w:t>El alumnado de Segundo Ciclo, con nociones básicas adquiridas en Primer Ciclo y con una búsqueda guiada de información continuará aumentando su espíritu crítico y competencia digital.</w:t>
            </w:r>
          </w:p>
        </w:tc>
      </w:tr>
      <w:tr w:rsidR="006713C2">
        <w:tc>
          <w:tcPr>
            <w:tcW w:w="3990" w:type="dxa"/>
          </w:tcPr>
          <w:p w:rsidR="006713C2" w:rsidRDefault="00C40CC2">
            <w:pPr>
              <w:numPr>
                <w:ilvl w:val="0"/>
                <w:numId w:val="3"/>
              </w:numPr>
              <w:jc w:val="left"/>
              <w:rPr>
                <w:b/>
                <w:sz w:val="18"/>
                <w:szCs w:val="18"/>
              </w:rPr>
            </w:pPr>
            <w:r>
              <w:rPr>
                <w:sz w:val="18"/>
                <w:szCs w:val="18"/>
              </w:rPr>
              <w:t>Propuestas artísticas</w:t>
            </w:r>
            <w:r w:rsidR="002A53D6">
              <w:rPr>
                <w:sz w:val="18"/>
                <w:szCs w:val="18"/>
              </w:rPr>
              <w:t xml:space="preserve"> de diferentes corrientes estéticas, procedencias y épocas producidas por creadores y creadoras locales, regionales y nacionales.</w:t>
            </w:r>
          </w:p>
          <w:p w:rsidR="006713C2" w:rsidRDefault="002A53D6">
            <w:pPr>
              <w:numPr>
                <w:ilvl w:val="0"/>
                <w:numId w:val="3"/>
              </w:numPr>
              <w:tabs>
                <w:tab w:val="left" w:pos="227"/>
              </w:tabs>
              <w:jc w:val="left"/>
            </w:pPr>
            <w:r>
              <w:rPr>
                <w:sz w:val="18"/>
                <w:szCs w:val="18"/>
              </w:rPr>
              <w:t>Estrategias de recepción activa.</w:t>
            </w:r>
          </w:p>
          <w:p w:rsidR="006713C2" w:rsidRDefault="002A53D6">
            <w:pPr>
              <w:numPr>
                <w:ilvl w:val="0"/>
                <w:numId w:val="3"/>
              </w:numPr>
              <w:tabs>
                <w:tab w:val="left" w:pos="227"/>
              </w:tabs>
              <w:jc w:val="left"/>
            </w:pPr>
            <w:r>
              <w:rPr>
                <w:sz w:val="18"/>
                <w:szCs w:val="18"/>
              </w:rPr>
              <w:t xml:space="preserve">Normas comunes de comportamiento y actitud </w:t>
            </w:r>
            <w:r w:rsidR="00C40CC2">
              <w:rPr>
                <w:sz w:val="18"/>
                <w:szCs w:val="18"/>
              </w:rPr>
              <w:t>positiva en</w:t>
            </w:r>
            <w:r>
              <w:rPr>
                <w:sz w:val="18"/>
                <w:szCs w:val="18"/>
              </w:rPr>
              <w:t xml:space="preserve"> la recepción de propuestas artísticas en diferentes espacios. El silencio como elemento y condición indispensable para el mantenimiento de la atención durante la recepción.</w:t>
            </w:r>
          </w:p>
          <w:p w:rsidR="006713C2" w:rsidRDefault="002A53D6">
            <w:pPr>
              <w:numPr>
                <w:ilvl w:val="0"/>
                <w:numId w:val="3"/>
              </w:numPr>
              <w:tabs>
                <w:tab w:val="left" w:pos="227"/>
              </w:tabs>
              <w:jc w:val="left"/>
            </w:pPr>
            <w:r>
              <w:rPr>
                <w:sz w:val="18"/>
                <w:szCs w:val="18"/>
              </w:rPr>
              <w:t xml:space="preserve">Vocabulario específico </w:t>
            </w:r>
            <w:r w:rsidR="00C40CC2">
              <w:rPr>
                <w:sz w:val="18"/>
                <w:szCs w:val="18"/>
              </w:rPr>
              <w:t>básico de</w:t>
            </w:r>
            <w:r>
              <w:rPr>
                <w:sz w:val="18"/>
                <w:szCs w:val="18"/>
              </w:rPr>
              <w:t xml:space="preserve"> la música </w:t>
            </w:r>
            <w:r w:rsidR="00C40CC2">
              <w:rPr>
                <w:sz w:val="18"/>
                <w:szCs w:val="18"/>
              </w:rPr>
              <w:t>y las</w:t>
            </w:r>
            <w:r>
              <w:rPr>
                <w:sz w:val="18"/>
                <w:szCs w:val="18"/>
              </w:rPr>
              <w:t xml:space="preserve"> artes escénicas y performativas.</w:t>
            </w:r>
          </w:p>
          <w:p w:rsidR="006713C2" w:rsidRDefault="002A53D6">
            <w:pPr>
              <w:numPr>
                <w:ilvl w:val="0"/>
                <w:numId w:val="3"/>
              </w:numPr>
              <w:tabs>
                <w:tab w:val="left" w:pos="227"/>
              </w:tabs>
              <w:jc w:val="left"/>
            </w:pPr>
            <w:r>
              <w:rPr>
                <w:sz w:val="18"/>
                <w:szCs w:val="18"/>
              </w:rPr>
              <w:t xml:space="preserve">Recursos digitales básicos para la música </w:t>
            </w:r>
            <w:r w:rsidR="00C40CC2">
              <w:rPr>
                <w:sz w:val="18"/>
                <w:szCs w:val="18"/>
              </w:rPr>
              <w:t>y las</w:t>
            </w:r>
            <w:r>
              <w:rPr>
                <w:sz w:val="18"/>
                <w:szCs w:val="18"/>
              </w:rPr>
              <w:t xml:space="preserve"> artes escénicas y performativas.</w:t>
            </w:r>
          </w:p>
          <w:p w:rsidR="006713C2" w:rsidRDefault="002A53D6">
            <w:pPr>
              <w:numPr>
                <w:ilvl w:val="0"/>
                <w:numId w:val="3"/>
              </w:numPr>
              <w:tabs>
                <w:tab w:val="left" w:pos="227"/>
              </w:tabs>
              <w:jc w:val="left"/>
              <w:rPr>
                <w:sz w:val="18"/>
                <w:szCs w:val="18"/>
              </w:rPr>
            </w:pPr>
            <w:r>
              <w:rPr>
                <w:sz w:val="18"/>
                <w:szCs w:val="18"/>
              </w:rPr>
              <w:t>Estrategias básicas de análisis de propuestas artísticas desde una perspectiva de género.</w:t>
            </w:r>
          </w:p>
          <w:p w:rsidR="006713C2" w:rsidRDefault="006713C2">
            <w:pPr>
              <w:tabs>
                <w:tab w:val="left" w:pos="227"/>
              </w:tabs>
              <w:ind w:left="720"/>
              <w:jc w:val="left"/>
              <w:rPr>
                <w:sz w:val="18"/>
                <w:szCs w:val="18"/>
              </w:rPr>
            </w:pPr>
          </w:p>
        </w:tc>
        <w:tc>
          <w:tcPr>
            <w:tcW w:w="6495" w:type="dxa"/>
          </w:tcPr>
          <w:p w:rsidR="006713C2" w:rsidRDefault="002A53D6">
            <w:pPr>
              <w:rPr>
                <w:sz w:val="18"/>
                <w:szCs w:val="18"/>
              </w:rPr>
            </w:pPr>
            <w:r>
              <w:rPr>
                <w:sz w:val="18"/>
                <w:szCs w:val="18"/>
              </w:rPr>
              <w:t>La selección del cancionero o repertorio musical seguirá teniendo en cuenta aspectos como la diversidad en épocas, compositores, compositoras, lugares geográficos, patrimonio de la localidad y de la Comunidad Aragonesa, festividades, música vocal, música instrumental, lenguas,  adaptaciones a la discapacidad (Lengua de signos, pictogramas, entre otras) y Proyectos del Centro.</w:t>
            </w:r>
          </w:p>
          <w:p w:rsidR="006713C2" w:rsidRDefault="002A53D6">
            <w:pPr>
              <w:rPr>
                <w:sz w:val="18"/>
                <w:szCs w:val="18"/>
              </w:rPr>
            </w:pPr>
            <w:r>
              <w:rPr>
                <w:sz w:val="18"/>
                <w:szCs w:val="18"/>
              </w:rPr>
              <w:t xml:space="preserve">La música de otras culturas, zonas geográficas, épocas y estilos amplía el conocimiento de la diversidad musical en el panorama mundial. Seguiremos conociendo las obras más relevantes de la Música Clásica, y el conocimiento de compositores y compositoras. No por ello dejaremos de ofrecer audiciones/audiovisuales que, por moda, por gustos personales del alumnado o por otras cuestiones puedan proponerse. Con este repertorio suelen identificarse más, ya que conocen el ritmo, la letra, etc. lo que puede favorecer que la vivencia o desinhibición sea mayor y estén más predispuestos a actividades que impliquen improvisaciones. </w:t>
            </w:r>
          </w:p>
          <w:p w:rsidR="006713C2" w:rsidRDefault="002A53D6">
            <w:pPr>
              <w:rPr>
                <w:sz w:val="18"/>
                <w:szCs w:val="18"/>
              </w:rPr>
            </w:pPr>
            <w:r>
              <w:rPr>
                <w:sz w:val="18"/>
                <w:szCs w:val="18"/>
                <w:highlight w:val="white"/>
              </w:rPr>
              <w:t xml:space="preserve">La selección de música del folclore aragonés contemplará grupos como: </w:t>
            </w:r>
            <w:r>
              <w:rPr>
                <w:sz w:val="18"/>
                <w:szCs w:val="18"/>
              </w:rPr>
              <w:t>Biella Nuei, Bufacalibos, Los Gaiteros de Estercuel, Dulzaneiros del Bajo Aragón, La Orquestina del Fabirol, Titiriteros de Binéfar, entre otros.</w:t>
            </w:r>
          </w:p>
          <w:p w:rsidR="006713C2" w:rsidRDefault="002A53D6">
            <w:pPr>
              <w:rPr>
                <w:sz w:val="18"/>
                <w:szCs w:val="18"/>
                <w:highlight w:val="white"/>
              </w:rPr>
            </w:pPr>
            <w:r>
              <w:rPr>
                <w:sz w:val="18"/>
                <w:szCs w:val="18"/>
                <w:highlight w:val="white"/>
              </w:rPr>
              <w:t>Con las audiciones/vídeos, además de fomentar la escucha activa, seguiremos vivenciando el pulso, el acento, el compás, el ritmo y las emociones.</w:t>
            </w:r>
          </w:p>
          <w:p w:rsidR="006713C2" w:rsidRDefault="002A53D6">
            <w:pPr>
              <w:rPr>
                <w:sz w:val="18"/>
                <w:szCs w:val="18"/>
                <w:highlight w:val="white"/>
              </w:rPr>
            </w:pPr>
            <w:r>
              <w:rPr>
                <w:sz w:val="18"/>
                <w:szCs w:val="18"/>
                <w:highlight w:val="white"/>
              </w:rPr>
              <w:t>Los visionados ofrecen la posibilidad de conocer construcciones de instrumentos, técnicas, puestas en escena, refuerzan el aprendizaje de canciones (textos, grafías)  y les guían en su práctica. Adjuntarles los audios o vídeos trabajados en el aula les puede ayudar en el repaso en casa.</w:t>
            </w:r>
          </w:p>
          <w:p w:rsidR="006713C2" w:rsidRDefault="002A53D6">
            <w:pPr>
              <w:rPr>
                <w:sz w:val="18"/>
                <w:szCs w:val="18"/>
                <w:highlight w:val="white"/>
              </w:rPr>
            </w:pPr>
            <w:r>
              <w:rPr>
                <w:sz w:val="18"/>
                <w:szCs w:val="18"/>
                <w:highlight w:val="white"/>
              </w:rPr>
              <w:t>Lo ideal sería dar continuidad a actividades complementarias como conciertos, teatros musicales, ballets, coros u otras manifestaciones artísticas, ofreciendo variedades escénicas durante toda la Etapa. De esta manera, damos a todo el alumnado la posibilidad de asistir a diferentes artes escénicas, despertando su curiosidad, gustos musicales y animándoles a que los disfruten en su tiempo de ocio.</w:t>
            </w:r>
          </w:p>
          <w:p w:rsidR="006713C2" w:rsidRDefault="002A53D6">
            <w:pPr>
              <w:rPr>
                <w:sz w:val="18"/>
                <w:szCs w:val="18"/>
              </w:rPr>
            </w:pPr>
            <w:r>
              <w:rPr>
                <w:sz w:val="18"/>
                <w:szCs w:val="18"/>
              </w:rPr>
              <w:t xml:space="preserve">Para el visionado de danzas es importante seleccionar bien las fuentes. Pueden servirnos como visión previa a una ejecución posterior o simultánea. La elección de seguir fieles al original o versionarlas dependerá del tipo de alumnado y del espacio disponible. </w:t>
            </w:r>
          </w:p>
          <w:p w:rsidR="006713C2" w:rsidRDefault="002A53D6">
            <w:pPr>
              <w:rPr>
                <w:sz w:val="18"/>
                <w:szCs w:val="18"/>
              </w:rPr>
            </w:pPr>
            <w:r>
              <w:rPr>
                <w:sz w:val="18"/>
                <w:szCs w:val="18"/>
              </w:rPr>
              <w:t xml:space="preserve">Seguiremos seleccionando danzas aragonesas, del mundo, de diferentes estilos y épocas.  La elección de las mismas tiene que prever las dificultades en la ejecución. Al inicio de las danzas podemos mostrarles en un mapamundi su lugar de procedencia. Es importante valorar como positivo el trabajo interdisciplinar con el Área de Educación Física. </w:t>
            </w:r>
          </w:p>
          <w:p w:rsidR="006713C2" w:rsidRDefault="002A53D6">
            <w:pPr>
              <w:rPr>
                <w:sz w:val="18"/>
                <w:szCs w:val="18"/>
                <w:highlight w:val="white"/>
              </w:rPr>
            </w:pPr>
            <w:r>
              <w:rPr>
                <w:sz w:val="18"/>
                <w:szCs w:val="18"/>
              </w:rPr>
              <w:t>En el análisis de las danzas tendremos en cuenta aspectos como los desplazamientos, agrupaciones, movimientos y estética.</w:t>
            </w:r>
          </w:p>
          <w:p w:rsidR="006713C2" w:rsidRDefault="002A53D6">
            <w:pPr>
              <w:tabs>
                <w:tab w:val="left" w:pos="227"/>
              </w:tabs>
              <w:rPr>
                <w:sz w:val="18"/>
                <w:szCs w:val="18"/>
                <w:highlight w:val="white"/>
              </w:rPr>
            </w:pPr>
            <w:r>
              <w:rPr>
                <w:sz w:val="18"/>
                <w:szCs w:val="18"/>
                <w:highlight w:val="white"/>
              </w:rPr>
              <w:t xml:space="preserve">Seguiremos reforzando la competencia digital en el alumnado </w:t>
            </w:r>
            <w:r w:rsidR="00C40CC2">
              <w:rPr>
                <w:sz w:val="18"/>
                <w:szCs w:val="18"/>
                <w:highlight w:val="white"/>
              </w:rPr>
              <w:t>planteando grabaciones</w:t>
            </w:r>
            <w:r>
              <w:rPr>
                <w:sz w:val="18"/>
                <w:szCs w:val="18"/>
                <w:highlight w:val="white"/>
              </w:rPr>
              <w:t xml:space="preserve"> en el grupo-aula como en casa individuales, situaciones guiadas de investigación y realización de actividades digitales. Las grabaciones pueden tener diferentes finalidades: evaluación, valoración con propuestas de mejora, disfrute.</w:t>
            </w:r>
          </w:p>
          <w:p w:rsidR="006713C2" w:rsidRDefault="002A53D6">
            <w:pPr>
              <w:rPr>
                <w:sz w:val="18"/>
                <w:szCs w:val="18"/>
                <w:highlight w:val="white"/>
              </w:rPr>
            </w:pPr>
            <w:r>
              <w:rPr>
                <w:sz w:val="18"/>
                <w:szCs w:val="18"/>
                <w:highlight w:val="white"/>
              </w:rPr>
              <w:t>Se recomiendan los siguientes recursos digitales para Segundo Ciclo:</w:t>
            </w:r>
          </w:p>
          <w:p w:rsidR="006713C2" w:rsidRDefault="002A53D6">
            <w:pPr>
              <w:rPr>
                <w:sz w:val="18"/>
                <w:szCs w:val="18"/>
                <w:highlight w:val="white"/>
              </w:rPr>
            </w:pPr>
            <w:r>
              <w:rPr>
                <w:sz w:val="18"/>
                <w:szCs w:val="18"/>
                <w:highlight w:val="white"/>
              </w:rPr>
              <w:t xml:space="preserve">-Audiovisual y arreglos musicales: Incredibox, Soundtrap, 123apps, Music </w:t>
            </w:r>
            <w:r w:rsidR="00C40CC2">
              <w:rPr>
                <w:sz w:val="18"/>
                <w:szCs w:val="18"/>
                <w:highlight w:val="white"/>
              </w:rPr>
              <w:t>M</w:t>
            </w:r>
            <w:r>
              <w:rPr>
                <w:sz w:val="18"/>
                <w:szCs w:val="18"/>
                <w:highlight w:val="white"/>
              </w:rPr>
              <w:t xml:space="preserve">aker </w:t>
            </w:r>
            <w:r w:rsidR="00C40CC2">
              <w:rPr>
                <w:sz w:val="18"/>
                <w:szCs w:val="18"/>
                <w:highlight w:val="white"/>
              </w:rPr>
              <w:t>J</w:t>
            </w:r>
            <w:r>
              <w:rPr>
                <w:sz w:val="18"/>
                <w:szCs w:val="18"/>
                <w:highlight w:val="white"/>
              </w:rPr>
              <w:t>am, entre otras.</w:t>
            </w:r>
          </w:p>
          <w:p w:rsidR="006713C2" w:rsidRDefault="002A53D6">
            <w:pPr>
              <w:tabs>
                <w:tab w:val="left" w:pos="227"/>
              </w:tabs>
              <w:jc w:val="left"/>
              <w:rPr>
                <w:sz w:val="18"/>
                <w:szCs w:val="18"/>
                <w:highlight w:val="yellow"/>
              </w:rPr>
            </w:pPr>
            <w:r>
              <w:rPr>
                <w:sz w:val="18"/>
                <w:szCs w:val="18"/>
                <w:highlight w:val="white"/>
              </w:rPr>
              <w:t>-Manejo básico de dispositivos audiovisuales: Openshot, CapCut, YouTube Studio, etc.</w:t>
            </w:r>
          </w:p>
          <w:p w:rsidR="006713C2" w:rsidRDefault="002A53D6">
            <w:pPr>
              <w:rPr>
                <w:sz w:val="18"/>
                <w:szCs w:val="18"/>
              </w:rPr>
            </w:pPr>
            <w:r>
              <w:rPr>
                <w:sz w:val="18"/>
                <w:szCs w:val="18"/>
              </w:rPr>
              <w:t xml:space="preserve">La parte del vocabulario específico básico </w:t>
            </w:r>
            <w:r w:rsidR="00C40CC2">
              <w:rPr>
                <w:sz w:val="18"/>
                <w:szCs w:val="18"/>
              </w:rPr>
              <w:t>se detalla</w:t>
            </w:r>
            <w:r>
              <w:rPr>
                <w:sz w:val="18"/>
                <w:szCs w:val="18"/>
              </w:rPr>
              <w:t xml:space="preserve"> en el apartado D.</w:t>
            </w:r>
          </w:p>
          <w:p w:rsidR="006713C2" w:rsidRDefault="002A53D6">
            <w:pPr>
              <w:rPr>
                <w:sz w:val="18"/>
                <w:szCs w:val="18"/>
                <w:highlight w:val="white"/>
              </w:rPr>
            </w:pPr>
            <w:r>
              <w:rPr>
                <w:sz w:val="18"/>
                <w:szCs w:val="18"/>
              </w:rPr>
              <w:t>El respeto, la empatía, el silencio y las normas en manifestaciones artísticas deben trabajarse en todas las sesiones. E</w:t>
            </w:r>
            <w:r>
              <w:rPr>
                <w:sz w:val="18"/>
                <w:szCs w:val="18"/>
                <w:highlight w:val="white"/>
              </w:rPr>
              <w:t>s importante transmitir al alumnado la importancia que tiene el silencio como medio para que la escucha y las producciones musicales se realicen con calidad al igual que transmitirles los comportamientos/normas más adecuados en las artes escénicas (conciertos, audiciones, clase) con la intención de que los pongan en práctica. Además, seguiremos guiando al alumnado para que su actitud sea positiva y evolucione su afán de superación.</w:t>
            </w:r>
          </w:p>
        </w:tc>
      </w:tr>
      <w:tr w:rsidR="006713C2">
        <w:tc>
          <w:tcPr>
            <w:tcW w:w="10485" w:type="dxa"/>
            <w:gridSpan w:val="2"/>
            <w:shd w:val="clear" w:color="auto" w:fill="8EAADB"/>
          </w:tcPr>
          <w:p w:rsidR="006713C2" w:rsidRDefault="002A53D6">
            <w:pPr>
              <w:jc w:val="center"/>
              <w:rPr>
                <w:b/>
              </w:rPr>
            </w:pPr>
            <w:r>
              <w:rPr>
                <w:b/>
              </w:rPr>
              <w:t>B. Creación e interpretación</w:t>
            </w:r>
          </w:p>
        </w:tc>
      </w:tr>
      <w:tr w:rsidR="006713C2">
        <w:tc>
          <w:tcPr>
            <w:tcW w:w="10485" w:type="dxa"/>
            <w:gridSpan w:val="2"/>
            <w:shd w:val="clear" w:color="auto" w:fill="DEEBF6"/>
          </w:tcPr>
          <w:p w:rsidR="006713C2" w:rsidRDefault="002A53D6">
            <w:pPr>
              <w:jc w:val="left"/>
              <w:rPr>
                <w:sz w:val="18"/>
                <w:szCs w:val="18"/>
              </w:rPr>
            </w:pPr>
            <w:r>
              <w:rPr>
                <w:sz w:val="18"/>
                <w:szCs w:val="18"/>
                <w:shd w:val="clear" w:color="auto" w:fill="DEEBF6"/>
              </w:rPr>
              <w:t>Seguiremos usando la imitación como principio básico , pasando posteriormente a la automatización, interiorización, asociación y dominio de los elementos a trabajar.</w:t>
            </w:r>
          </w:p>
        </w:tc>
      </w:tr>
      <w:tr w:rsidR="006713C2">
        <w:tc>
          <w:tcPr>
            <w:tcW w:w="3990" w:type="dxa"/>
            <w:shd w:val="clear" w:color="auto" w:fill="D9D9D9"/>
          </w:tcPr>
          <w:p w:rsidR="006713C2" w:rsidRDefault="002A53D6">
            <w:pPr>
              <w:jc w:val="center"/>
              <w:rPr>
                <w:i/>
                <w:sz w:val="18"/>
                <w:szCs w:val="18"/>
              </w:rPr>
            </w:pPr>
            <w:r>
              <w:rPr>
                <w:i/>
                <w:sz w:val="18"/>
                <w:szCs w:val="18"/>
              </w:rPr>
              <w:t>Conocimientos, destrezas y actitudes</w:t>
            </w:r>
          </w:p>
          <w:p w:rsidR="006713C2" w:rsidRDefault="006713C2">
            <w:pPr>
              <w:jc w:val="center"/>
              <w:rPr>
                <w:i/>
                <w:sz w:val="18"/>
                <w:szCs w:val="18"/>
              </w:rPr>
            </w:pPr>
          </w:p>
        </w:tc>
        <w:tc>
          <w:tcPr>
            <w:tcW w:w="6495" w:type="dxa"/>
            <w:shd w:val="clear" w:color="auto" w:fill="D9D9D9"/>
          </w:tcPr>
          <w:p w:rsidR="006713C2" w:rsidRDefault="002A53D6">
            <w:pPr>
              <w:jc w:val="center"/>
              <w:rPr>
                <w:i/>
                <w:sz w:val="18"/>
                <w:szCs w:val="18"/>
              </w:rPr>
            </w:pPr>
            <w:r>
              <w:rPr>
                <w:i/>
                <w:sz w:val="18"/>
                <w:szCs w:val="18"/>
              </w:rPr>
              <w:t>Orientaciones para la enseñanza</w:t>
            </w:r>
          </w:p>
          <w:p w:rsidR="006713C2" w:rsidRDefault="002A53D6">
            <w:pPr>
              <w:jc w:val="center"/>
              <w:rPr>
                <w:sz w:val="18"/>
                <w:szCs w:val="18"/>
              </w:rPr>
            </w:pPr>
            <w:r>
              <w:rPr>
                <w:i/>
                <w:sz w:val="18"/>
                <w:szCs w:val="18"/>
              </w:rPr>
              <w:t>El uso de las tecnologías facilitará la objetividad a la hora de evaluar al alumnado (grabación de las interpretaciones para un visionado posterior, listas de cotejo, etc.).</w:t>
            </w:r>
          </w:p>
        </w:tc>
      </w:tr>
      <w:tr w:rsidR="006713C2">
        <w:tc>
          <w:tcPr>
            <w:tcW w:w="3990" w:type="dxa"/>
          </w:tcPr>
          <w:p w:rsidR="006713C2" w:rsidRDefault="002A53D6">
            <w:pPr>
              <w:numPr>
                <w:ilvl w:val="0"/>
                <w:numId w:val="3"/>
              </w:numPr>
              <w:tabs>
                <w:tab w:val="left" w:pos="227"/>
              </w:tabs>
              <w:jc w:val="left"/>
              <w:rPr>
                <w:sz w:val="18"/>
                <w:szCs w:val="18"/>
              </w:rPr>
            </w:pPr>
            <w:r>
              <w:rPr>
                <w:sz w:val="18"/>
                <w:szCs w:val="18"/>
              </w:rPr>
              <w:t xml:space="preserve">Fases del proceso creativo: planificación, </w:t>
            </w:r>
            <w:r w:rsidR="00C40CC2">
              <w:rPr>
                <w:sz w:val="18"/>
                <w:szCs w:val="18"/>
              </w:rPr>
              <w:t>interpretación y</w:t>
            </w:r>
            <w:r>
              <w:rPr>
                <w:sz w:val="18"/>
                <w:szCs w:val="18"/>
              </w:rPr>
              <w:t xml:space="preserve"> experimentación.</w:t>
            </w:r>
          </w:p>
          <w:p w:rsidR="006713C2" w:rsidRDefault="002A53D6">
            <w:pPr>
              <w:numPr>
                <w:ilvl w:val="0"/>
                <w:numId w:val="3"/>
              </w:numPr>
              <w:tabs>
                <w:tab w:val="left" w:pos="227"/>
              </w:tabs>
              <w:jc w:val="left"/>
              <w:rPr>
                <w:sz w:val="18"/>
                <w:szCs w:val="18"/>
              </w:rPr>
            </w:pPr>
            <w:r>
              <w:rPr>
                <w:sz w:val="18"/>
                <w:szCs w:val="18"/>
              </w:rPr>
              <w:t xml:space="preserve">Profesiones vinculadas con la música </w:t>
            </w:r>
            <w:r w:rsidR="00C40CC2">
              <w:rPr>
                <w:sz w:val="18"/>
                <w:szCs w:val="18"/>
              </w:rPr>
              <w:t>y las</w:t>
            </w:r>
            <w:r>
              <w:rPr>
                <w:sz w:val="18"/>
                <w:szCs w:val="18"/>
              </w:rPr>
              <w:t xml:space="preserve"> artes escénicas y performativas.</w:t>
            </w:r>
          </w:p>
          <w:p w:rsidR="006713C2" w:rsidRDefault="002A53D6">
            <w:pPr>
              <w:numPr>
                <w:ilvl w:val="0"/>
                <w:numId w:val="3"/>
              </w:numPr>
              <w:tabs>
                <w:tab w:val="left" w:pos="227"/>
              </w:tabs>
              <w:jc w:val="left"/>
              <w:rPr>
                <w:sz w:val="18"/>
                <w:szCs w:val="18"/>
              </w:rPr>
            </w:pPr>
            <w:r>
              <w:rPr>
                <w:sz w:val="18"/>
                <w:szCs w:val="18"/>
              </w:rPr>
              <w:t xml:space="preserve">Interés y </w:t>
            </w:r>
            <w:r w:rsidR="00C40CC2">
              <w:rPr>
                <w:sz w:val="18"/>
                <w:szCs w:val="18"/>
              </w:rPr>
              <w:t>valoración tanto</w:t>
            </w:r>
            <w:r>
              <w:rPr>
                <w:sz w:val="18"/>
                <w:szCs w:val="18"/>
              </w:rPr>
              <w:t xml:space="preserve"> por el proceso como por el producto final en producciones musicales, escénicas y performativas.</w:t>
            </w:r>
          </w:p>
          <w:p w:rsidR="006713C2" w:rsidRDefault="006713C2">
            <w:pPr>
              <w:tabs>
                <w:tab w:val="left" w:pos="227"/>
              </w:tabs>
              <w:ind w:left="720"/>
              <w:jc w:val="left"/>
              <w:rPr>
                <w:sz w:val="18"/>
                <w:szCs w:val="18"/>
              </w:rPr>
            </w:pPr>
          </w:p>
        </w:tc>
        <w:tc>
          <w:tcPr>
            <w:tcW w:w="6495" w:type="dxa"/>
          </w:tcPr>
          <w:p w:rsidR="006713C2" w:rsidRDefault="002A53D6">
            <w:pPr>
              <w:rPr>
                <w:sz w:val="18"/>
                <w:szCs w:val="18"/>
                <w:highlight w:val="white"/>
              </w:rPr>
            </w:pPr>
            <w:r>
              <w:rPr>
                <w:sz w:val="18"/>
                <w:szCs w:val="18"/>
                <w:highlight w:val="white"/>
              </w:rPr>
              <w:t>Las grabaciones o recitales tanto del grupo-clase como de grupos formados en el Centro, seguirán ofreciendo el disfrute de su producto y ofreciendo la posibilidad de mejoras. Fomentaremos actitudes de respeto, motivando su espíritu de superación, tanto del grupo como de la individualidad.</w:t>
            </w:r>
          </w:p>
          <w:p w:rsidR="006713C2" w:rsidRDefault="002A53D6">
            <w:pPr>
              <w:rPr>
                <w:sz w:val="18"/>
                <w:szCs w:val="18"/>
                <w:highlight w:val="white"/>
              </w:rPr>
            </w:pPr>
            <w:r>
              <w:rPr>
                <w:sz w:val="18"/>
                <w:szCs w:val="18"/>
                <w:highlight w:val="white"/>
              </w:rPr>
              <w:t>Seguiremos reflexionando sobre las diferencias que existen entre la profesionalización musical y las que tiene el  ámbito amateur; el papel que tienen los compositores y compositoras (</w:t>
            </w:r>
            <w:r>
              <w:rPr>
                <w:sz w:val="18"/>
                <w:szCs w:val="18"/>
              </w:rPr>
              <w:t>importante ensalzar y explicar el por qué hay tan pocas referencias en la música clásica sobre compositoras y complementar este saber (</w:t>
            </w:r>
            <w:r>
              <w:rPr>
                <w:sz w:val="18"/>
                <w:szCs w:val="18"/>
                <w:highlight w:val="white"/>
              </w:rPr>
              <w:t>reseñar las biografías de Sheila Blanco y la web de Sakira Ventura sobre mujeres compositoras</w:t>
            </w:r>
            <w:r>
              <w:rPr>
                <w:sz w:val="18"/>
                <w:szCs w:val="18"/>
              </w:rPr>
              <w:t>);</w:t>
            </w:r>
            <w:r>
              <w:rPr>
                <w:sz w:val="18"/>
                <w:szCs w:val="18"/>
                <w:highlight w:val="white"/>
              </w:rPr>
              <w:t xml:space="preserve"> destacaremos la misión del director (sea de orquesta, coro, teatro, etc.), del coreógrafo y del luthier.</w:t>
            </w:r>
          </w:p>
          <w:p w:rsidR="006713C2" w:rsidRDefault="002A53D6">
            <w:pPr>
              <w:rPr>
                <w:sz w:val="18"/>
                <w:szCs w:val="18"/>
                <w:highlight w:val="white"/>
              </w:rPr>
            </w:pPr>
            <w:r>
              <w:rPr>
                <w:sz w:val="18"/>
                <w:szCs w:val="18"/>
              </w:rPr>
              <w:t>Enfocaremos, desde una perspectiva de género y con más detalle, las profesiones vinculadas con la música, las artes escénicas y performativas: bailarines, danzantes, coreógrafos, equipos técnicos, tramoyistas, modistas, atrecistas; y lugares de ejecución: escenario, auditorio, teatro, salas, plazas, en la calle, etc.</w:t>
            </w:r>
          </w:p>
          <w:p w:rsidR="006713C2" w:rsidRDefault="002A53D6">
            <w:pPr>
              <w:rPr>
                <w:sz w:val="18"/>
                <w:szCs w:val="18"/>
                <w:highlight w:val="white"/>
              </w:rPr>
            </w:pPr>
            <w:r>
              <w:rPr>
                <w:sz w:val="18"/>
                <w:szCs w:val="18"/>
                <w:highlight w:val="white"/>
              </w:rPr>
              <w:t>Tendremos en cuenta que tanto los ejercicios de calentamiento vocal y corporal como de relajación, articulación y respiración son necesarios en el aula, pero debido al tiempo de las sesiones no pueden abarcar una extensión muy amplia.</w:t>
            </w:r>
          </w:p>
          <w:p w:rsidR="006713C2" w:rsidRDefault="002A53D6">
            <w:pPr>
              <w:rPr>
                <w:sz w:val="18"/>
                <w:szCs w:val="18"/>
                <w:highlight w:val="white"/>
              </w:rPr>
            </w:pPr>
            <w:r>
              <w:rPr>
                <w:sz w:val="18"/>
                <w:szCs w:val="18"/>
              </w:rPr>
              <w:t>Los movimientos tienen que partir del movimiento natural para ir definiéndose hacia una ejecución más guiada. Se tendrán en cuenta los parámetros del movimiento: saltos, pasos, giros, desplazamientos, trayectorias, suspensión, caída, repercusión, movilidad articular, flexibilidad muscular.</w:t>
            </w:r>
          </w:p>
          <w:p w:rsidR="006713C2" w:rsidRDefault="002A53D6">
            <w:pPr>
              <w:rPr>
                <w:sz w:val="18"/>
                <w:szCs w:val="18"/>
              </w:rPr>
            </w:pPr>
            <w:r>
              <w:rPr>
                <w:sz w:val="18"/>
                <w:szCs w:val="18"/>
              </w:rPr>
              <w:t xml:space="preserve">En el Ciclo no pueden faltar juegos vocales e improvisaciones (guiadas y/o creativas) teniendo en cuenta parámetros de movimiento, vocales, rítmicos o incluso todos combinados. El patrón escucha - eco puede servirnos como base para llegar a la creación propia. </w:t>
            </w:r>
          </w:p>
          <w:p w:rsidR="006713C2" w:rsidRDefault="002A53D6">
            <w:pPr>
              <w:rPr>
                <w:sz w:val="18"/>
                <w:szCs w:val="18"/>
              </w:rPr>
            </w:pPr>
            <w:r>
              <w:rPr>
                <w:sz w:val="18"/>
                <w:szCs w:val="18"/>
                <w:highlight w:val="white"/>
              </w:rPr>
              <w:t xml:space="preserve">Los dictados melódicos y rítmicos, tras su análisis y percepción, pueden llevarse a la práctica vocal para que afiancen distancias, medidas e intensidades. </w:t>
            </w:r>
            <w:r>
              <w:rPr>
                <w:sz w:val="18"/>
                <w:szCs w:val="18"/>
              </w:rPr>
              <w:t>También podemos plantear sencillas consignas para que creen secuencias rítmicas y/o melódicas, en grupo o individualmente.</w:t>
            </w:r>
          </w:p>
          <w:p w:rsidR="006713C2" w:rsidRDefault="002A53D6">
            <w:pPr>
              <w:rPr>
                <w:sz w:val="18"/>
                <w:szCs w:val="18"/>
                <w:shd w:val="clear" w:color="auto" w:fill="FCE5CD"/>
              </w:rPr>
            </w:pPr>
            <w:r>
              <w:rPr>
                <w:sz w:val="18"/>
                <w:szCs w:val="18"/>
                <w:highlight w:val="white"/>
              </w:rPr>
              <w:t>La realización de un instrumento cotidiáfono, será al menos una vez durante el curso escolar. Pueden presentarlo en clase, pero la realización se recomienda hacerla en casa. Podemos concretar el cotidiáfono a realizar o dejar libertad al alumnado en la selección. La presentación del instrumento puede tener varias vías: telemática, presencial, expositiva, combinada.</w:t>
            </w:r>
          </w:p>
          <w:p w:rsidR="006713C2" w:rsidRDefault="002A53D6">
            <w:pPr>
              <w:rPr>
                <w:sz w:val="18"/>
                <w:szCs w:val="18"/>
                <w:highlight w:val="white"/>
              </w:rPr>
            </w:pPr>
            <w:r>
              <w:rPr>
                <w:sz w:val="18"/>
                <w:szCs w:val="18"/>
                <w:highlight w:val="white"/>
              </w:rPr>
              <w:t>Seguiremos reforzando la competencia digital en el alumnado planteando grabaciones en el grupo-aula como en casa individuales, situaciones guiadas de investigación y realización de actividades digitales. Las grabaciones pueden tener diferentes finalidades: evaluación, valoración con propuestas de mejora, disfrute.</w:t>
            </w:r>
          </w:p>
          <w:p w:rsidR="006713C2" w:rsidRDefault="002A53D6">
            <w:pPr>
              <w:rPr>
                <w:sz w:val="18"/>
                <w:szCs w:val="18"/>
                <w:highlight w:val="white"/>
              </w:rPr>
            </w:pPr>
            <w:r>
              <w:rPr>
                <w:sz w:val="18"/>
                <w:szCs w:val="18"/>
                <w:highlight w:val="white"/>
              </w:rPr>
              <w:t>En cada sesión es importante inculcar hábitos y cuidados de la voz, del cuerpo,  de los instrumentos y del material del aula.</w:t>
            </w:r>
          </w:p>
          <w:p w:rsidR="006713C2" w:rsidRDefault="002A53D6">
            <w:pPr>
              <w:rPr>
                <w:sz w:val="18"/>
                <w:szCs w:val="18"/>
                <w:highlight w:val="white"/>
              </w:rPr>
            </w:pPr>
            <w:r>
              <w:rPr>
                <w:sz w:val="18"/>
                <w:szCs w:val="18"/>
                <w:highlight w:val="white"/>
              </w:rPr>
              <w:t>El docente</w:t>
            </w:r>
            <w:r w:rsidR="00C1370F">
              <w:rPr>
                <w:sz w:val="18"/>
                <w:szCs w:val="18"/>
                <w:highlight w:val="white"/>
              </w:rPr>
              <w:t xml:space="preserve"> o la docente</w:t>
            </w:r>
            <w:r>
              <w:rPr>
                <w:sz w:val="18"/>
                <w:szCs w:val="18"/>
                <w:highlight w:val="white"/>
              </w:rPr>
              <w:t xml:space="preserve"> asesorará</w:t>
            </w:r>
            <w:r w:rsidR="00C1370F">
              <w:rPr>
                <w:sz w:val="18"/>
                <w:szCs w:val="18"/>
                <w:highlight w:val="white"/>
              </w:rPr>
              <w:t>n</w:t>
            </w:r>
            <w:r>
              <w:rPr>
                <w:sz w:val="18"/>
                <w:szCs w:val="18"/>
                <w:highlight w:val="white"/>
              </w:rPr>
              <w:t xml:space="preserve"> y guiará</w:t>
            </w:r>
            <w:r w:rsidR="00C1370F">
              <w:rPr>
                <w:sz w:val="18"/>
                <w:szCs w:val="18"/>
                <w:highlight w:val="white"/>
              </w:rPr>
              <w:t>n</w:t>
            </w:r>
            <w:r>
              <w:rPr>
                <w:sz w:val="18"/>
                <w:szCs w:val="18"/>
                <w:highlight w:val="white"/>
              </w:rPr>
              <w:t xml:space="preserve"> al alumnado en su expresión y ejecución musical. Después de las actividades podemos valorar conjuntamente el proceso, sus inquietudes, miedos escénicos y fomentar críticas constructivas que refuercen su afán de superación.</w:t>
            </w:r>
          </w:p>
          <w:p w:rsidR="006713C2" w:rsidRDefault="002A53D6">
            <w:pPr>
              <w:rPr>
                <w:sz w:val="18"/>
                <w:szCs w:val="18"/>
                <w:highlight w:val="white"/>
              </w:rPr>
            </w:pPr>
            <w:r>
              <w:rPr>
                <w:sz w:val="18"/>
                <w:szCs w:val="18"/>
                <w:highlight w:val="white"/>
              </w:rPr>
              <w:t>Tanto en el aula como en cualquier manifestación artística hay que fomentar el respeto ajeno y propio, reflexionar sobre la actitud personal y su implicación en el trabajo colaborativo.</w:t>
            </w:r>
          </w:p>
        </w:tc>
      </w:tr>
      <w:tr w:rsidR="006713C2">
        <w:tc>
          <w:tcPr>
            <w:tcW w:w="10485" w:type="dxa"/>
            <w:gridSpan w:val="2"/>
            <w:shd w:val="clear" w:color="auto" w:fill="8EAADB"/>
          </w:tcPr>
          <w:p w:rsidR="006713C2" w:rsidRDefault="002A53D6">
            <w:pPr>
              <w:jc w:val="center"/>
              <w:rPr>
                <w:b/>
              </w:rPr>
            </w:pPr>
            <w:r>
              <w:rPr>
                <w:b/>
              </w:rPr>
              <w:t>D. Música y artes escénicas y performativas</w:t>
            </w:r>
          </w:p>
        </w:tc>
      </w:tr>
      <w:tr w:rsidR="006713C2">
        <w:tc>
          <w:tcPr>
            <w:tcW w:w="10485" w:type="dxa"/>
            <w:gridSpan w:val="2"/>
            <w:shd w:val="clear" w:color="auto" w:fill="DEEBF6"/>
          </w:tcPr>
          <w:p w:rsidR="006713C2" w:rsidRDefault="002A53D6">
            <w:pPr>
              <w:rPr>
                <w:sz w:val="18"/>
                <w:szCs w:val="18"/>
                <w:shd w:val="clear" w:color="auto" w:fill="DEEBF6"/>
              </w:rPr>
            </w:pPr>
            <w:r>
              <w:rPr>
                <w:sz w:val="18"/>
                <w:szCs w:val="18"/>
                <w:shd w:val="clear" w:color="auto" w:fill="DEEBF6"/>
              </w:rPr>
              <w:t>Debemos afianzar las actitudes adquiridas en el Primer Ciclo, aumentando los conocimientos del alumnado y enriqueciéndolos con nuevos elementos rítmicos y melódicos, manejo de más instrumentos, aumentando el repertorio musical de canciones, juegos, etc. y, sobre todo, dando calidad a las creaciones musicales que desarrollemos.</w:t>
            </w:r>
          </w:p>
          <w:p w:rsidR="006713C2" w:rsidRDefault="002A53D6">
            <w:pPr>
              <w:rPr>
                <w:sz w:val="18"/>
                <w:szCs w:val="18"/>
              </w:rPr>
            </w:pPr>
            <w:r>
              <w:rPr>
                <w:sz w:val="18"/>
                <w:szCs w:val="18"/>
              </w:rPr>
              <w:t>En Segundo Ciclo, incidiremos en el proceso de respuesta inmediata ante las circunstancias motrices e iniciaremos en el disfrute en las diversas realizaciones musicales que se realicen en el aula.</w:t>
            </w:r>
          </w:p>
          <w:p w:rsidR="006713C2" w:rsidRDefault="002A53D6">
            <w:pPr>
              <w:rPr>
                <w:sz w:val="18"/>
                <w:szCs w:val="18"/>
                <w:shd w:val="clear" w:color="auto" w:fill="DEEBF6"/>
              </w:rPr>
            </w:pPr>
            <w:r>
              <w:rPr>
                <w:sz w:val="18"/>
                <w:szCs w:val="18"/>
              </w:rPr>
              <w:t>Otro aspecto destacado a conseguir es el afianzamiento de su desarrollo motriz, que lograremos a través del dominio de los planos corporales y la vivenciación de coordinaciones múltiples. La evolución en la dificultad de movimientos y destrezas corporales contribuirán a un mayor control y expresión corporal. El respeto, la empatía y el silencio seguirán siendo importantes en las sesiones.</w:t>
            </w:r>
          </w:p>
        </w:tc>
      </w:tr>
      <w:tr w:rsidR="006713C2">
        <w:tc>
          <w:tcPr>
            <w:tcW w:w="3990" w:type="dxa"/>
            <w:shd w:val="clear" w:color="auto" w:fill="D9D9D9"/>
          </w:tcPr>
          <w:p w:rsidR="006713C2" w:rsidRDefault="002A53D6">
            <w:pPr>
              <w:jc w:val="center"/>
              <w:rPr>
                <w:i/>
                <w:sz w:val="18"/>
                <w:szCs w:val="18"/>
              </w:rPr>
            </w:pPr>
            <w:r>
              <w:rPr>
                <w:i/>
                <w:sz w:val="18"/>
                <w:szCs w:val="18"/>
              </w:rPr>
              <w:t>Conocimientos, destrezas y actitudes</w:t>
            </w:r>
          </w:p>
          <w:p w:rsidR="006713C2" w:rsidRDefault="006713C2">
            <w:pPr>
              <w:jc w:val="center"/>
              <w:rPr>
                <w:i/>
                <w:sz w:val="18"/>
                <w:szCs w:val="18"/>
              </w:rPr>
            </w:pPr>
          </w:p>
        </w:tc>
        <w:tc>
          <w:tcPr>
            <w:tcW w:w="6495" w:type="dxa"/>
            <w:shd w:val="clear" w:color="auto" w:fill="D9D9D9"/>
          </w:tcPr>
          <w:p w:rsidR="006713C2" w:rsidRDefault="002A53D6">
            <w:pPr>
              <w:jc w:val="center"/>
              <w:rPr>
                <w:i/>
                <w:color w:val="FF0000"/>
                <w:sz w:val="18"/>
                <w:szCs w:val="18"/>
              </w:rPr>
            </w:pPr>
            <w:r>
              <w:rPr>
                <w:i/>
                <w:sz w:val="18"/>
                <w:szCs w:val="18"/>
              </w:rPr>
              <w:t>Orientaciones para la enseñanza</w:t>
            </w:r>
          </w:p>
          <w:p w:rsidR="006713C2" w:rsidRDefault="002A53D6">
            <w:pPr>
              <w:jc w:val="center"/>
              <w:rPr>
                <w:sz w:val="18"/>
                <w:szCs w:val="18"/>
              </w:rPr>
            </w:pPr>
            <w:r>
              <w:rPr>
                <w:i/>
                <w:sz w:val="18"/>
                <w:szCs w:val="18"/>
              </w:rPr>
              <w:t>Con la práctica de danzas populares y juegos de destreza corporal se fortalecerán los saberes básicos musicales. Es importante seleccionar bien el repertorio de danzas populares, tanto de la Comunidad Autónoma de Aragón como del repertorio popular tanto nacional como internacional (multiculturalidad, conocimiento y respeto de la propia cultura, igualdad de género). Seguiremos valorando la participación, equidad, trabajo colaborativo y la interdisciplinariedad, así como reforzando normas elementales de comportamiento y actitudes positivas.</w:t>
            </w:r>
          </w:p>
        </w:tc>
      </w:tr>
      <w:tr w:rsidR="006713C2">
        <w:tc>
          <w:tcPr>
            <w:tcW w:w="3990" w:type="dxa"/>
          </w:tcPr>
          <w:p w:rsidR="006713C2" w:rsidRDefault="002A53D6">
            <w:pPr>
              <w:numPr>
                <w:ilvl w:val="0"/>
                <w:numId w:val="3"/>
              </w:numPr>
              <w:tabs>
                <w:tab w:val="left" w:pos="227"/>
              </w:tabs>
              <w:jc w:val="left"/>
            </w:pPr>
            <w:r>
              <w:rPr>
                <w:sz w:val="18"/>
                <w:szCs w:val="18"/>
              </w:rPr>
              <w:t xml:space="preserve">El sonido y sus cualidades: identificación visual y auditiva y representación </w:t>
            </w:r>
            <w:r w:rsidR="00C40CC2">
              <w:rPr>
                <w:sz w:val="18"/>
                <w:szCs w:val="18"/>
              </w:rPr>
              <w:t>elemental de</w:t>
            </w:r>
            <w:r>
              <w:rPr>
                <w:sz w:val="18"/>
                <w:szCs w:val="18"/>
              </w:rPr>
              <w:t xml:space="preserve"> diversidad de sonidos y </w:t>
            </w:r>
            <w:r w:rsidR="00C40CC2">
              <w:rPr>
                <w:sz w:val="18"/>
                <w:szCs w:val="18"/>
              </w:rPr>
              <w:t>estructuras rítmico</w:t>
            </w:r>
            <w:r>
              <w:rPr>
                <w:sz w:val="18"/>
                <w:szCs w:val="18"/>
              </w:rPr>
              <w:t>- melódicas a través de diferentes grafías.</w:t>
            </w:r>
          </w:p>
          <w:p w:rsidR="006713C2" w:rsidRDefault="002A53D6">
            <w:pPr>
              <w:numPr>
                <w:ilvl w:val="0"/>
                <w:numId w:val="3"/>
              </w:numPr>
              <w:tabs>
                <w:tab w:val="left" w:pos="227"/>
              </w:tabs>
              <w:jc w:val="left"/>
            </w:pPr>
            <w:r>
              <w:rPr>
                <w:sz w:val="18"/>
                <w:szCs w:val="18"/>
              </w:rPr>
              <w:t>La voz y los instrumentos musicales. Agrupaciones y familias. Identificación visual y auditiva. Objetos sonoros. Cotidiáfonos.</w:t>
            </w:r>
          </w:p>
          <w:p w:rsidR="006713C2" w:rsidRDefault="002A53D6">
            <w:pPr>
              <w:numPr>
                <w:ilvl w:val="0"/>
                <w:numId w:val="3"/>
              </w:numPr>
              <w:tabs>
                <w:tab w:val="left" w:pos="227"/>
              </w:tabs>
              <w:jc w:val="left"/>
            </w:pPr>
            <w:r>
              <w:rPr>
                <w:sz w:val="18"/>
                <w:szCs w:val="18"/>
              </w:rPr>
              <w:t>El carácter, el tempo y el compás.</w:t>
            </w:r>
          </w:p>
          <w:p w:rsidR="006713C2" w:rsidRDefault="002A53D6">
            <w:pPr>
              <w:numPr>
                <w:ilvl w:val="0"/>
                <w:numId w:val="3"/>
              </w:numPr>
              <w:tabs>
                <w:tab w:val="left" w:pos="227"/>
              </w:tabs>
              <w:jc w:val="left"/>
              <w:rPr>
                <w:sz w:val="18"/>
                <w:szCs w:val="18"/>
              </w:rPr>
            </w:pPr>
            <w:r>
              <w:rPr>
                <w:sz w:val="18"/>
                <w:szCs w:val="18"/>
              </w:rPr>
              <w:t xml:space="preserve">Práctica instrumental, vocal y corporal: experimentación, exploración creativa, interpretación e </w:t>
            </w:r>
            <w:r w:rsidR="00C40CC2">
              <w:rPr>
                <w:sz w:val="18"/>
                <w:szCs w:val="18"/>
              </w:rPr>
              <w:t>improvisación a</w:t>
            </w:r>
            <w:r>
              <w:rPr>
                <w:sz w:val="18"/>
                <w:szCs w:val="18"/>
              </w:rPr>
              <w:t xml:space="preserve"> partir de sus posibilidades sonoras y expresivas.</w:t>
            </w:r>
          </w:p>
          <w:p w:rsidR="006713C2" w:rsidRDefault="002A53D6">
            <w:pPr>
              <w:numPr>
                <w:ilvl w:val="0"/>
                <w:numId w:val="3"/>
              </w:numPr>
              <w:tabs>
                <w:tab w:val="left" w:pos="227"/>
              </w:tabs>
              <w:jc w:val="left"/>
              <w:rPr>
                <w:sz w:val="18"/>
                <w:szCs w:val="18"/>
              </w:rPr>
            </w:pPr>
            <w:r>
              <w:rPr>
                <w:sz w:val="18"/>
                <w:szCs w:val="18"/>
              </w:rPr>
              <w:t>Construcción guiada de instrumentos.</w:t>
            </w:r>
          </w:p>
          <w:p w:rsidR="006713C2" w:rsidRDefault="002A53D6">
            <w:pPr>
              <w:numPr>
                <w:ilvl w:val="0"/>
                <w:numId w:val="3"/>
              </w:numPr>
              <w:tabs>
                <w:tab w:val="left" w:pos="227"/>
              </w:tabs>
              <w:jc w:val="left"/>
              <w:rPr>
                <w:sz w:val="18"/>
                <w:szCs w:val="18"/>
              </w:rPr>
            </w:pPr>
            <w:r>
              <w:rPr>
                <w:sz w:val="18"/>
                <w:szCs w:val="18"/>
              </w:rPr>
              <w:t>Lenguajes musicales básicos: aplicación de sus conceptos básicos en la interpretación y en la improvisación de propuestas musicales vocales e instrumentales. El silencio como elemento fundamental de la música.</w:t>
            </w:r>
          </w:p>
          <w:p w:rsidR="006713C2" w:rsidRDefault="002A53D6">
            <w:pPr>
              <w:numPr>
                <w:ilvl w:val="0"/>
                <w:numId w:val="3"/>
              </w:numPr>
              <w:tabs>
                <w:tab w:val="left" w:pos="227"/>
              </w:tabs>
              <w:jc w:val="left"/>
              <w:rPr>
                <w:sz w:val="18"/>
                <w:szCs w:val="18"/>
              </w:rPr>
            </w:pPr>
            <w:r>
              <w:rPr>
                <w:sz w:val="18"/>
                <w:szCs w:val="18"/>
              </w:rPr>
              <w:t>Aplicaciones informáticas básicas de grabación y edición de audio: utilización en la audición y conocimiento de obras diversas.</w:t>
            </w:r>
          </w:p>
          <w:p w:rsidR="006713C2" w:rsidRDefault="002A53D6">
            <w:pPr>
              <w:numPr>
                <w:ilvl w:val="0"/>
                <w:numId w:val="3"/>
              </w:numPr>
              <w:tabs>
                <w:tab w:val="left" w:pos="227"/>
              </w:tabs>
              <w:jc w:val="left"/>
              <w:rPr>
                <w:sz w:val="18"/>
                <w:szCs w:val="18"/>
              </w:rPr>
            </w:pPr>
            <w:r>
              <w:rPr>
                <w:sz w:val="18"/>
                <w:szCs w:val="18"/>
              </w:rPr>
              <w:t>El cuerpo y sus posibilidades motrices y creativas: interés por la experimentación y la exploración a través de ejecuciones individuales y grupales vinculadas con el movimiento, la danza, la dramatización y la representación teatral como medio de comunicación y diversión.</w:t>
            </w:r>
          </w:p>
          <w:p w:rsidR="006713C2" w:rsidRDefault="002A53D6">
            <w:pPr>
              <w:numPr>
                <w:ilvl w:val="0"/>
                <w:numId w:val="3"/>
              </w:numPr>
              <w:tabs>
                <w:tab w:val="left" w:pos="227"/>
              </w:tabs>
              <w:jc w:val="left"/>
            </w:pPr>
            <w:r>
              <w:rPr>
                <w:sz w:val="18"/>
                <w:szCs w:val="18"/>
              </w:rPr>
              <w:t xml:space="preserve">Técnicas dramáticas y dancísticas de uso común. Lenguajes expresivos básicos. Actos </w:t>
            </w:r>
            <w:r w:rsidR="00C40CC2">
              <w:rPr>
                <w:sz w:val="18"/>
                <w:szCs w:val="18"/>
              </w:rPr>
              <w:t>performativos elementales</w:t>
            </w:r>
            <w:r>
              <w:rPr>
                <w:sz w:val="18"/>
                <w:szCs w:val="18"/>
              </w:rPr>
              <w:t>. Improvisación guiada.</w:t>
            </w:r>
          </w:p>
          <w:p w:rsidR="006713C2" w:rsidRDefault="002A53D6">
            <w:pPr>
              <w:numPr>
                <w:ilvl w:val="0"/>
                <w:numId w:val="3"/>
              </w:numPr>
              <w:tabs>
                <w:tab w:val="left" w:pos="227"/>
              </w:tabs>
              <w:jc w:val="left"/>
            </w:pPr>
            <w:r>
              <w:rPr>
                <w:sz w:val="18"/>
                <w:szCs w:val="18"/>
              </w:rPr>
              <w:t xml:space="preserve">Capacidades expresivas y creativas de uso </w:t>
            </w:r>
            <w:r w:rsidR="00C40CC2">
              <w:rPr>
                <w:sz w:val="18"/>
                <w:szCs w:val="18"/>
              </w:rPr>
              <w:t>común de</w:t>
            </w:r>
            <w:r>
              <w:rPr>
                <w:sz w:val="18"/>
                <w:szCs w:val="18"/>
              </w:rPr>
              <w:t xml:space="preserve"> la expresión corporal y dramática.</w:t>
            </w:r>
          </w:p>
          <w:p w:rsidR="006713C2" w:rsidRDefault="002A53D6">
            <w:pPr>
              <w:numPr>
                <w:ilvl w:val="0"/>
                <w:numId w:val="3"/>
              </w:numPr>
              <w:tabs>
                <w:tab w:val="left" w:pos="227"/>
              </w:tabs>
              <w:jc w:val="left"/>
              <w:rPr>
                <w:sz w:val="18"/>
                <w:szCs w:val="18"/>
              </w:rPr>
            </w:pPr>
            <w:r>
              <w:rPr>
                <w:sz w:val="18"/>
                <w:szCs w:val="18"/>
              </w:rPr>
              <w:t>Elementos básicos de la representación escénica: roles, materiales y espacios.</w:t>
            </w:r>
          </w:p>
          <w:p w:rsidR="006713C2" w:rsidRDefault="006713C2">
            <w:pPr>
              <w:tabs>
                <w:tab w:val="left" w:pos="227"/>
              </w:tabs>
              <w:ind w:left="720"/>
              <w:jc w:val="left"/>
              <w:rPr>
                <w:sz w:val="18"/>
                <w:szCs w:val="18"/>
              </w:rPr>
            </w:pPr>
          </w:p>
        </w:tc>
        <w:tc>
          <w:tcPr>
            <w:tcW w:w="6495" w:type="dxa"/>
          </w:tcPr>
          <w:p w:rsidR="006713C2" w:rsidRDefault="002A53D6">
            <w:pPr>
              <w:rPr>
                <w:sz w:val="18"/>
                <w:szCs w:val="18"/>
                <w:highlight w:val="white"/>
              </w:rPr>
            </w:pPr>
            <w:r>
              <w:rPr>
                <w:sz w:val="18"/>
                <w:szCs w:val="18"/>
                <w:highlight w:val="white"/>
              </w:rPr>
              <w:t>Las c</w:t>
            </w:r>
            <w:r w:rsidR="004C3A87">
              <w:rPr>
                <w:sz w:val="18"/>
                <w:szCs w:val="18"/>
                <w:highlight w:val="white"/>
              </w:rPr>
              <w:t>u</w:t>
            </w:r>
            <w:r>
              <w:rPr>
                <w:sz w:val="18"/>
                <w:szCs w:val="18"/>
                <w:highlight w:val="white"/>
              </w:rPr>
              <w:t>alidades del sonido siguen teniendo un papel importante en este ciclo, pero con un matiz más identificativo y menos vivencial que en Primer Ciclo.</w:t>
            </w:r>
          </w:p>
          <w:p w:rsidR="006713C2" w:rsidRDefault="002A53D6">
            <w:pPr>
              <w:rPr>
                <w:sz w:val="18"/>
                <w:szCs w:val="18"/>
                <w:highlight w:val="white"/>
              </w:rPr>
            </w:pPr>
            <w:r>
              <w:rPr>
                <w:sz w:val="18"/>
                <w:szCs w:val="18"/>
                <w:highlight w:val="white"/>
              </w:rPr>
              <w:t>La voz seguirá enfocándose desde los aspectos de respiración, vocalización y cuidado. El oído musical y la práctica auditiva contribuyen a mejorar la entonación. Valoraremos tanto la entonación absoluta como la relativa. La clasificación de la voces, en este Ciclo, se puede ampliar a voces: masculinas (tenor-bajo), femeninas (soprano - contralto) y voces blancas.</w:t>
            </w:r>
          </w:p>
          <w:p w:rsidR="006713C2" w:rsidRDefault="002A53D6">
            <w:pPr>
              <w:rPr>
                <w:sz w:val="18"/>
                <w:szCs w:val="18"/>
                <w:highlight w:val="white"/>
              </w:rPr>
            </w:pPr>
            <w:r>
              <w:rPr>
                <w:sz w:val="18"/>
                <w:szCs w:val="18"/>
                <w:highlight w:val="white"/>
              </w:rPr>
              <w:t>Los musicogramas tendrán grafías tanto convencionales como no convencionales. A través de ellos siguen instrumentaciones (corporales, instrumentales, vocales) que les ayudan a entender lo que van escuchando.</w:t>
            </w:r>
          </w:p>
          <w:p w:rsidR="006713C2" w:rsidRDefault="002A53D6">
            <w:pPr>
              <w:rPr>
                <w:sz w:val="18"/>
                <w:szCs w:val="18"/>
                <w:highlight w:val="white"/>
              </w:rPr>
            </w:pPr>
            <w:r>
              <w:rPr>
                <w:sz w:val="18"/>
                <w:szCs w:val="18"/>
                <w:highlight w:val="white"/>
              </w:rPr>
              <w:t>Durante este Ciclo, los juegos auditivos que se han desarrollado durante el Primer Ciclo evolucionarán en dificultad y en concreción (escritura de grafía musical). N</w:t>
            </w:r>
            <w:r>
              <w:rPr>
                <w:sz w:val="18"/>
                <w:szCs w:val="18"/>
              </w:rPr>
              <w:t xml:space="preserve">o pueden faltar juegos vocales e improvisaciones (guiadas y/o creativas) teniendo en cuenta parámetros de movimiento, vocales, rítmicos o incluso todos combinados. </w:t>
            </w:r>
          </w:p>
          <w:p w:rsidR="006713C2" w:rsidRDefault="002A53D6">
            <w:pPr>
              <w:rPr>
                <w:sz w:val="18"/>
                <w:szCs w:val="18"/>
                <w:highlight w:val="white"/>
              </w:rPr>
            </w:pPr>
            <w:r>
              <w:rPr>
                <w:sz w:val="18"/>
                <w:szCs w:val="18"/>
                <w:highlight w:val="white"/>
              </w:rPr>
              <w:t xml:space="preserve">Los dictados melódicos afianzarán el unísono, la 8ª, la 5ª, el grave y el agudo para introducir durante el Ciclo la 3ª. Se trabajará con grupos colaborativos y de forma individual. </w:t>
            </w:r>
          </w:p>
          <w:p w:rsidR="006713C2" w:rsidRDefault="002A53D6">
            <w:pPr>
              <w:rPr>
                <w:sz w:val="18"/>
                <w:szCs w:val="18"/>
                <w:highlight w:val="white"/>
              </w:rPr>
            </w:pPr>
            <w:r>
              <w:rPr>
                <w:sz w:val="18"/>
                <w:szCs w:val="18"/>
                <w:highlight w:val="white"/>
              </w:rPr>
              <w:t xml:space="preserve">Los dictados rítmicos abordarán las figuras/silencios conocidos en Primer Ciclo, priorizando las secuencias de 4 pulsos y analizando sus equivalencias. </w:t>
            </w:r>
          </w:p>
          <w:p w:rsidR="006713C2" w:rsidRDefault="002A53D6">
            <w:pPr>
              <w:rPr>
                <w:sz w:val="18"/>
                <w:szCs w:val="18"/>
                <w:highlight w:val="white"/>
              </w:rPr>
            </w:pPr>
            <w:r>
              <w:rPr>
                <w:sz w:val="18"/>
                <w:szCs w:val="18"/>
                <w:highlight w:val="white"/>
              </w:rPr>
              <w:t>Las agrupaciones musicales irán desde la individualidad hasta el conjunto: solista, dúo, trío, cuarteto, quinteto, música de cámara, orquesta, coro, banda, entre otras.</w:t>
            </w:r>
          </w:p>
          <w:p w:rsidR="006713C2" w:rsidRDefault="002A53D6">
            <w:pPr>
              <w:rPr>
                <w:sz w:val="18"/>
                <w:szCs w:val="18"/>
                <w:highlight w:val="white"/>
              </w:rPr>
            </w:pPr>
            <w:r>
              <w:rPr>
                <w:sz w:val="18"/>
                <w:szCs w:val="18"/>
                <w:highlight w:val="white"/>
              </w:rPr>
              <w:t>La forma musical más utilizada suele ser AA, AB o Rondó. El alumnado, tras la escucha activa, puede llegar a identificar sus partes. Se pueden reforzar las secuencias con musicogramas, letras y/o movimientos que identifiquen el inicio de cada parte.</w:t>
            </w:r>
          </w:p>
          <w:p w:rsidR="006713C2" w:rsidRDefault="002A53D6">
            <w:pPr>
              <w:rPr>
                <w:sz w:val="18"/>
                <w:szCs w:val="18"/>
                <w:highlight w:val="white"/>
              </w:rPr>
            </w:pPr>
            <w:r>
              <w:rPr>
                <w:sz w:val="18"/>
                <w:szCs w:val="18"/>
                <w:highlight w:val="white"/>
              </w:rPr>
              <w:t>Asociar sílabas a las figuras puede facilitar al alumnado la discriminación de los ritmos propuestos. Podemos combinar diferentes situaciones durante el ciclo:</w:t>
            </w:r>
          </w:p>
          <w:p w:rsidR="006713C2" w:rsidRDefault="002A53D6">
            <w:pPr>
              <w:rPr>
                <w:sz w:val="18"/>
                <w:szCs w:val="18"/>
                <w:highlight w:val="white"/>
              </w:rPr>
            </w:pPr>
            <w:r>
              <w:rPr>
                <w:sz w:val="18"/>
                <w:szCs w:val="18"/>
                <w:highlight w:val="white"/>
              </w:rPr>
              <w:t xml:space="preserve">-tarjetas preparadas con las figuras/silencios a reconocer con el fin de que construyan la secuencia escuchada,  </w:t>
            </w:r>
          </w:p>
          <w:p w:rsidR="006713C2" w:rsidRDefault="002A53D6">
            <w:pPr>
              <w:rPr>
                <w:sz w:val="18"/>
                <w:szCs w:val="18"/>
                <w:highlight w:val="white"/>
              </w:rPr>
            </w:pPr>
            <w:r>
              <w:rPr>
                <w:sz w:val="18"/>
                <w:szCs w:val="18"/>
                <w:highlight w:val="white"/>
              </w:rPr>
              <w:t>-secuencias preparadas para que las reconozcan,</w:t>
            </w:r>
          </w:p>
          <w:p w:rsidR="006713C2" w:rsidRDefault="002A53D6">
            <w:pPr>
              <w:rPr>
                <w:sz w:val="18"/>
                <w:szCs w:val="18"/>
                <w:highlight w:val="white"/>
              </w:rPr>
            </w:pPr>
            <w:r>
              <w:rPr>
                <w:sz w:val="18"/>
                <w:szCs w:val="18"/>
                <w:highlight w:val="white"/>
              </w:rPr>
              <w:t>-repartir una figura/silencio de forma individual para que formen secuencias colaborativas.</w:t>
            </w:r>
          </w:p>
          <w:p w:rsidR="006713C2" w:rsidRDefault="002A53D6">
            <w:pPr>
              <w:rPr>
                <w:sz w:val="18"/>
                <w:szCs w:val="18"/>
                <w:highlight w:val="white"/>
              </w:rPr>
            </w:pPr>
            <w:r>
              <w:rPr>
                <w:sz w:val="18"/>
                <w:szCs w:val="18"/>
                <w:highlight w:val="white"/>
              </w:rPr>
              <w:t>La lectura y escritura musical reforzará los saberes del Primer Ciclo y se ampliará con síncopas y tresillos. Se analizarán con más detalle las equivalencias, la formación de compases (2/4, 3/4 y 4/4), pulsos y líneas divisorias. Ampliaremos contenidos: dinámica (pp, mf, crescendo, diminuendo); agógica (Adagio - Andante - Allegro, accelerando, ritardando); signos de repetición (dos puntos, primera y segunda vez, Da Capo) y signos de puntuación (ligadura, acento); metrónomo. Es un ciclo para ir reforzando el cifrado americano, a través de musicogramas e instrumentaciones.</w:t>
            </w:r>
          </w:p>
          <w:p w:rsidR="006713C2" w:rsidRDefault="002A53D6">
            <w:pPr>
              <w:rPr>
                <w:sz w:val="18"/>
                <w:szCs w:val="18"/>
                <w:highlight w:val="white"/>
              </w:rPr>
            </w:pPr>
            <w:r>
              <w:rPr>
                <w:sz w:val="18"/>
                <w:szCs w:val="18"/>
                <w:highlight w:val="white"/>
              </w:rPr>
              <w:t xml:space="preserve">Seguiremos diferenciando las familias de instrumentos, conociendo nuevos instrumentos y sus técnicas. </w:t>
            </w:r>
          </w:p>
          <w:p w:rsidR="006713C2" w:rsidRDefault="002A53D6">
            <w:pPr>
              <w:rPr>
                <w:sz w:val="18"/>
                <w:szCs w:val="18"/>
              </w:rPr>
            </w:pPr>
            <w:r>
              <w:rPr>
                <w:sz w:val="18"/>
                <w:szCs w:val="18"/>
                <w:highlight w:val="white"/>
              </w:rPr>
              <w:t>Mostraremos vídeos o versiones ya realizadas de cotidiáfonos para ver sus materiales, valorar la calidad del sonido y la forma de tocarlo.</w:t>
            </w:r>
          </w:p>
          <w:p w:rsidR="006713C2" w:rsidRDefault="002A53D6">
            <w:pPr>
              <w:rPr>
                <w:sz w:val="18"/>
                <w:szCs w:val="18"/>
                <w:highlight w:val="white"/>
              </w:rPr>
            </w:pPr>
            <w:r>
              <w:rPr>
                <w:sz w:val="18"/>
                <w:szCs w:val="18"/>
                <w:highlight w:val="white"/>
              </w:rPr>
              <w:t xml:space="preserve">El repertorio vocal y/o instrumental combinará el trabajo tanto en unísono como el polifónico (instrumentaciones vocales, corporales,  instrumentales, combinadas). </w:t>
            </w:r>
            <w:r>
              <w:rPr>
                <w:sz w:val="18"/>
                <w:szCs w:val="18"/>
              </w:rPr>
              <w:t>Para reforzar algunas canciones podemos usar la fononimia Kodaly, usar la mano como pentagrama y señalar la nota en ella, trabajar previamente musicogramas, vivenciar el pulso con aros u otros objetos, inventar textos.</w:t>
            </w:r>
          </w:p>
          <w:p w:rsidR="006713C2" w:rsidRDefault="002A53D6">
            <w:pPr>
              <w:rPr>
                <w:sz w:val="18"/>
                <w:szCs w:val="18"/>
                <w:highlight w:val="white"/>
              </w:rPr>
            </w:pPr>
            <w:r>
              <w:rPr>
                <w:sz w:val="18"/>
                <w:szCs w:val="18"/>
                <w:highlight w:val="white"/>
              </w:rPr>
              <w:t xml:space="preserve">La dotación instrumental del aula puede condicionar la realización de actividades por lo que es misión del </w:t>
            </w:r>
            <w:r w:rsidR="00C1370F">
              <w:rPr>
                <w:sz w:val="18"/>
                <w:szCs w:val="18"/>
                <w:highlight w:val="white"/>
              </w:rPr>
              <w:t>o de la docente</w:t>
            </w:r>
            <w:r>
              <w:rPr>
                <w:sz w:val="18"/>
                <w:szCs w:val="18"/>
                <w:highlight w:val="white"/>
              </w:rPr>
              <w:t xml:space="preserve"> adaptar o versionar las instrumentaciones que se vayan a realizar. Existen muchas propuestas en las redes que facilitan o dan ideas para las actividades instrumentales. Sería interesante que el alumnado tuviera un instrumento melódico propio para crear hábito de estudio y así fomentar la práctica y la lectura. Si </w:t>
            </w:r>
            <w:r>
              <w:rPr>
                <w:sz w:val="18"/>
                <w:szCs w:val="18"/>
              </w:rPr>
              <w:t xml:space="preserve">se optase por introducir la flauta dulce se recomienda una progresión en 3º con las notas si-la-do’-sol-re’ y en 4º completarlas con fa-mi-re-do. </w:t>
            </w:r>
            <w:r>
              <w:rPr>
                <w:sz w:val="18"/>
                <w:szCs w:val="18"/>
                <w:highlight w:val="white"/>
              </w:rPr>
              <w:t>Lo ideal es disponer de una dotación variada de instrumentos de pequeña percusión, parches, carillones, xilófonos, boomwhackers, ukeleles y otros como vasos, palillos, cucharas. Pueden existir otros instrumentos como teclados, guitarras, que tal vez sean más empleados por el docente</w:t>
            </w:r>
            <w:r w:rsidR="00C1370F">
              <w:rPr>
                <w:sz w:val="18"/>
                <w:szCs w:val="18"/>
                <w:highlight w:val="white"/>
              </w:rPr>
              <w:t xml:space="preserve"> o la docente</w:t>
            </w:r>
            <w:r>
              <w:rPr>
                <w:sz w:val="18"/>
                <w:szCs w:val="18"/>
                <w:highlight w:val="white"/>
              </w:rPr>
              <w:t>.</w:t>
            </w:r>
          </w:p>
          <w:p w:rsidR="006713C2" w:rsidRDefault="002A53D6">
            <w:pPr>
              <w:rPr>
                <w:sz w:val="18"/>
                <w:szCs w:val="18"/>
                <w:shd w:val="clear" w:color="auto" w:fill="FCE5CD"/>
              </w:rPr>
            </w:pPr>
            <w:r>
              <w:rPr>
                <w:sz w:val="18"/>
                <w:szCs w:val="18"/>
                <w:highlight w:val="white"/>
              </w:rPr>
              <w:t>Los acompañamientos corporales y/o vocales pueden realizarse con un fin único o ser el paso previo para transferirlos a los acompañamientos instrumentales.</w:t>
            </w:r>
          </w:p>
          <w:p w:rsidR="006713C2" w:rsidRDefault="002A53D6">
            <w:pPr>
              <w:rPr>
                <w:sz w:val="18"/>
                <w:szCs w:val="18"/>
                <w:highlight w:val="white"/>
              </w:rPr>
            </w:pPr>
            <w:r>
              <w:rPr>
                <w:sz w:val="18"/>
                <w:szCs w:val="18"/>
                <w:highlight w:val="white"/>
              </w:rPr>
              <w:t>El uso de musicogramas, con grafía convencional o no convencional, facilita el seguimiento de instrumentaciones,  integra al alumnado con discapacidad y suele ser un recurso motivador para el alumnado.</w:t>
            </w:r>
          </w:p>
          <w:p w:rsidR="006713C2" w:rsidRDefault="002A53D6">
            <w:pPr>
              <w:rPr>
                <w:sz w:val="18"/>
                <w:szCs w:val="18"/>
                <w:highlight w:val="white"/>
              </w:rPr>
            </w:pPr>
            <w:r>
              <w:rPr>
                <w:sz w:val="18"/>
                <w:szCs w:val="18"/>
                <w:highlight w:val="white"/>
              </w:rPr>
              <w:t>La lectura y escritura musical toma más peso en este ciclo. El reconocimiento de las notas puede verse reforzado con colores, pero el objetivo es ir consiguiendo una lectura sin indicaciones extras. Algunas actividades pueden complementarse con la escritura de la canción en pentagramas, con la invención de compases o con nuevas creaciones.</w:t>
            </w:r>
          </w:p>
          <w:p w:rsidR="006713C2" w:rsidRDefault="002A53D6">
            <w:pPr>
              <w:rPr>
                <w:sz w:val="18"/>
                <w:szCs w:val="18"/>
                <w:highlight w:val="white"/>
              </w:rPr>
            </w:pPr>
            <w:r>
              <w:rPr>
                <w:sz w:val="18"/>
                <w:szCs w:val="18"/>
                <w:highlight w:val="white"/>
              </w:rPr>
              <w:t xml:space="preserve">La vivenciación del pulso, del acento y, en general, de los elementos musicales, se realizará en todo el ciclo priorizando la vivenciación corporal. A través de juegos musicales, partituras, dictados, improvisaciones, podemos afianzar las figuras/silencios, las equivalencias, la formación de compases, la agógica,  la dinámica, los signos de repetición y de puntuación. </w:t>
            </w:r>
          </w:p>
          <w:p w:rsidR="006713C2" w:rsidRDefault="002A53D6">
            <w:pPr>
              <w:rPr>
                <w:sz w:val="18"/>
                <w:szCs w:val="18"/>
                <w:highlight w:val="white"/>
              </w:rPr>
            </w:pPr>
            <w:r>
              <w:rPr>
                <w:sz w:val="18"/>
                <w:szCs w:val="18"/>
                <w:highlight w:val="white"/>
              </w:rPr>
              <w:t>La lectura y escritura musical toma más peso en este ciclo. El reconocimiento de las notas puede verse reforzado con colores, pero el objetivo es ir consiguiendo una lectura sin indicaciones extras. Algunas actividades pueden complementarse con la escritura de la canción en pentagramas, con la invención de compases o con nuevas creaciones.</w:t>
            </w:r>
          </w:p>
          <w:p w:rsidR="006713C2" w:rsidRDefault="002A53D6">
            <w:pPr>
              <w:rPr>
                <w:sz w:val="18"/>
                <w:szCs w:val="18"/>
                <w:highlight w:val="white"/>
              </w:rPr>
            </w:pPr>
            <w:r>
              <w:rPr>
                <w:sz w:val="18"/>
                <w:szCs w:val="18"/>
                <w:highlight w:val="white"/>
              </w:rPr>
              <w:t>La vivenciación del pulso, del acento y, en general, de los elementos musicales, se realizará en todo el ciclo priorizando la vivenciación corporal. A través de juegos musicales, partituras, dictados, improvisaciones, podemos afianzar las figuras/silencios, las equivalencias, la formación de compases, la agógica,  la dinámica, los signos de repetición y de puntuación.</w:t>
            </w:r>
          </w:p>
          <w:p w:rsidR="006713C2" w:rsidRDefault="002A53D6">
            <w:pPr>
              <w:rPr>
                <w:sz w:val="18"/>
                <w:szCs w:val="18"/>
              </w:rPr>
            </w:pPr>
            <w:r>
              <w:rPr>
                <w:sz w:val="18"/>
                <w:szCs w:val="18"/>
              </w:rPr>
              <w:t>El juego es un instrumento de aprendizaje por lo que podemos realizar ostinatos corporales, ejercicios de expresión corporal, mímica, juegos de movimiento, representaciones de emociones, personajes, desde un inicio más guiado hasta una improvisación más libre.</w:t>
            </w:r>
          </w:p>
          <w:p w:rsidR="006713C2" w:rsidRDefault="002A53D6">
            <w:pPr>
              <w:rPr>
                <w:sz w:val="18"/>
                <w:szCs w:val="18"/>
              </w:rPr>
            </w:pPr>
            <w:r>
              <w:rPr>
                <w:sz w:val="18"/>
                <w:szCs w:val="18"/>
              </w:rPr>
              <w:t>Tanto en las coreografías como en las danzas creativas, podemos usar pelotas, aros, palabras, decorados, complementos, simular con las manos el movimiento que realizan los pies, etc. para que les ayuden a vivenciar, entender, enriquecer su expresión y disfrutar en el proceso.</w:t>
            </w:r>
          </w:p>
          <w:p w:rsidR="006713C2" w:rsidRDefault="002A53D6">
            <w:pPr>
              <w:rPr>
                <w:sz w:val="18"/>
                <w:szCs w:val="18"/>
              </w:rPr>
            </w:pPr>
            <w:r>
              <w:rPr>
                <w:sz w:val="18"/>
                <w:szCs w:val="18"/>
              </w:rPr>
              <w:t xml:space="preserve">La danza creativa se ampliará a 8 pulsos (un “ocho”), reforzados con pequeña percusión, y unas consignas claras para acoplarlos después a la música. Se pueden plantear situaciones en las que con una misma secuencia acoplen sus producciones a diferentes estilos musicales. </w:t>
            </w:r>
          </w:p>
          <w:p w:rsidR="006713C2" w:rsidRDefault="002A53D6">
            <w:pPr>
              <w:rPr>
                <w:sz w:val="18"/>
                <w:szCs w:val="18"/>
              </w:rPr>
            </w:pPr>
            <w:r>
              <w:rPr>
                <w:sz w:val="18"/>
                <w:szCs w:val="18"/>
              </w:rPr>
              <w:t>La luminotecnia (par led, bola disco, sombras chinescas, luz negra, entre otras) nos brinda la posibilidad de crear ambientes en el aula para fomentar una actitud creativa con ambiente escénico sensorial y cautivador.</w:t>
            </w:r>
          </w:p>
          <w:p w:rsidR="006713C2" w:rsidRDefault="002A53D6">
            <w:pPr>
              <w:rPr>
                <w:sz w:val="18"/>
                <w:szCs w:val="18"/>
              </w:rPr>
            </w:pPr>
            <w:r>
              <w:rPr>
                <w:sz w:val="18"/>
                <w:szCs w:val="18"/>
              </w:rPr>
              <w:t>La realización de las danzas y su programación en las sesiones dependerá de su complejidad. Pueden ser parte de una sesión, en la que se trabajen otros conocimientos musicales, como ir evolucionando en varias sesiones. Hay que tener en cuenta que solemos estar “en espejo” y para la gran mayoría el inicio con la derecha es más natural. En este ciclo la lateralidad debería estar más afianzada, pero sigue habiendo alumnado al que le sigue costando. La expresividad y coordinación con el grupo tendrán más peso que la técnica y la perfección. A veces las danzas requieren de un mayor ensayo, por lo que sería ideal el trabajo interdisciplinar con Educación Física. Para poder valorar el producto final se puede grabar al grupo-clase y hacer una reflexión conjunta tras su visionado.</w:t>
            </w:r>
          </w:p>
          <w:p w:rsidR="006713C2" w:rsidRDefault="002A53D6">
            <w:pPr>
              <w:rPr>
                <w:sz w:val="18"/>
                <w:szCs w:val="18"/>
              </w:rPr>
            </w:pPr>
            <w:r>
              <w:rPr>
                <w:sz w:val="18"/>
                <w:szCs w:val="18"/>
              </w:rPr>
              <w:t>Dentro del gran abanico que oferta la danza y que seleccionaremos teniendo en cuenta la realidad del aula y del espacio, sugerimos algunas danzas que puedan ser de guía:</w:t>
            </w:r>
          </w:p>
          <w:p w:rsidR="006713C2" w:rsidRDefault="002A53D6">
            <w:pPr>
              <w:rPr>
                <w:sz w:val="18"/>
                <w:szCs w:val="18"/>
              </w:rPr>
            </w:pPr>
            <w:r>
              <w:rPr>
                <w:sz w:val="18"/>
                <w:szCs w:val="18"/>
              </w:rPr>
              <w:t>-Aragonesas:  Es Blincos, Cadril;</w:t>
            </w:r>
          </w:p>
          <w:p w:rsidR="006713C2" w:rsidRDefault="002A53D6">
            <w:pPr>
              <w:rPr>
                <w:sz w:val="18"/>
                <w:szCs w:val="18"/>
              </w:rPr>
            </w:pPr>
            <w:r>
              <w:rPr>
                <w:sz w:val="18"/>
                <w:szCs w:val="18"/>
              </w:rPr>
              <w:t>-Del mundo: Siete Saltos (Dinamarca), Danza de la cruz (Polonia), Polca de la estrella (Alemania);</w:t>
            </w:r>
          </w:p>
          <w:p w:rsidR="006713C2" w:rsidRDefault="002A53D6">
            <w:pPr>
              <w:rPr>
                <w:sz w:val="18"/>
                <w:szCs w:val="18"/>
              </w:rPr>
            </w:pPr>
            <w:r>
              <w:rPr>
                <w:sz w:val="18"/>
                <w:szCs w:val="18"/>
              </w:rPr>
              <w:t>-Danza creativa: emociones, personajes, ambiente escénico;</w:t>
            </w:r>
          </w:p>
          <w:p w:rsidR="006713C2" w:rsidRDefault="002A53D6">
            <w:pPr>
              <w:rPr>
                <w:sz w:val="18"/>
                <w:szCs w:val="18"/>
              </w:rPr>
            </w:pPr>
            <w:r>
              <w:rPr>
                <w:sz w:val="18"/>
                <w:szCs w:val="18"/>
              </w:rPr>
              <w:t>-Festivas: relacionadas con Halloween (Time Warp) , Carnaval (Talón punta), Día de la Paz, Día de la Discapacidad. En ocasiones, se realizan desde una perspectiva de Centro, adaptando pasos concretos para Infantil y Primaria;</w:t>
            </w:r>
          </w:p>
          <w:p w:rsidR="006713C2" w:rsidRDefault="002A53D6">
            <w:pPr>
              <w:rPr>
                <w:sz w:val="18"/>
                <w:szCs w:val="18"/>
              </w:rPr>
            </w:pPr>
            <w:r>
              <w:rPr>
                <w:sz w:val="18"/>
                <w:szCs w:val="18"/>
              </w:rPr>
              <w:t>-Época: Branle de Larandienés, Pavana;</w:t>
            </w:r>
          </w:p>
          <w:p w:rsidR="006713C2" w:rsidRPr="00D62D45" w:rsidRDefault="002A53D6">
            <w:pPr>
              <w:rPr>
                <w:sz w:val="18"/>
                <w:szCs w:val="18"/>
                <w:lang w:val="en-US"/>
              </w:rPr>
            </w:pPr>
            <w:r w:rsidRPr="00D62D45">
              <w:rPr>
                <w:sz w:val="18"/>
                <w:szCs w:val="18"/>
                <w:lang w:val="en-US"/>
              </w:rPr>
              <w:t>-Divertimento: Gathering Peascods, Tarantela;</w:t>
            </w:r>
          </w:p>
          <w:p w:rsidR="006713C2" w:rsidRPr="00D62D45" w:rsidRDefault="002A53D6">
            <w:pPr>
              <w:rPr>
                <w:sz w:val="18"/>
                <w:szCs w:val="18"/>
                <w:lang w:val="en-US"/>
              </w:rPr>
            </w:pPr>
            <w:r w:rsidRPr="00D62D45">
              <w:rPr>
                <w:sz w:val="18"/>
                <w:szCs w:val="18"/>
                <w:lang w:val="en-US"/>
              </w:rPr>
              <w:t>-Danza en línea: Country, GoNoodle, Just Dance;</w:t>
            </w:r>
          </w:p>
          <w:p w:rsidR="006713C2" w:rsidRDefault="002A53D6">
            <w:pPr>
              <w:rPr>
                <w:sz w:val="18"/>
                <w:szCs w:val="18"/>
              </w:rPr>
            </w:pPr>
            <w:r>
              <w:rPr>
                <w:sz w:val="18"/>
                <w:szCs w:val="18"/>
              </w:rPr>
              <w:t>-Sugerencias y/o aportaciones del alumnado.</w:t>
            </w:r>
          </w:p>
          <w:p w:rsidR="006713C2" w:rsidRDefault="002A53D6">
            <w:pPr>
              <w:rPr>
                <w:sz w:val="18"/>
                <w:szCs w:val="18"/>
              </w:rPr>
            </w:pPr>
            <w:r>
              <w:rPr>
                <w:sz w:val="18"/>
                <w:szCs w:val="18"/>
              </w:rPr>
              <w:t>Durante el ciclo se pueden llevar a cabo pequeñas producciones interdisciplinares. Por ejemplo, un teatro musical realizado de forma colaborativa con otras áreas: Lengua, Plástica y Visual, entre otras.</w:t>
            </w:r>
          </w:p>
          <w:p w:rsidR="006713C2" w:rsidRDefault="002A53D6">
            <w:pPr>
              <w:rPr>
                <w:sz w:val="18"/>
                <w:szCs w:val="18"/>
                <w:highlight w:val="white"/>
              </w:rPr>
            </w:pPr>
            <w:r>
              <w:rPr>
                <w:sz w:val="18"/>
                <w:szCs w:val="18"/>
                <w:highlight w:val="white"/>
              </w:rPr>
              <w:t>En cada sesión es importante inculcar hábitos y cuidados de la voz, del cuerpo, de los instrumentos y del material del aula.</w:t>
            </w:r>
          </w:p>
          <w:p w:rsidR="006713C2" w:rsidRDefault="002A53D6">
            <w:pPr>
              <w:rPr>
                <w:sz w:val="18"/>
                <w:szCs w:val="18"/>
                <w:highlight w:val="white"/>
              </w:rPr>
            </w:pPr>
            <w:r>
              <w:rPr>
                <w:sz w:val="18"/>
                <w:szCs w:val="18"/>
              </w:rPr>
              <w:t>El respeto, la empatía, el silencio y las normas en manifestaciones artísticas deben trabajarse desde la primera sesión y ver su evolución durante el curso.</w:t>
            </w:r>
          </w:p>
        </w:tc>
      </w:tr>
    </w:tbl>
    <w:p w:rsidR="006713C2" w:rsidRDefault="006713C2">
      <w:pPr>
        <w:keepNext/>
        <w:keepLines/>
        <w:pBdr>
          <w:top w:val="nil"/>
          <w:left w:val="nil"/>
          <w:bottom w:val="nil"/>
          <w:right w:val="nil"/>
          <w:between w:val="nil"/>
        </w:pBdr>
        <w:spacing w:before="120" w:after="120" w:line="276" w:lineRule="auto"/>
        <w:ind w:left="567" w:firstLine="567"/>
        <w:rPr>
          <w:b/>
          <w:color w:val="000000"/>
        </w:rPr>
      </w:pPr>
      <w:bookmarkStart w:id="2" w:name="_heading=h.iztuzb7hlh38" w:colFirst="0" w:colLast="0"/>
      <w:bookmarkEnd w:id="2"/>
    </w:p>
    <w:p w:rsidR="006713C2" w:rsidRDefault="002A53D6">
      <w:pPr>
        <w:keepNext/>
        <w:keepLines/>
        <w:pBdr>
          <w:top w:val="nil"/>
          <w:left w:val="nil"/>
          <w:bottom w:val="nil"/>
          <w:right w:val="nil"/>
          <w:between w:val="nil"/>
        </w:pBdr>
        <w:spacing w:before="120" w:after="120" w:line="276" w:lineRule="auto"/>
        <w:ind w:left="567" w:firstLine="567"/>
        <w:rPr>
          <w:b/>
          <w:color w:val="000000"/>
        </w:rPr>
      </w:pPr>
      <w:bookmarkStart w:id="3" w:name="_heading=h.8d459r46cef7" w:colFirst="0" w:colLast="0"/>
      <w:bookmarkEnd w:id="3"/>
      <w:r>
        <w:rPr>
          <w:b/>
          <w:color w:val="000000"/>
        </w:rPr>
        <w:t>III.2.3. Tercer ciclo de Educación Primaria</w:t>
      </w:r>
    </w:p>
    <w:tbl>
      <w:tblPr>
        <w:tblStyle w:val="af4"/>
        <w:tblW w:w="1048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05"/>
        <w:gridCol w:w="6480"/>
      </w:tblGrid>
      <w:tr w:rsidR="006713C2">
        <w:tc>
          <w:tcPr>
            <w:tcW w:w="10485" w:type="dxa"/>
            <w:gridSpan w:val="2"/>
            <w:shd w:val="clear" w:color="auto" w:fill="8EAADB"/>
          </w:tcPr>
          <w:p w:rsidR="006713C2" w:rsidRDefault="002A53D6">
            <w:pPr>
              <w:numPr>
                <w:ilvl w:val="0"/>
                <w:numId w:val="1"/>
              </w:numPr>
              <w:jc w:val="center"/>
              <w:rPr>
                <w:b/>
              </w:rPr>
            </w:pPr>
            <w:r>
              <w:rPr>
                <w:b/>
              </w:rPr>
              <w:t>Recepción y análisis</w:t>
            </w:r>
          </w:p>
        </w:tc>
      </w:tr>
      <w:tr w:rsidR="006713C2">
        <w:tc>
          <w:tcPr>
            <w:tcW w:w="10485" w:type="dxa"/>
            <w:gridSpan w:val="2"/>
            <w:shd w:val="clear" w:color="auto" w:fill="DEEBF6"/>
          </w:tcPr>
          <w:p w:rsidR="006713C2" w:rsidRDefault="002A53D6">
            <w:pPr>
              <w:rPr>
                <w:sz w:val="18"/>
                <w:szCs w:val="18"/>
              </w:rPr>
            </w:pPr>
            <w:r>
              <w:rPr>
                <w:sz w:val="18"/>
                <w:szCs w:val="18"/>
              </w:rPr>
              <w:t>En Tercer Ciclo ampliaremos conocimientos, destrezas y actitudes para alcanzar el Perfil de salida y completar la formación musical de nuestro alumnado. Potenciaremos el desarrollo de actividades, tanto grupales como individuales, dando una mayor relevancia a la recepción activa, la calidad musical y el respeto ajeno y propio de las producciones.</w:t>
            </w:r>
          </w:p>
        </w:tc>
      </w:tr>
      <w:tr w:rsidR="006713C2">
        <w:tc>
          <w:tcPr>
            <w:tcW w:w="4005" w:type="dxa"/>
            <w:shd w:val="clear" w:color="auto" w:fill="D9D9D9"/>
          </w:tcPr>
          <w:p w:rsidR="006713C2" w:rsidRDefault="002A53D6">
            <w:pPr>
              <w:jc w:val="center"/>
              <w:rPr>
                <w:i/>
                <w:sz w:val="18"/>
                <w:szCs w:val="18"/>
              </w:rPr>
            </w:pPr>
            <w:r>
              <w:rPr>
                <w:i/>
                <w:sz w:val="18"/>
                <w:szCs w:val="18"/>
              </w:rPr>
              <w:t>Conocimientos, destrezas y actitudes</w:t>
            </w:r>
          </w:p>
          <w:p w:rsidR="006713C2" w:rsidRDefault="006713C2">
            <w:pPr>
              <w:jc w:val="center"/>
              <w:rPr>
                <w:i/>
                <w:sz w:val="18"/>
                <w:szCs w:val="18"/>
              </w:rPr>
            </w:pPr>
          </w:p>
        </w:tc>
        <w:tc>
          <w:tcPr>
            <w:tcW w:w="6480" w:type="dxa"/>
            <w:shd w:val="clear" w:color="auto" w:fill="D9D9D9"/>
          </w:tcPr>
          <w:p w:rsidR="006713C2" w:rsidRDefault="002A53D6">
            <w:pPr>
              <w:jc w:val="center"/>
              <w:rPr>
                <w:i/>
                <w:sz w:val="18"/>
                <w:szCs w:val="18"/>
              </w:rPr>
            </w:pPr>
            <w:r>
              <w:rPr>
                <w:i/>
                <w:sz w:val="18"/>
                <w:szCs w:val="18"/>
              </w:rPr>
              <w:t>Orientaciones para la enseñanza</w:t>
            </w:r>
          </w:p>
          <w:p w:rsidR="006713C2" w:rsidRDefault="002A53D6">
            <w:pPr>
              <w:jc w:val="center"/>
              <w:rPr>
                <w:i/>
                <w:color w:val="70AD47"/>
                <w:sz w:val="18"/>
                <w:szCs w:val="18"/>
              </w:rPr>
            </w:pPr>
            <w:r>
              <w:rPr>
                <w:i/>
                <w:sz w:val="18"/>
                <w:szCs w:val="18"/>
              </w:rPr>
              <w:t>La selección de canciones e instrumentaciones evolucionará respecto al c</w:t>
            </w:r>
            <w:r w:rsidR="00D830D6">
              <w:rPr>
                <w:i/>
                <w:sz w:val="18"/>
                <w:szCs w:val="18"/>
              </w:rPr>
              <w:t>iclo anterior. El uso de las Tecnologías digitales</w:t>
            </w:r>
            <w:r>
              <w:rPr>
                <w:i/>
                <w:sz w:val="18"/>
                <w:szCs w:val="18"/>
              </w:rPr>
              <w:t xml:space="preserve"> tendrá mayor relevancia que en los anteriores ciclos.</w:t>
            </w:r>
          </w:p>
        </w:tc>
      </w:tr>
      <w:tr w:rsidR="006713C2">
        <w:tc>
          <w:tcPr>
            <w:tcW w:w="4005" w:type="dxa"/>
          </w:tcPr>
          <w:p w:rsidR="006713C2" w:rsidRDefault="00C40CC2">
            <w:pPr>
              <w:numPr>
                <w:ilvl w:val="0"/>
                <w:numId w:val="3"/>
              </w:numPr>
              <w:tabs>
                <w:tab w:val="left" w:pos="227"/>
              </w:tabs>
              <w:jc w:val="left"/>
            </w:pPr>
            <w:r>
              <w:rPr>
                <w:sz w:val="18"/>
                <w:szCs w:val="18"/>
              </w:rPr>
              <w:t>Propuestas artísticas</w:t>
            </w:r>
            <w:r w:rsidR="002A53D6">
              <w:rPr>
                <w:sz w:val="18"/>
                <w:szCs w:val="18"/>
              </w:rPr>
              <w:t xml:space="preserve"> de diferentes corrientes estéticas, procedencias y épocas producidas por creadoras y creadores locales, regionales y nacionales e internacionales.</w:t>
            </w:r>
          </w:p>
          <w:p w:rsidR="006713C2" w:rsidRDefault="002A53D6">
            <w:pPr>
              <w:numPr>
                <w:ilvl w:val="0"/>
                <w:numId w:val="3"/>
              </w:numPr>
              <w:tabs>
                <w:tab w:val="left" w:pos="227"/>
              </w:tabs>
              <w:jc w:val="left"/>
            </w:pPr>
            <w:r>
              <w:rPr>
                <w:sz w:val="18"/>
                <w:szCs w:val="18"/>
              </w:rPr>
              <w:t>Estrategias de recepción activa.</w:t>
            </w:r>
          </w:p>
          <w:p w:rsidR="006713C2" w:rsidRDefault="002A53D6">
            <w:pPr>
              <w:numPr>
                <w:ilvl w:val="0"/>
                <w:numId w:val="3"/>
              </w:numPr>
              <w:tabs>
                <w:tab w:val="left" w:pos="227"/>
              </w:tabs>
              <w:jc w:val="left"/>
            </w:pPr>
            <w:r>
              <w:rPr>
                <w:sz w:val="18"/>
                <w:szCs w:val="18"/>
              </w:rPr>
              <w:t>Normas de comportamiento y actitud positiva en la recepción de propuestas artísticas en diferentes espacios. El silencio como elemento y condición indispensable para el mantenimiento de la atención durante la recepción.</w:t>
            </w:r>
          </w:p>
          <w:p w:rsidR="006713C2" w:rsidRDefault="002A53D6">
            <w:pPr>
              <w:numPr>
                <w:ilvl w:val="0"/>
                <w:numId w:val="3"/>
              </w:numPr>
              <w:tabs>
                <w:tab w:val="left" w:pos="227"/>
              </w:tabs>
              <w:jc w:val="left"/>
            </w:pPr>
            <w:r>
              <w:rPr>
                <w:sz w:val="18"/>
                <w:szCs w:val="18"/>
              </w:rPr>
              <w:t xml:space="preserve">Vocabulario específico de la música </w:t>
            </w:r>
            <w:r w:rsidR="00C40CC2">
              <w:rPr>
                <w:sz w:val="18"/>
                <w:szCs w:val="18"/>
              </w:rPr>
              <w:t>y las</w:t>
            </w:r>
            <w:r>
              <w:rPr>
                <w:sz w:val="18"/>
                <w:szCs w:val="18"/>
              </w:rPr>
              <w:t xml:space="preserve"> artes escénicas y performativas.</w:t>
            </w:r>
          </w:p>
          <w:p w:rsidR="006713C2" w:rsidRDefault="002A53D6">
            <w:pPr>
              <w:numPr>
                <w:ilvl w:val="0"/>
                <w:numId w:val="3"/>
              </w:numPr>
              <w:tabs>
                <w:tab w:val="left" w:pos="227"/>
              </w:tabs>
              <w:jc w:val="left"/>
            </w:pPr>
            <w:r>
              <w:rPr>
                <w:sz w:val="18"/>
                <w:szCs w:val="18"/>
              </w:rPr>
              <w:t xml:space="preserve">Recursos digitales básicos para la música </w:t>
            </w:r>
            <w:r w:rsidR="00C40CC2">
              <w:rPr>
                <w:sz w:val="18"/>
                <w:szCs w:val="18"/>
              </w:rPr>
              <w:t>y las</w:t>
            </w:r>
            <w:r>
              <w:rPr>
                <w:sz w:val="18"/>
                <w:szCs w:val="18"/>
              </w:rPr>
              <w:t xml:space="preserve"> artes escénicas y performativas.</w:t>
            </w:r>
          </w:p>
          <w:p w:rsidR="006713C2" w:rsidRDefault="002A53D6">
            <w:pPr>
              <w:numPr>
                <w:ilvl w:val="0"/>
                <w:numId w:val="3"/>
              </w:numPr>
              <w:tabs>
                <w:tab w:val="left" w:pos="227"/>
              </w:tabs>
              <w:jc w:val="left"/>
              <w:rPr>
                <w:sz w:val="18"/>
                <w:szCs w:val="18"/>
              </w:rPr>
            </w:pPr>
            <w:r>
              <w:rPr>
                <w:sz w:val="18"/>
                <w:szCs w:val="18"/>
              </w:rPr>
              <w:t>Estrategias básicas de análisis de propuestas artísticas desde una perspectiva de género.</w:t>
            </w:r>
          </w:p>
          <w:p w:rsidR="006713C2" w:rsidRDefault="006713C2">
            <w:pPr>
              <w:tabs>
                <w:tab w:val="left" w:pos="227"/>
              </w:tabs>
              <w:ind w:left="720"/>
              <w:jc w:val="left"/>
              <w:rPr>
                <w:sz w:val="18"/>
                <w:szCs w:val="18"/>
              </w:rPr>
            </w:pPr>
          </w:p>
        </w:tc>
        <w:tc>
          <w:tcPr>
            <w:tcW w:w="6480" w:type="dxa"/>
          </w:tcPr>
          <w:p w:rsidR="006713C2" w:rsidRDefault="002A53D6">
            <w:pPr>
              <w:rPr>
                <w:sz w:val="18"/>
                <w:szCs w:val="18"/>
              </w:rPr>
            </w:pPr>
            <w:r>
              <w:rPr>
                <w:sz w:val="18"/>
                <w:szCs w:val="18"/>
              </w:rPr>
              <w:t>La selección del cancionero o repertorio musical seguirá teniendo en cuenta aspectos como la diversidad en épocas, compositores, compositoras, lugares geográficos, patrimonio de la localidad y de la Comunidad Aragonesa, festividades, música vocal, música instrumental, lenguas,  adaptaciones a la discapacidad (Lengua de signos, pictogramas, etc.) y Proyectos del Centro.</w:t>
            </w:r>
          </w:p>
          <w:p w:rsidR="006713C2" w:rsidRDefault="002A53D6">
            <w:pPr>
              <w:rPr>
                <w:sz w:val="18"/>
                <w:szCs w:val="18"/>
              </w:rPr>
            </w:pPr>
            <w:r>
              <w:rPr>
                <w:sz w:val="18"/>
                <w:szCs w:val="18"/>
              </w:rPr>
              <w:t xml:space="preserve">La música de otras culturas, zonas geográficas, épocas y estilos amplía el conocimiento de la diversidad musical en el panorama mundial. Seguiremos conociendo las obras más relevantes de la Música Clásica, ampliando el conocimiento de compositores y compositoras, analizando las características de las épocas musicales y la diversidad de géneros musicales (ópera, rock, pop, jazz, entre otros). No por ello dejaremos de ofrecer audiciones/audiovisuales que, por moda, por gustos personales del alumnado o por otras cuestiones, puedan proponernos; ya que puede favorecer que su desinhibición sea mayor y estén más predispuestos a realizar actividades más libres. </w:t>
            </w:r>
          </w:p>
          <w:p w:rsidR="006713C2" w:rsidRDefault="002A53D6">
            <w:pPr>
              <w:rPr>
                <w:sz w:val="18"/>
                <w:szCs w:val="18"/>
              </w:rPr>
            </w:pPr>
            <w:r>
              <w:rPr>
                <w:sz w:val="18"/>
                <w:szCs w:val="18"/>
                <w:highlight w:val="white"/>
              </w:rPr>
              <w:t xml:space="preserve">La selección de música del folclore aragonés contemplará grupos como: </w:t>
            </w:r>
            <w:r>
              <w:rPr>
                <w:sz w:val="18"/>
                <w:szCs w:val="18"/>
              </w:rPr>
              <w:t>Biella Nuei, Bufacalibos, Los Gaiteros de Estercuel, Dulzaineros del Bajo Aragón, La Orquestina del Fabirol, Titiriteros de Binéfar, entre otros.</w:t>
            </w:r>
          </w:p>
          <w:p w:rsidR="006713C2" w:rsidRDefault="002A53D6">
            <w:pPr>
              <w:rPr>
                <w:sz w:val="18"/>
                <w:szCs w:val="18"/>
                <w:highlight w:val="white"/>
              </w:rPr>
            </w:pPr>
            <w:r>
              <w:rPr>
                <w:sz w:val="18"/>
                <w:szCs w:val="18"/>
                <w:highlight w:val="white"/>
              </w:rPr>
              <w:t>Las audiciones/vídeos, además de fomentar la escucha activa, permiten vivenciar el pulso, el acento, el compás, el ritmo, las emociones, conocer versiones sobre una misma música y les sirven de guía en las interpretaciones que repasan en casa. Además, ofrecen la posibilidad de conocer construcciones de instrumentos, técnicas y puestas en escena. Adjuntarles los audios o vídeos trabajados en el aula les puede ayudar en la práctica en casa.</w:t>
            </w:r>
          </w:p>
          <w:p w:rsidR="006713C2" w:rsidRDefault="002A53D6">
            <w:pPr>
              <w:rPr>
                <w:sz w:val="18"/>
                <w:szCs w:val="18"/>
                <w:highlight w:val="white"/>
              </w:rPr>
            </w:pPr>
            <w:r>
              <w:rPr>
                <w:sz w:val="18"/>
                <w:szCs w:val="18"/>
                <w:highlight w:val="white"/>
              </w:rPr>
              <w:t xml:space="preserve">Los visionados ofrecen la posibilidad de conocer construcciones de instrumentos, técnicas, puestas en escena, refuerzan el aprendizaje de canciones y guían la práctica. </w:t>
            </w:r>
          </w:p>
          <w:p w:rsidR="006713C2" w:rsidRDefault="002A53D6">
            <w:pPr>
              <w:rPr>
                <w:sz w:val="18"/>
                <w:szCs w:val="18"/>
              </w:rPr>
            </w:pPr>
            <w:r>
              <w:rPr>
                <w:sz w:val="18"/>
                <w:szCs w:val="18"/>
                <w:highlight w:val="white"/>
              </w:rPr>
              <w:t>Para</w:t>
            </w:r>
            <w:r>
              <w:rPr>
                <w:sz w:val="18"/>
                <w:szCs w:val="18"/>
              </w:rPr>
              <w:t xml:space="preserve"> el visionado de danzas es importante seleccionar bien las fuentes. Pueden servirnos como visión previa a una ejecución posterior o simultánea. La elección de seguir al original o la necesidad de versionarlas dependerá del tipo de alumnado y del espacio disponible. </w:t>
            </w:r>
          </w:p>
          <w:p w:rsidR="006713C2" w:rsidRDefault="002A53D6">
            <w:pPr>
              <w:rPr>
                <w:sz w:val="18"/>
                <w:szCs w:val="18"/>
              </w:rPr>
            </w:pPr>
            <w:r>
              <w:rPr>
                <w:sz w:val="18"/>
                <w:szCs w:val="18"/>
              </w:rPr>
              <w:t xml:space="preserve">Seguiremos seleccionando danzas aragonesas, del mundo, de diferentes estilos y épocas. La elección de las mismas tiene que prever las dificultades en la ejecución. Al inicio de las danzas podemos mostrarles en un mapamundi su lugar de procedencia. Es importante valorar como positivo el trabajo interdisciplinar con el Área de Educación Física. </w:t>
            </w:r>
          </w:p>
          <w:p w:rsidR="006713C2" w:rsidRDefault="002A53D6">
            <w:pPr>
              <w:rPr>
                <w:sz w:val="18"/>
                <w:szCs w:val="18"/>
              </w:rPr>
            </w:pPr>
            <w:r>
              <w:rPr>
                <w:sz w:val="18"/>
                <w:szCs w:val="18"/>
              </w:rPr>
              <w:t>En el análisis de las danzas tendremos en cuenta aspectos como los desplazamientos, agrupaciones, movimientos, estética y época.</w:t>
            </w:r>
          </w:p>
          <w:p w:rsidR="006713C2" w:rsidRDefault="002A53D6">
            <w:pPr>
              <w:rPr>
                <w:sz w:val="18"/>
                <w:szCs w:val="18"/>
                <w:highlight w:val="white"/>
              </w:rPr>
            </w:pPr>
            <w:r>
              <w:rPr>
                <w:sz w:val="18"/>
                <w:szCs w:val="18"/>
                <w:highlight w:val="white"/>
              </w:rPr>
              <w:t>Lo ideal sería dar continuidad a actividades complementarias como conciertos, teatros musicales, ballets, coros u otras manifestaciones musicales; ofreciendo variedades escénicas durante toda la Etapa. De esta manera, damos a todo el alumnado la posibilidad de asistir a diferentes artes escénicas, despertando su curiosidad, gustos musicales y animándoles a que los disfruten en su tiempo de ocio.</w:t>
            </w:r>
          </w:p>
          <w:p w:rsidR="006713C2" w:rsidRDefault="002A53D6">
            <w:pPr>
              <w:rPr>
                <w:sz w:val="18"/>
                <w:szCs w:val="18"/>
                <w:highlight w:val="white"/>
              </w:rPr>
            </w:pPr>
            <w:r>
              <w:rPr>
                <w:sz w:val="18"/>
                <w:szCs w:val="18"/>
                <w:highlight w:val="white"/>
              </w:rPr>
              <w:t>El análisis de obras irá relacionado con los conocimientos trabajados. El alumnado, tras la escucha activa, puede llegar a identificar el estilo, compás, forma musical, instrumentos, voces u otros saberes. La forma musical puede reforzarse siguiendo musicogramas, secuencia de letras, movimientos para cada frase musical, etc.</w:t>
            </w:r>
          </w:p>
          <w:p w:rsidR="006713C2" w:rsidRDefault="002A53D6">
            <w:pPr>
              <w:rPr>
                <w:sz w:val="18"/>
                <w:szCs w:val="18"/>
              </w:rPr>
            </w:pPr>
            <w:r>
              <w:rPr>
                <w:sz w:val="18"/>
                <w:szCs w:val="18"/>
              </w:rPr>
              <w:t>Se recomiendan los siguientes recursos digitales para Tercer Ciclo:</w:t>
            </w:r>
          </w:p>
          <w:p w:rsidR="006713C2" w:rsidRDefault="002A53D6">
            <w:pPr>
              <w:rPr>
                <w:sz w:val="18"/>
                <w:szCs w:val="18"/>
              </w:rPr>
            </w:pPr>
            <w:r>
              <w:rPr>
                <w:sz w:val="18"/>
                <w:szCs w:val="18"/>
              </w:rPr>
              <w:t>-Audiovisual y arreglos musicales: Incredibox, Soundtrap, Audacity, BandLab, Garage Band, Mixr, entre otras.</w:t>
            </w:r>
          </w:p>
          <w:p w:rsidR="006713C2" w:rsidRDefault="002A53D6">
            <w:pPr>
              <w:rPr>
                <w:sz w:val="18"/>
                <w:szCs w:val="18"/>
              </w:rPr>
            </w:pPr>
            <w:r>
              <w:rPr>
                <w:sz w:val="18"/>
                <w:szCs w:val="18"/>
              </w:rPr>
              <w:t>-Video: Openshot, DaVinci, Wondershare Filmora, VN, CapCut, etc.</w:t>
            </w:r>
          </w:p>
          <w:p w:rsidR="006713C2" w:rsidRDefault="002A53D6">
            <w:pPr>
              <w:rPr>
                <w:sz w:val="18"/>
                <w:szCs w:val="18"/>
              </w:rPr>
            </w:pPr>
            <w:r>
              <w:rPr>
                <w:sz w:val="18"/>
                <w:szCs w:val="18"/>
              </w:rPr>
              <w:t xml:space="preserve">La parte del vocabulario específico de la </w:t>
            </w:r>
            <w:r w:rsidR="00C40CC2">
              <w:rPr>
                <w:sz w:val="18"/>
                <w:szCs w:val="18"/>
              </w:rPr>
              <w:t>música se detalla</w:t>
            </w:r>
            <w:r>
              <w:rPr>
                <w:sz w:val="18"/>
                <w:szCs w:val="18"/>
              </w:rPr>
              <w:t xml:space="preserve"> en el apartado D.</w:t>
            </w:r>
          </w:p>
          <w:p w:rsidR="006713C2" w:rsidRDefault="002A53D6">
            <w:pPr>
              <w:rPr>
                <w:sz w:val="18"/>
                <w:szCs w:val="18"/>
                <w:highlight w:val="white"/>
              </w:rPr>
            </w:pPr>
            <w:r>
              <w:rPr>
                <w:sz w:val="18"/>
                <w:szCs w:val="18"/>
                <w:highlight w:val="white"/>
              </w:rPr>
              <w:t>Por otro lado, es importante transmitir al alumnado la importancia que tiene el silencio como medio para que la escucha y las producciones musicales se realicen con calidad al igual que transmitirles los comportamientos/normas más adecuados en las artes escénicas (conciertos, audiciones, clase) con la intención de que los pongan en práctica.</w:t>
            </w:r>
          </w:p>
          <w:p w:rsidR="006713C2" w:rsidRDefault="002A53D6">
            <w:pPr>
              <w:rPr>
                <w:sz w:val="18"/>
                <w:szCs w:val="18"/>
                <w:highlight w:val="white"/>
              </w:rPr>
            </w:pPr>
            <w:r>
              <w:rPr>
                <w:sz w:val="18"/>
                <w:szCs w:val="18"/>
                <w:highlight w:val="white"/>
              </w:rPr>
              <w:t xml:space="preserve">Durante las sesiones es importante guiar al alumnado hacia un ambiente de respeto, donde la empatía esté impregnada y así poder evitar situaciones de burla y rechazo. </w:t>
            </w:r>
          </w:p>
          <w:p w:rsidR="006713C2" w:rsidRDefault="002A53D6">
            <w:pPr>
              <w:rPr>
                <w:sz w:val="18"/>
                <w:szCs w:val="18"/>
              </w:rPr>
            </w:pPr>
            <w:r>
              <w:rPr>
                <w:sz w:val="18"/>
                <w:szCs w:val="18"/>
              </w:rPr>
              <w:t>El respeto, la empatía, el silencio y las normas en manifestaciones artísticas deben trabajarse en todas las sesiones.</w:t>
            </w:r>
          </w:p>
        </w:tc>
      </w:tr>
      <w:tr w:rsidR="006713C2">
        <w:tc>
          <w:tcPr>
            <w:tcW w:w="10485" w:type="dxa"/>
            <w:gridSpan w:val="2"/>
            <w:shd w:val="clear" w:color="auto" w:fill="8EAADB"/>
          </w:tcPr>
          <w:p w:rsidR="006713C2" w:rsidRDefault="002A53D6">
            <w:pPr>
              <w:jc w:val="center"/>
              <w:rPr>
                <w:b/>
              </w:rPr>
            </w:pPr>
            <w:r>
              <w:rPr>
                <w:b/>
              </w:rPr>
              <w:t>B. Creación e interpretación</w:t>
            </w:r>
          </w:p>
        </w:tc>
      </w:tr>
      <w:tr w:rsidR="006713C2">
        <w:tc>
          <w:tcPr>
            <w:tcW w:w="10485" w:type="dxa"/>
            <w:gridSpan w:val="2"/>
            <w:shd w:val="clear" w:color="auto" w:fill="DEEBF6"/>
          </w:tcPr>
          <w:p w:rsidR="006713C2" w:rsidRDefault="002A53D6">
            <w:pPr>
              <w:jc w:val="left"/>
              <w:rPr>
                <w:sz w:val="18"/>
                <w:szCs w:val="18"/>
              </w:rPr>
            </w:pPr>
            <w:r>
              <w:rPr>
                <w:sz w:val="18"/>
                <w:szCs w:val="18"/>
                <w:shd w:val="clear" w:color="auto" w:fill="DEEBF6"/>
              </w:rPr>
              <w:t xml:space="preserve">La automatización, interiorización, asociación y dominio de los elementos musicales, de artes escénicas y performativas se transferirán a producciones propias y colaborativas. Se </w:t>
            </w:r>
            <w:r w:rsidR="00C40CC2">
              <w:rPr>
                <w:sz w:val="18"/>
                <w:szCs w:val="18"/>
                <w:shd w:val="clear" w:color="auto" w:fill="DEEBF6"/>
              </w:rPr>
              <w:t xml:space="preserve">inculcará </w:t>
            </w:r>
            <w:r w:rsidR="00C40CC2">
              <w:rPr>
                <w:sz w:val="18"/>
                <w:szCs w:val="18"/>
              </w:rPr>
              <w:t>el</w:t>
            </w:r>
            <w:r>
              <w:rPr>
                <w:sz w:val="18"/>
                <w:szCs w:val="18"/>
              </w:rPr>
              <w:t xml:space="preserve"> uso responsable de bancos de imágenes y sonidos, el respeto propio y ajeno,  la evaluación constructiva y afán de superación.</w:t>
            </w:r>
          </w:p>
        </w:tc>
      </w:tr>
      <w:tr w:rsidR="006713C2">
        <w:tc>
          <w:tcPr>
            <w:tcW w:w="4005" w:type="dxa"/>
            <w:shd w:val="clear" w:color="auto" w:fill="D9D9D9"/>
          </w:tcPr>
          <w:p w:rsidR="006713C2" w:rsidRDefault="002A53D6">
            <w:pPr>
              <w:jc w:val="center"/>
              <w:rPr>
                <w:i/>
                <w:sz w:val="18"/>
                <w:szCs w:val="18"/>
              </w:rPr>
            </w:pPr>
            <w:r>
              <w:rPr>
                <w:i/>
                <w:sz w:val="18"/>
                <w:szCs w:val="18"/>
              </w:rPr>
              <w:t>Conocimientos, destrezas y actitudes</w:t>
            </w:r>
          </w:p>
          <w:p w:rsidR="006713C2" w:rsidRDefault="006713C2">
            <w:pPr>
              <w:jc w:val="center"/>
              <w:rPr>
                <w:i/>
                <w:sz w:val="18"/>
                <w:szCs w:val="18"/>
              </w:rPr>
            </w:pPr>
          </w:p>
        </w:tc>
        <w:tc>
          <w:tcPr>
            <w:tcW w:w="6480" w:type="dxa"/>
            <w:shd w:val="clear" w:color="auto" w:fill="D9D9D9"/>
          </w:tcPr>
          <w:p w:rsidR="006713C2" w:rsidRDefault="002A53D6">
            <w:pPr>
              <w:jc w:val="center"/>
              <w:rPr>
                <w:i/>
                <w:sz w:val="18"/>
                <w:szCs w:val="18"/>
              </w:rPr>
            </w:pPr>
            <w:r>
              <w:rPr>
                <w:i/>
                <w:sz w:val="18"/>
                <w:szCs w:val="18"/>
              </w:rPr>
              <w:t>Orientaciones para la enseñanza</w:t>
            </w:r>
          </w:p>
          <w:p w:rsidR="006713C2" w:rsidRDefault="002A53D6">
            <w:pPr>
              <w:jc w:val="center"/>
              <w:rPr>
                <w:i/>
                <w:sz w:val="18"/>
                <w:szCs w:val="18"/>
              </w:rPr>
            </w:pPr>
            <w:r>
              <w:rPr>
                <w:i/>
                <w:sz w:val="18"/>
                <w:szCs w:val="18"/>
              </w:rPr>
              <w:t xml:space="preserve">Es importante el desarrollo de situaciones de aprendizaje relacionadas con las artes escénicas y sus elementos fundamentales (roles, materiales y espacios), así como la planificación, organización y puesta en marcha de performances que promuevan la participación, interdisciplinariedad, trabajo colaborativo e igualdad de género del alumnado. </w:t>
            </w:r>
          </w:p>
        </w:tc>
      </w:tr>
      <w:tr w:rsidR="006713C2">
        <w:tc>
          <w:tcPr>
            <w:tcW w:w="4005" w:type="dxa"/>
          </w:tcPr>
          <w:p w:rsidR="006713C2" w:rsidRDefault="002A53D6">
            <w:pPr>
              <w:numPr>
                <w:ilvl w:val="0"/>
                <w:numId w:val="3"/>
              </w:numPr>
              <w:jc w:val="left"/>
              <w:rPr>
                <w:b/>
                <w:sz w:val="18"/>
                <w:szCs w:val="18"/>
              </w:rPr>
            </w:pPr>
            <w:r>
              <w:rPr>
                <w:sz w:val="18"/>
                <w:szCs w:val="18"/>
              </w:rPr>
              <w:t>Fases del proceso creativo: planificación, interpretación,  experimentación y evaluación.</w:t>
            </w:r>
          </w:p>
          <w:p w:rsidR="006713C2" w:rsidRDefault="002A53D6">
            <w:pPr>
              <w:numPr>
                <w:ilvl w:val="0"/>
                <w:numId w:val="3"/>
              </w:numPr>
              <w:tabs>
                <w:tab w:val="left" w:pos="227"/>
              </w:tabs>
              <w:jc w:val="left"/>
              <w:rPr>
                <w:sz w:val="18"/>
                <w:szCs w:val="18"/>
              </w:rPr>
            </w:pPr>
            <w:r>
              <w:rPr>
                <w:sz w:val="18"/>
                <w:szCs w:val="18"/>
              </w:rPr>
              <w:t xml:space="preserve">Profesiones vinculadas con la música </w:t>
            </w:r>
            <w:r w:rsidR="00C40CC2">
              <w:rPr>
                <w:sz w:val="18"/>
                <w:szCs w:val="18"/>
              </w:rPr>
              <w:t>y las</w:t>
            </w:r>
            <w:r>
              <w:rPr>
                <w:sz w:val="18"/>
                <w:szCs w:val="18"/>
              </w:rPr>
              <w:t xml:space="preserve"> artes escénicas y performativas.</w:t>
            </w:r>
          </w:p>
          <w:p w:rsidR="006713C2" w:rsidRDefault="002A53D6">
            <w:pPr>
              <w:numPr>
                <w:ilvl w:val="0"/>
                <w:numId w:val="3"/>
              </w:numPr>
              <w:tabs>
                <w:tab w:val="left" w:pos="227"/>
              </w:tabs>
              <w:jc w:val="left"/>
              <w:rPr>
                <w:sz w:val="18"/>
                <w:szCs w:val="18"/>
              </w:rPr>
            </w:pPr>
            <w:r>
              <w:rPr>
                <w:sz w:val="18"/>
                <w:szCs w:val="18"/>
              </w:rPr>
              <w:t>Evaluación,  interés y valoración tanto por el proceso como por el producto final en producciones musicales, escénicas y performativas.</w:t>
            </w:r>
          </w:p>
          <w:p w:rsidR="006713C2" w:rsidRDefault="002A53D6">
            <w:pPr>
              <w:numPr>
                <w:ilvl w:val="0"/>
                <w:numId w:val="3"/>
              </w:numPr>
              <w:tabs>
                <w:tab w:val="left" w:pos="227"/>
              </w:tabs>
              <w:jc w:val="left"/>
              <w:rPr>
                <w:sz w:val="18"/>
                <w:szCs w:val="18"/>
              </w:rPr>
            </w:pPr>
            <w:r>
              <w:rPr>
                <w:sz w:val="18"/>
                <w:szCs w:val="18"/>
              </w:rPr>
              <w:t>Uso responsable de bancos de imágenes y sonidos: respeto a las licencias de uso y distribución de contenidos generados por otros. Plagio y derechos de autor.</w:t>
            </w:r>
          </w:p>
          <w:p w:rsidR="006713C2" w:rsidRDefault="006713C2">
            <w:pPr>
              <w:tabs>
                <w:tab w:val="left" w:pos="227"/>
              </w:tabs>
              <w:ind w:left="720"/>
              <w:jc w:val="left"/>
              <w:rPr>
                <w:sz w:val="18"/>
                <w:szCs w:val="18"/>
              </w:rPr>
            </w:pPr>
          </w:p>
        </w:tc>
        <w:tc>
          <w:tcPr>
            <w:tcW w:w="6480" w:type="dxa"/>
          </w:tcPr>
          <w:p w:rsidR="006713C2" w:rsidRDefault="002A53D6">
            <w:pPr>
              <w:rPr>
                <w:sz w:val="18"/>
                <w:szCs w:val="18"/>
              </w:rPr>
            </w:pPr>
            <w:r>
              <w:rPr>
                <w:sz w:val="18"/>
                <w:szCs w:val="18"/>
                <w:highlight w:val="white"/>
              </w:rPr>
              <w:t>La percepción y análisis de los saberes viene complementada con la creación en interpretación de muchos de ellos. Tendremos en cuenta que tanto los ejercicios de calentamiento vocal y corporal como de relajación, articulación y respiración son necesarios en el aula, pero debido al tiempo de las sesiones no pueden abarcar una extensión muy amplia.</w:t>
            </w:r>
          </w:p>
          <w:p w:rsidR="006713C2" w:rsidRDefault="002A53D6">
            <w:pPr>
              <w:rPr>
                <w:sz w:val="18"/>
                <w:szCs w:val="18"/>
                <w:highlight w:val="white"/>
              </w:rPr>
            </w:pPr>
            <w:r>
              <w:rPr>
                <w:sz w:val="18"/>
                <w:szCs w:val="18"/>
                <w:highlight w:val="white"/>
              </w:rPr>
              <w:t>Seguiremos reflexionando sobre las diferencias existentes entre la profesionalización musical y el ámbito amateur; el papel que tienen los compositores y compositoras; destacaremos la misión del director, la labor del coreógrafo, DJ, editor, el luthier y su evolución histórica.</w:t>
            </w:r>
          </w:p>
          <w:p w:rsidR="006713C2" w:rsidRDefault="002A53D6">
            <w:pPr>
              <w:rPr>
                <w:sz w:val="18"/>
                <w:szCs w:val="18"/>
                <w:highlight w:val="white"/>
              </w:rPr>
            </w:pPr>
            <w:r>
              <w:rPr>
                <w:sz w:val="18"/>
                <w:szCs w:val="18"/>
              </w:rPr>
              <w:t>Enfocaremos, desde una perspectiva de género y con más detalle, las profesiones vinculadas con la música, las artes escénicas y performativas: bailarines, danzantes, coreógrafos, equipo técnico, tramoyista, modista, atrecista;  y lugares de ejecución: escenario, auditorio, teatro, salas, plazas, en la calle.</w:t>
            </w:r>
          </w:p>
          <w:p w:rsidR="006713C2" w:rsidRDefault="002A53D6">
            <w:pPr>
              <w:rPr>
                <w:sz w:val="18"/>
                <w:szCs w:val="18"/>
                <w:highlight w:val="white"/>
              </w:rPr>
            </w:pPr>
            <w:r>
              <w:rPr>
                <w:sz w:val="18"/>
                <w:szCs w:val="18"/>
                <w:highlight w:val="white"/>
              </w:rPr>
              <w:t>La realización de un instrumento cotidiáfono, será al menos una vez durante el curso escolar. Pueden presentarlo en clase, pero se recomienda que su realización sea en casa. Podemos plantear una progresión en dificultad con respecto a los anteriores ciclos.</w:t>
            </w:r>
          </w:p>
          <w:p w:rsidR="006713C2" w:rsidRDefault="002A53D6">
            <w:pPr>
              <w:rPr>
                <w:sz w:val="18"/>
                <w:szCs w:val="18"/>
                <w:highlight w:val="white"/>
              </w:rPr>
            </w:pPr>
            <w:r>
              <w:rPr>
                <w:sz w:val="18"/>
                <w:szCs w:val="18"/>
                <w:highlight w:val="white"/>
              </w:rPr>
              <w:t xml:space="preserve">En las sesiones no pueden faltar juegos vocales, de movimiento, rítmicos, o incluso todos combinados. </w:t>
            </w:r>
            <w:r>
              <w:rPr>
                <w:sz w:val="18"/>
                <w:szCs w:val="18"/>
              </w:rPr>
              <w:t xml:space="preserve">El patrón escucha - eco puede servirnos como base para llegar a la creación propia. </w:t>
            </w:r>
          </w:p>
          <w:p w:rsidR="006713C2" w:rsidRDefault="002A53D6">
            <w:pPr>
              <w:rPr>
                <w:sz w:val="18"/>
                <w:szCs w:val="18"/>
              </w:rPr>
            </w:pPr>
            <w:r>
              <w:rPr>
                <w:sz w:val="18"/>
                <w:szCs w:val="18"/>
                <w:highlight w:val="white"/>
              </w:rPr>
              <w:t xml:space="preserve">Los dictados musicales y rítmicos, tras su análisis y percepción, pueden llevarse a la práctica vocal para que afiancen distancias interválicas, medidas e intensidades. </w:t>
            </w:r>
            <w:r>
              <w:rPr>
                <w:sz w:val="18"/>
                <w:szCs w:val="18"/>
              </w:rPr>
              <w:t xml:space="preserve">También podemos plantearles sencillas consignas para que creen secuencias rítmicas y/o melódicas, en grupo o individualmente. </w:t>
            </w:r>
          </w:p>
          <w:p w:rsidR="006713C2" w:rsidRDefault="002A53D6">
            <w:pPr>
              <w:rPr>
                <w:sz w:val="18"/>
                <w:szCs w:val="18"/>
                <w:highlight w:val="white"/>
              </w:rPr>
            </w:pPr>
            <w:r>
              <w:rPr>
                <w:sz w:val="18"/>
                <w:szCs w:val="18"/>
                <w:highlight w:val="white"/>
              </w:rPr>
              <w:t xml:space="preserve">Las grabaciones pueden tener diferentes finalidades: evaluación, valoración, disfrute y propuestas de mejora.Las grabaciones o recitales tanto del grupo-clase como de grupos formados en el Centro, seguirán ofreciendo el disfrute de su producto con la posibilidad de mejoras, siempre con actitudes de respeto y motivando el espíritu de superación, tanto grupal como individualmente. </w:t>
            </w:r>
          </w:p>
          <w:p w:rsidR="006713C2" w:rsidRDefault="002A53D6">
            <w:pPr>
              <w:rPr>
                <w:sz w:val="18"/>
                <w:szCs w:val="18"/>
              </w:rPr>
            </w:pPr>
            <w:r>
              <w:rPr>
                <w:sz w:val="18"/>
                <w:szCs w:val="18"/>
                <w:highlight w:val="white"/>
              </w:rPr>
              <w:t>Seguiremos reforzando la competencia digital planteando diversas actividades como grabaciones en el grupo-aula, grabaciones en casa individuales, creación propia o colaborativa de vídeos musicales, realización de actividades digitales, investigaciones y p</w:t>
            </w:r>
            <w:r>
              <w:rPr>
                <w:sz w:val="18"/>
                <w:szCs w:val="18"/>
              </w:rPr>
              <w:t xml:space="preserve">equeñas producciones de creatividad sonora y audiovisual con dispositivos electrónicos y digitales (editores de audio, aplicaciones multipista, grabación-edición, etc.). Además, inculcaremos </w:t>
            </w:r>
            <w:r w:rsidR="00C40CC2">
              <w:rPr>
                <w:sz w:val="18"/>
                <w:szCs w:val="18"/>
              </w:rPr>
              <w:t>el uso</w:t>
            </w:r>
            <w:r>
              <w:rPr>
                <w:sz w:val="18"/>
                <w:szCs w:val="18"/>
              </w:rPr>
              <w:t xml:space="preserve"> responsable de bancos de imágenes y sonidos.</w:t>
            </w:r>
          </w:p>
          <w:p w:rsidR="006713C2" w:rsidRDefault="002A53D6">
            <w:pPr>
              <w:rPr>
                <w:sz w:val="18"/>
                <w:szCs w:val="18"/>
                <w:highlight w:val="white"/>
              </w:rPr>
            </w:pPr>
            <w:r>
              <w:rPr>
                <w:sz w:val="18"/>
                <w:szCs w:val="18"/>
                <w:highlight w:val="white"/>
              </w:rPr>
              <w:t>Es importante tener controlado los permisos de imagen del alumnado para cualquier difusión.</w:t>
            </w:r>
          </w:p>
          <w:p w:rsidR="006713C2" w:rsidRDefault="002A53D6">
            <w:pPr>
              <w:rPr>
                <w:sz w:val="18"/>
                <w:szCs w:val="18"/>
                <w:highlight w:val="white"/>
              </w:rPr>
            </w:pPr>
            <w:r>
              <w:rPr>
                <w:sz w:val="18"/>
                <w:szCs w:val="18"/>
                <w:highlight w:val="white"/>
              </w:rPr>
              <w:t xml:space="preserve">La coordinación y adecuación en la ejecución musical puede ser inmediata, con producciones que no requieran más ejecución que la planteada en la sesión o pueden ser trabajadas a largo plazo, donde la labor individual es importante para conseguir un buen resultado grupal. Por eso es importante remarcarles que el trabajo colaborativo se enriquece del trabajo individual y que cualquier actividad conlleva respeto ajeno y propio. </w:t>
            </w:r>
          </w:p>
          <w:p w:rsidR="006713C2" w:rsidRDefault="002A53D6">
            <w:pPr>
              <w:rPr>
                <w:sz w:val="18"/>
                <w:szCs w:val="18"/>
                <w:highlight w:val="white"/>
              </w:rPr>
            </w:pPr>
            <w:r>
              <w:rPr>
                <w:sz w:val="18"/>
                <w:szCs w:val="18"/>
                <w:highlight w:val="white"/>
              </w:rPr>
              <w:t>El docente</w:t>
            </w:r>
            <w:r w:rsidR="003B202D">
              <w:rPr>
                <w:sz w:val="18"/>
                <w:szCs w:val="18"/>
                <w:highlight w:val="white"/>
              </w:rPr>
              <w:t xml:space="preserve"> o la docente</w:t>
            </w:r>
            <w:r>
              <w:rPr>
                <w:sz w:val="18"/>
                <w:szCs w:val="18"/>
                <w:highlight w:val="white"/>
              </w:rPr>
              <w:t xml:space="preserve"> asesorará</w:t>
            </w:r>
            <w:r w:rsidR="003B202D">
              <w:rPr>
                <w:sz w:val="18"/>
                <w:szCs w:val="18"/>
                <w:highlight w:val="white"/>
              </w:rPr>
              <w:t>n</w:t>
            </w:r>
            <w:r>
              <w:rPr>
                <w:sz w:val="18"/>
                <w:szCs w:val="18"/>
                <w:highlight w:val="white"/>
              </w:rPr>
              <w:t xml:space="preserve"> y guiará</w:t>
            </w:r>
            <w:r w:rsidR="003B202D">
              <w:rPr>
                <w:sz w:val="18"/>
                <w:szCs w:val="18"/>
                <w:highlight w:val="white"/>
              </w:rPr>
              <w:t>n</w:t>
            </w:r>
            <w:r>
              <w:rPr>
                <w:sz w:val="18"/>
                <w:szCs w:val="18"/>
                <w:highlight w:val="white"/>
              </w:rPr>
              <w:t xml:space="preserve"> para conseguir que la expresión y ejecución musical sea la adecuada en las interpretaciones. Después de las actividades podemos valorar con el alumnado el proceso, sus inquietudes, miedos escénicos y fomentar críticas constructivas que refuercen su afán de superación.</w:t>
            </w:r>
          </w:p>
          <w:p w:rsidR="006713C2" w:rsidRDefault="002A53D6">
            <w:pPr>
              <w:rPr>
                <w:sz w:val="18"/>
                <w:szCs w:val="18"/>
                <w:highlight w:val="white"/>
              </w:rPr>
            </w:pPr>
            <w:r>
              <w:rPr>
                <w:sz w:val="18"/>
                <w:szCs w:val="18"/>
                <w:highlight w:val="white"/>
              </w:rPr>
              <w:t>Desde la primera sesión es importante inculcar hábitos y cuidados de la voz, del cuerpo, de los instrumentos y del material del aula.</w:t>
            </w:r>
          </w:p>
        </w:tc>
      </w:tr>
      <w:tr w:rsidR="006713C2">
        <w:tc>
          <w:tcPr>
            <w:tcW w:w="10485" w:type="dxa"/>
            <w:gridSpan w:val="2"/>
            <w:shd w:val="clear" w:color="auto" w:fill="8EAADB"/>
          </w:tcPr>
          <w:p w:rsidR="006713C2" w:rsidRDefault="002A53D6">
            <w:pPr>
              <w:jc w:val="center"/>
              <w:rPr>
                <w:b/>
              </w:rPr>
            </w:pPr>
            <w:r>
              <w:rPr>
                <w:b/>
              </w:rPr>
              <w:t>D. Música y artes escénicas y performativas</w:t>
            </w:r>
          </w:p>
        </w:tc>
      </w:tr>
      <w:tr w:rsidR="006713C2">
        <w:tc>
          <w:tcPr>
            <w:tcW w:w="10485" w:type="dxa"/>
            <w:gridSpan w:val="2"/>
            <w:shd w:val="clear" w:color="auto" w:fill="DEEBF6"/>
          </w:tcPr>
          <w:p w:rsidR="006713C2" w:rsidRDefault="002A53D6">
            <w:pPr>
              <w:rPr>
                <w:sz w:val="18"/>
                <w:szCs w:val="18"/>
              </w:rPr>
            </w:pPr>
            <w:r>
              <w:rPr>
                <w:sz w:val="18"/>
                <w:szCs w:val="18"/>
              </w:rPr>
              <w:t xml:space="preserve">Se afianzarán y ampliarán conocimientos, destrezas y actitudes que contribuyan a adquirir un mayor control y expresividad corporal, disfrutando de las ejecuciones y creaciones escénicas, corporales y dramáticas. Consolidaremos las normas de comportamiento, reforzando las actitudes positivas. </w:t>
            </w:r>
          </w:p>
        </w:tc>
      </w:tr>
      <w:tr w:rsidR="006713C2">
        <w:tc>
          <w:tcPr>
            <w:tcW w:w="4005" w:type="dxa"/>
            <w:shd w:val="clear" w:color="auto" w:fill="D9D9D9"/>
          </w:tcPr>
          <w:p w:rsidR="006713C2" w:rsidRDefault="002A53D6">
            <w:pPr>
              <w:jc w:val="center"/>
              <w:rPr>
                <w:i/>
                <w:sz w:val="18"/>
                <w:szCs w:val="18"/>
              </w:rPr>
            </w:pPr>
            <w:r>
              <w:rPr>
                <w:i/>
                <w:sz w:val="18"/>
                <w:szCs w:val="18"/>
              </w:rPr>
              <w:t>Conocimientos, destrezas y actitudes</w:t>
            </w:r>
          </w:p>
          <w:p w:rsidR="006713C2" w:rsidRDefault="006713C2">
            <w:pPr>
              <w:jc w:val="center"/>
              <w:rPr>
                <w:i/>
                <w:sz w:val="18"/>
                <w:szCs w:val="18"/>
              </w:rPr>
            </w:pPr>
          </w:p>
        </w:tc>
        <w:tc>
          <w:tcPr>
            <w:tcW w:w="6480" w:type="dxa"/>
            <w:shd w:val="clear" w:color="auto" w:fill="D9D9D9"/>
          </w:tcPr>
          <w:p w:rsidR="006713C2" w:rsidRDefault="002A53D6">
            <w:pPr>
              <w:jc w:val="center"/>
              <w:rPr>
                <w:i/>
                <w:sz w:val="18"/>
                <w:szCs w:val="18"/>
              </w:rPr>
            </w:pPr>
            <w:r>
              <w:rPr>
                <w:i/>
                <w:sz w:val="18"/>
                <w:szCs w:val="18"/>
              </w:rPr>
              <w:t>Orientaciones para la enseñanza</w:t>
            </w:r>
          </w:p>
          <w:p w:rsidR="006713C2" w:rsidRDefault="002A53D6">
            <w:pPr>
              <w:jc w:val="center"/>
              <w:rPr>
                <w:sz w:val="18"/>
                <w:szCs w:val="18"/>
              </w:rPr>
            </w:pPr>
            <w:r>
              <w:rPr>
                <w:sz w:val="18"/>
                <w:szCs w:val="18"/>
              </w:rPr>
              <w:t>Con la práctica musical,  de danzas populares y movimientos específicos de diferentes géneros escénicos se fortalecerán los saberes básicos musicales. Todo ello debe discurrir dentro de un ambiente respetuoso y empático.</w:t>
            </w:r>
          </w:p>
        </w:tc>
      </w:tr>
      <w:tr w:rsidR="006713C2">
        <w:tc>
          <w:tcPr>
            <w:tcW w:w="4005" w:type="dxa"/>
          </w:tcPr>
          <w:p w:rsidR="006713C2" w:rsidRDefault="002A53D6">
            <w:pPr>
              <w:numPr>
                <w:ilvl w:val="0"/>
                <w:numId w:val="3"/>
              </w:numPr>
              <w:tabs>
                <w:tab w:val="left" w:pos="227"/>
              </w:tabs>
              <w:jc w:val="left"/>
            </w:pPr>
            <w:r>
              <w:rPr>
                <w:sz w:val="18"/>
                <w:szCs w:val="18"/>
              </w:rPr>
              <w:t>El sonido y sus cualidades: identificación visual y auditiva, clasificación y representación de diversidad de sonidos y estructuras rítmico-melódicas a través de diferentes grafías.</w:t>
            </w:r>
          </w:p>
          <w:p w:rsidR="006713C2" w:rsidRDefault="002A53D6">
            <w:pPr>
              <w:numPr>
                <w:ilvl w:val="0"/>
                <w:numId w:val="3"/>
              </w:numPr>
              <w:tabs>
                <w:tab w:val="left" w:pos="227"/>
              </w:tabs>
              <w:jc w:val="left"/>
            </w:pPr>
            <w:r>
              <w:rPr>
                <w:sz w:val="18"/>
                <w:szCs w:val="18"/>
              </w:rPr>
              <w:t xml:space="preserve">La voz y los instrumentos musicales. Familias y agrupaciones. Clasificación. Identificación visual y </w:t>
            </w:r>
            <w:r w:rsidR="00C40CC2">
              <w:rPr>
                <w:sz w:val="18"/>
                <w:szCs w:val="18"/>
              </w:rPr>
              <w:t>auditiva. Instrumentos</w:t>
            </w:r>
            <w:r>
              <w:rPr>
                <w:sz w:val="18"/>
                <w:szCs w:val="18"/>
              </w:rPr>
              <w:t xml:space="preserve"> digitales y no convencionales. Cotidiáfonos.</w:t>
            </w:r>
          </w:p>
          <w:p w:rsidR="006713C2" w:rsidRDefault="002A53D6">
            <w:pPr>
              <w:numPr>
                <w:ilvl w:val="0"/>
                <w:numId w:val="3"/>
              </w:numPr>
              <w:tabs>
                <w:tab w:val="left" w:pos="227"/>
              </w:tabs>
              <w:jc w:val="left"/>
            </w:pPr>
            <w:r>
              <w:rPr>
                <w:sz w:val="18"/>
                <w:szCs w:val="18"/>
              </w:rPr>
              <w:t>El carácter, el tempo, el compás, los géneros musicales, la textura, la armonía y la forma.</w:t>
            </w:r>
          </w:p>
          <w:p w:rsidR="006713C2" w:rsidRDefault="002A53D6">
            <w:pPr>
              <w:numPr>
                <w:ilvl w:val="0"/>
                <w:numId w:val="3"/>
              </w:numPr>
              <w:tabs>
                <w:tab w:val="left" w:pos="227"/>
              </w:tabs>
              <w:jc w:val="left"/>
              <w:rPr>
                <w:sz w:val="18"/>
                <w:szCs w:val="18"/>
              </w:rPr>
            </w:pPr>
            <w:r>
              <w:rPr>
                <w:sz w:val="18"/>
                <w:szCs w:val="18"/>
              </w:rPr>
              <w:t>Práctica instrumental, vocal y corporal: experimentación, exploración creativa, interpretación, improvisación y composición a partir de sus posibilidades sonoras y expresivas.</w:t>
            </w:r>
          </w:p>
          <w:p w:rsidR="006713C2" w:rsidRDefault="002A53D6">
            <w:pPr>
              <w:numPr>
                <w:ilvl w:val="0"/>
                <w:numId w:val="3"/>
              </w:numPr>
              <w:tabs>
                <w:tab w:val="left" w:pos="227"/>
              </w:tabs>
              <w:jc w:val="left"/>
              <w:rPr>
                <w:sz w:val="18"/>
                <w:szCs w:val="18"/>
              </w:rPr>
            </w:pPr>
            <w:r>
              <w:rPr>
                <w:sz w:val="18"/>
                <w:szCs w:val="18"/>
              </w:rPr>
              <w:t>Construcción de instrumentos con materiales del entorno.</w:t>
            </w:r>
          </w:p>
          <w:p w:rsidR="006713C2" w:rsidRDefault="002A53D6">
            <w:pPr>
              <w:numPr>
                <w:ilvl w:val="0"/>
                <w:numId w:val="3"/>
              </w:numPr>
              <w:tabs>
                <w:tab w:val="left" w:pos="227"/>
              </w:tabs>
              <w:jc w:val="left"/>
              <w:rPr>
                <w:sz w:val="18"/>
                <w:szCs w:val="18"/>
              </w:rPr>
            </w:pPr>
            <w:r>
              <w:rPr>
                <w:sz w:val="18"/>
                <w:szCs w:val="18"/>
              </w:rPr>
              <w:t xml:space="preserve">Lenguajes musicales: aplicación de sus conceptos fundamentales en la interpretación y en la improvisación de propuestas musicales vocales e </w:t>
            </w:r>
            <w:r w:rsidR="00C40CC2">
              <w:rPr>
                <w:sz w:val="18"/>
                <w:szCs w:val="18"/>
              </w:rPr>
              <w:t>instrumentales. El</w:t>
            </w:r>
            <w:r>
              <w:rPr>
                <w:sz w:val="18"/>
                <w:szCs w:val="18"/>
              </w:rPr>
              <w:t xml:space="preserve"> silencio en la música.</w:t>
            </w:r>
          </w:p>
          <w:p w:rsidR="006713C2" w:rsidRDefault="002A53D6">
            <w:pPr>
              <w:numPr>
                <w:ilvl w:val="0"/>
                <w:numId w:val="3"/>
              </w:numPr>
              <w:tabs>
                <w:tab w:val="left" w:pos="227"/>
              </w:tabs>
              <w:jc w:val="left"/>
              <w:rPr>
                <w:sz w:val="18"/>
                <w:szCs w:val="18"/>
              </w:rPr>
            </w:pPr>
            <w:r>
              <w:rPr>
                <w:sz w:val="18"/>
                <w:szCs w:val="18"/>
              </w:rPr>
              <w:t xml:space="preserve">Aplicaciones informáticas de grabación, edición de audio y edición de partituras: utilización en la audición, conocimiento, interpretación, grabación, reproducción, improvisación y creación de obras diversas. </w:t>
            </w:r>
          </w:p>
          <w:p w:rsidR="006713C2" w:rsidRDefault="002A53D6">
            <w:pPr>
              <w:numPr>
                <w:ilvl w:val="0"/>
                <w:numId w:val="3"/>
              </w:numPr>
              <w:tabs>
                <w:tab w:val="left" w:pos="227"/>
              </w:tabs>
              <w:jc w:val="left"/>
              <w:rPr>
                <w:sz w:val="18"/>
                <w:szCs w:val="18"/>
              </w:rPr>
            </w:pPr>
            <w:r>
              <w:rPr>
                <w:sz w:val="18"/>
                <w:szCs w:val="18"/>
              </w:rPr>
              <w:t xml:space="preserve">El cuerpo y sus posibilidades motrices, </w:t>
            </w:r>
            <w:r w:rsidR="00C40CC2">
              <w:rPr>
                <w:sz w:val="18"/>
                <w:szCs w:val="18"/>
              </w:rPr>
              <w:t>dramáticas y</w:t>
            </w:r>
            <w:r>
              <w:rPr>
                <w:sz w:val="18"/>
                <w:szCs w:val="18"/>
              </w:rPr>
              <w:t xml:space="preserve"> creativas: interés en la experimentación y la exploración a través de ejecuciones individuales y grupales vinculadas con el movimiento, la danza, la dramatización y la representación teatral como medio de comunicación y diversión.</w:t>
            </w:r>
          </w:p>
          <w:p w:rsidR="006713C2" w:rsidRDefault="002A53D6">
            <w:pPr>
              <w:numPr>
                <w:ilvl w:val="0"/>
                <w:numId w:val="3"/>
              </w:numPr>
              <w:tabs>
                <w:tab w:val="left" w:pos="227"/>
              </w:tabs>
              <w:jc w:val="left"/>
            </w:pPr>
            <w:r>
              <w:rPr>
                <w:sz w:val="18"/>
                <w:szCs w:val="18"/>
              </w:rPr>
              <w:t xml:space="preserve">Técnicas dramáticas y dancísticas de uso </w:t>
            </w:r>
            <w:r w:rsidR="00C40CC2">
              <w:rPr>
                <w:sz w:val="18"/>
                <w:szCs w:val="18"/>
              </w:rPr>
              <w:t>común. Nociones</w:t>
            </w:r>
            <w:r>
              <w:rPr>
                <w:sz w:val="18"/>
                <w:szCs w:val="18"/>
              </w:rPr>
              <w:t xml:space="preserve"> elementales de biomecánica.  Lenguajes expresivos. Introducción a los métodos interpretativos. Experimentación con actos performativos. Improvisación guiada y creativa.</w:t>
            </w:r>
          </w:p>
          <w:p w:rsidR="006713C2" w:rsidRDefault="002A53D6">
            <w:pPr>
              <w:numPr>
                <w:ilvl w:val="0"/>
                <w:numId w:val="3"/>
              </w:numPr>
              <w:tabs>
                <w:tab w:val="left" w:pos="227"/>
              </w:tabs>
              <w:jc w:val="left"/>
            </w:pPr>
            <w:r>
              <w:rPr>
                <w:sz w:val="18"/>
                <w:szCs w:val="18"/>
              </w:rPr>
              <w:t xml:space="preserve">Capacidades expresivas y </w:t>
            </w:r>
            <w:r w:rsidR="00C40CC2">
              <w:rPr>
                <w:sz w:val="18"/>
                <w:szCs w:val="18"/>
              </w:rPr>
              <w:t>creativas de</w:t>
            </w:r>
            <w:r>
              <w:rPr>
                <w:sz w:val="18"/>
                <w:szCs w:val="18"/>
              </w:rPr>
              <w:t xml:space="preserve"> la expresión corporal y dramática.</w:t>
            </w:r>
          </w:p>
          <w:p w:rsidR="006713C2" w:rsidRDefault="002A53D6">
            <w:pPr>
              <w:numPr>
                <w:ilvl w:val="0"/>
                <w:numId w:val="3"/>
              </w:numPr>
              <w:tabs>
                <w:tab w:val="left" w:pos="227"/>
              </w:tabs>
              <w:jc w:val="left"/>
              <w:rPr>
                <w:sz w:val="18"/>
                <w:szCs w:val="18"/>
              </w:rPr>
            </w:pPr>
            <w:r>
              <w:rPr>
                <w:sz w:val="18"/>
                <w:szCs w:val="18"/>
              </w:rPr>
              <w:t>Elementos de la representación escénica: roles, materiales y espacios. Teatralidad. Estructura dramática básica.</w:t>
            </w:r>
          </w:p>
          <w:p w:rsidR="006713C2" w:rsidRDefault="002A53D6">
            <w:pPr>
              <w:numPr>
                <w:ilvl w:val="0"/>
                <w:numId w:val="3"/>
              </w:numPr>
              <w:tabs>
                <w:tab w:val="left" w:pos="227"/>
              </w:tabs>
              <w:jc w:val="left"/>
              <w:rPr>
                <w:sz w:val="18"/>
                <w:szCs w:val="18"/>
              </w:rPr>
            </w:pPr>
            <w:r>
              <w:rPr>
                <w:sz w:val="18"/>
                <w:szCs w:val="18"/>
              </w:rPr>
              <w:t>Aproximación a los géneros escénicos. Valoración de la importancia de la interpretación dramática en el proceso artístico y del patrimonio vinculado a las artes escénicas.</w:t>
            </w:r>
          </w:p>
          <w:p w:rsidR="006713C2" w:rsidRDefault="006713C2">
            <w:pPr>
              <w:tabs>
                <w:tab w:val="left" w:pos="227"/>
              </w:tabs>
              <w:ind w:left="720"/>
              <w:jc w:val="left"/>
              <w:rPr>
                <w:color w:val="FF00FF"/>
                <w:sz w:val="18"/>
                <w:szCs w:val="18"/>
              </w:rPr>
            </w:pPr>
          </w:p>
          <w:p w:rsidR="006713C2" w:rsidRDefault="006713C2">
            <w:pPr>
              <w:tabs>
                <w:tab w:val="left" w:pos="227"/>
              </w:tabs>
              <w:ind w:left="720"/>
              <w:jc w:val="left"/>
              <w:rPr>
                <w:sz w:val="18"/>
                <w:szCs w:val="18"/>
              </w:rPr>
            </w:pPr>
          </w:p>
        </w:tc>
        <w:tc>
          <w:tcPr>
            <w:tcW w:w="6480" w:type="dxa"/>
          </w:tcPr>
          <w:p w:rsidR="006713C2" w:rsidRDefault="002A53D6">
            <w:pPr>
              <w:rPr>
                <w:sz w:val="18"/>
                <w:szCs w:val="18"/>
              </w:rPr>
            </w:pPr>
            <w:r>
              <w:rPr>
                <w:sz w:val="18"/>
                <w:szCs w:val="18"/>
                <w:highlight w:val="white"/>
              </w:rPr>
              <w:t>La voz seguirá enfocándose en los aspectos de respiración, vocalización, entonación y cuidado. Valoraremos tanto la entonación absoluta como la relativa. La clasificación de la voces se puede ampliar a una diferenciación más específica de las voces: masculinas (tenor - barítono - bajo), femeninas (soprano - mezzosoprano - contralto) y ampliar con beatboxing. Es un ciclo idóneo para explicar los cambios que sufren las voces masculinas en la pubertad, ya que algunos de los alumnos</w:t>
            </w:r>
            <w:r w:rsidR="00C63F66">
              <w:rPr>
                <w:sz w:val="18"/>
                <w:szCs w:val="18"/>
                <w:highlight w:val="white"/>
              </w:rPr>
              <w:t xml:space="preserve"> o algunas de las alumnas</w:t>
            </w:r>
            <w:r>
              <w:rPr>
                <w:sz w:val="18"/>
                <w:szCs w:val="18"/>
                <w:highlight w:val="white"/>
              </w:rPr>
              <w:t xml:space="preserve"> pueden estar experimentando esos cambios. </w:t>
            </w:r>
          </w:p>
          <w:p w:rsidR="006713C2" w:rsidRDefault="002A53D6">
            <w:pPr>
              <w:rPr>
                <w:sz w:val="18"/>
                <w:szCs w:val="18"/>
                <w:highlight w:val="white"/>
              </w:rPr>
            </w:pPr>
            <w:r>
              <w:rPr>
                <w:sz w:val="18"/>
                <w:szCs w:val="18"/>
                <w:highlight w:val="white"/>
              </w:rPr>
              <w:t>Las agrupaciones musicales irán desde la individualidad hasta el conjunto: solista, dúo, trío, cuarteto, quinteto, música de cámara, orquesta, coro, banda u otras.</w:t>
            </w:r>
          </w:p>
          <w:p w:rsidR="006713C2" w:rsidRDefault="002A53D6">
            <w:pPr>
              <w:rPr>
                <w:sz w:val="18"/>
                <w:szCs w:val="18"/>
                <w:highlight w:val="white"/>
              </w:rPr>
            </w:pPr>
            <w:r>
              <w:rPr>
                <w:sz w:val="18"/>
                <w:szCs w:val="18"/>
                <w:highlight w:val="white"/>
              </w:rPr>
              <w:t>Seguiremos diferenciando las familias de instrumentos, ampliando conocimientos sobre técnicas, instrumentos electrónicos y digitales.</w:t>
            </w:r>
          </w:p>
          <w:p w:rsidR="006713C2" w:rsidRDefault="002A53D6">
            <w:pPr>
              <w:rPr>
                <w:sz w:val="18"/>
                <w:szCs w:val="18"/>
                <w:highlight w:val="white"/>
              </w:rPr>
            </w:pPr>
            <w:r>
              <w:rPr>
                <w:sz w:val="18"/>
                <w:szCs w:val="18"/>
                <w:highlight w:val="white"/>
              </w:rPr>
              <w:t>Mostraremos vídeos o versiones ya realizadas de cotidiáfonos para ver sus materiales, valorar la calidad del sonido y la forma de tocarlo.</w:t>
            </w:r>
          </w:p>
          <w:p w:rsidR="006713C2" w:rsidRDefault="002A53D6">
            <w:pPr>
              <w:rPr>
                <w:sz w:val="18"/>
                <w:szCs w:val="18"/>
                <w:highlight w:val="white"/>
              </w:rPr>
            </w:pPr>
            <w:r>
              <w:rPr>
                <w:sz w:val="18"/>
                <w:szCs w:val="18"/>
                <w:highlight w:val="white"/>
              </w:rPr>
              <w:t xml:space="preserve">Podemos mostrar la evolución de la música desde un ámbito histórico con las características más relevantes de cada época (canto gregoriano, polifonía, géneros musicales, celebridades, entre otras). </w:t>
            </w:r>
          </w:p>
          <w:p w:rsidR="006713C2" w:rsidRDefault="002A53D6">
            <w:pPr>
              <w:rPr>
                <w:sz w:val="18"/>
                <w:szCs w:val="18"/>
                <w:highlight w:val="white"/>
              </w:rPr>
            </w:pPr>
            <w:r>
              <w:rPr>
                <w:sz w:val="18"/>
                <w:szCs w:val="18"/>
                <w:highlight w:val="white"/>
              </w:rPr>
              <w:t>Los musicogramas tendrán grafías tanto convencionales como no convencionales. A través de ellos el alumnado sigue instrumentaciones (corporales, instrumentales, vocales) que les ayudan a entender lo que van escuchando.</w:t>
            </w:r>
          </w:p>
          <w:p w:rsidR="006713C2" w:rsidRDefault="002A53D6">
            <w:pPr>
              <w:rPr>
                <w:sz w:val="18"/>
                <w:szCs w:val="18"/>
                <w:highlight w:val="white"/>
              </w:rPr>
            </w:pPr>
            <w:r>
              <w:rPr>
                <w:sz w:val="18"/>
                <w:szCs w:val="18"/>
                <w:highlight w:val="white"/>
              </w:rPr>
              <w:t xml:space="preserve">Durante este ciclo, los juegos auditivos y dictados melódicos evolucionarán en dificultad y en concreción (grafía musical). Continuaremos afianzando el unísono, la 3ª, la 5ª y la octava. Se trabajará con grupos colaborativos y de forma individual. </w:t>
            </w:r>
          </w:p>
          <w:p w:rsidR="006713C2" w:rsidRDefault="002A53D6">
            <w:pPr>
              <w:rPr>
                <w:sz w:val="18"/>
                <w:szCs w:val="18"/>
                <w:highlight w:val="white"/>
              </w:rPr>
            </w:pPr>
            <w:r>
              <w:rPr>
                <w:sz w:val="18"/>
                <w:szCs w:val="18"/>
                <w:highlight w:val="white"/>
              </w:rPr>
              <w:t>Los dictados rítmicos abordarán las figuras/silencios conocidos priorizando las secuencias de 4 pulsos y analizando sus equivalencias.</w:t>
            </w:r>
          </w:p>
          <w:p w:rsidR="006713C2" w:rsidRDefault="002A53D6">
            <w:pPr>
              <w:rPr>
                <w:sz w:val="18"/>
                <w:szCs w:val="18"/>
              </w:rPr>
            </w:pPr>
            <w:r>
              <w:rPr>
                <w:sz w:val="18"/>
                <w:szCs w:val="18"/>
                <w:highlight w:val="white"/>
              </w:rPr>
              <w:t>El compás de 6/8 puede plantearse desde una perspectiva más vivencial que analítica.</w:t>
            </w:r>
          </w:p>
          <w:p w:rsidR="006713C2" w:rsidRDefault="002A53D6">
            <w:pPr>
              <w:rPr>
                <w:sz w:val="18"/>
                <w:szCs w:val="18"/>
                <w:highlight w:val="white"/>
              </w:rPr>
            </w:pPr>
            <w:r>
              <w:rPr>
                <w:sz w:val="18"/>
                <w:szCs w:val="18"/>
                <w:highlight w:val="white"/>
              </w:rPr>
              <w:t xml:space="preserve">En este ciclo, se incidirá con más precisión en los conceptos de aire, tempo, signos de repetición, signos de puntuación y se introducirán las alteraciones (sostenido, bemol y becuadro). Si optamos por introducir la clave de fa será con un enfoque de percepción más que práctico. </w:t>
            </w:r>
          </w:p>
          <w:p w:rsidR="006713C2" w:rsidRDefault="002A53D6">
            <w:pPr>
              <w:rPr>
                <w:sz w:val="18"/>
                <w:szCs w:val="18"/>
                <w:highlight w:val="white"/>
              </w:rPr>
            </w:pPr>
            <w:r>
              <w:rPr>
                <w:sz w:val="18"/>
                <w:szCs w:val="18"/>
                <w:highlight w:val="white"/>
              </w:rPr>
              <w:t xml:space="preserve">Asociar sílabas a las figuras puede facilitar al alumnado la discriminación de los ritmos propuestos. Si el nivel lo permite, intentaremos reproducir el ritmo y que lo transcriban/reconozcan sin usar asociación silábica. </w:t>
            </w:r>
          </w:p>
          <w:p w:rsidR="006713C2" w:rsidRDefault="002A53D6">
            <w:pPr>
              <w:rPr>
                <w:sz w:val="18"/>
                <w:szCs w:val="18"/>
                <w:highlight w:val="white"/>
              </w:rPr>
            </w:pPr>
            <w:r>
              <w:rPr>
                <w:sz w:val="18"/>
                <w:szCs w:val="18"/>
                <w:highlight w:val="white"/>
              </w:rPr>
              <w:t>Podemos combinar diferentes situaciones durante el ciclo:</w:t>
            </w:r>
          </w:p>
          <w:p w:rsidR="006713C2" w:rsidRDefault="002A53D6">
            <w:pPr>
              <w:rPr>
                <w:sz w:val="18"/>
                <w:szCs w:val="18"/>
                <w:highlight w:val="white"/>
              </w:rPr>
            </w:pPr>
            <w:r>
              <w:rPr>
                <w:sz w:val="18"/>
                <w:szCs w:val="18"/>
                <w:highlight w:val="white"/>
              </w:rPr>
              <w:t xml:space="preserve">-tarjetas preparadas con las figuras/silencios a reconocer con el fin de que construyan la secuencia escuchada,  </w:t>
            </w:r>
          </w:p>
          <w:p w:rsidR="006713C2" w:rsidRDefault="002A53D6">
            <w:pPr>
              <w:rPr>
                <w:sz w:val="18"/>
                <w:szCs w:val="18"/>
                <w:highlight w:val="white"/>
              </w:rPr>
            </w:pPr>
            <w:r>
              <w:rPr>
                <w:sz w:val="18"/>
                <w:szCs w:val="18"/>
                <w:highlight w:val="white"/>
              </w:rPr>
              <w:t>-secuencias preparadas para que las reconozcan,</w:t>
            </w:r>
          </w:p>
          <w:p w:rsidR="006713C2" w:rsidRDefault="002A53D6">
            <w:pPr>
              <w:rPr>
                <w:sz w:val="18"/>
                <w:szCs w:val="18"/>
                <w:highlight w:val="white"/>
              </w:rPr>
            </w:pPr>
            <w:r>
              <w:rPr>
                <w:sz w:val="18"/>
                <w:szCs w:val="18"/>
                <w:highlight w:val="white"/>
              </w:rPr>
              <w:t>-repartir una figura/silencio de forma individual para que formen secuencias colaborativas,</w:t>
            </w:r>
          </w:p>
          <w:p w:rsidR="006713C2" w:rsidRDefault="002A53D6">
            <w:pPr>
              <w:rPr>
                <w:sz w:val="18"/>
                <w:szCs w:val="18"/>
                <w:highlight w:val="white"/>
              </w:rPr>
            </w:pPr>
            <w:r>
              <w:rPr>
                <w:sz w:val="18"/>
                <w:szCs w:val="18"/>
                <w:highlight w:val="white"/>
              </w:rPr>
              <w:t>-actividades interactivas.</w:t>
            </w:r>
          </w:p>
          <w:p w:rsidR="006713C2" w:rsidRDefault="002A53D6">
            <w:pPr>
              <w:rPr>
                <w:sz w:val="18"/>
                <w:szCs w:val="18"/>
                <w:highlight w:val="white"/>
              </w:rPr>
            </w:pPr>
            <w:r>
              <w:rPr>
                <w:sz w:val="18"/>
                <w:szCs w:val="18"/>
                <w:highlight w:val="white"/>
              </w:rPr>
              <w:t xml:space="preserve">La lectura y escritura musical toma más peso en este ciclo. Se intentará que la lectura musical se realice sin apoyos de colores ni notas escritas debajo de ellas. La transcripción musical o creaciones propias formarán parte en actividades a realizar durante cada curso. </w:t>
            </w:r>
          </w:p>
          <w:p w:rsidR="006713C2" w:rsidRDefault="002A53D6">
            <w:pPr>
              <w:rPr>
                <w:sz w:val="18"/>
                <w:szCs w:val="18"/>
                <w:highlight w:val="white"/>
              </w:rPr>
            </w:pPr>
            <w:r>
              <w:rPr>
                <w:sz w:val="18"/>
                <w:szCs w:val="18"/>
                <w:highlight w:val="white"/>
              </w:rPr>
              <w:t xml:space="preserve">Reforzaremos conceptos como la anacrusa, síncopa, tresillo, signos de repetición y puntuación, agógica y dinámica. Introduciremos la escala de Do Mayor, con sus tonos y semitonos, analizando intervalos, desde lo más básico (distancia - tonos - semitonos) hasta, si es viable, una concreción mayor. Tener la referencia de un teclado </w:t>
            </w:r>
            <w:r w:rsidR="00C40CC2">
              <w:rPr>
                <w:sz w:val="18"/>
                <w:szCs w:val="18"/>
                <w:highlight w:val="white"/>
              </w:rPr>
              <w:t>les facilita</w:t>
            </w:r>
            <w:r>
              <w:rPr>
                <w:sz w:val="18"/>
                <w:szCs w:val="18"/>
                <w:highlight w:val="white"/>
              </w:rPr>
              <w:t xml:space="preserve"> el análisis interválico.</w:t>
            </w:r>
          </w:p>
          <w:p w:rsidR="006713C2" w:rsidRDefault="002A53D6">
            <w:pPr>
              <w:rPr>
                <w:sz w:val="18"/>
                <w:szCs w:val="18"/>
                <w:highlight w:val="white"/>
              </w:rPr>
            </w:pPr>
            <w:r>
              <w:rPr>
                <w:sz w:val="18"/>
                <w:szCs w:val="18"/>
                <w:highlight w:val="white"/>
              </w:rPr>
              <w:t xml:space="preserve">El repertorio vocal y/o instrumental combinará tanto el trabajo en unísono como el polifónico (instrumentaciones vocales, corporales, instrumentales, combinadas). </w:t>
            </w:r>
            <w:r>
              <w:rPr>
                <w:sz w:val="18"/>
                <w:szCs w:val="18"/>
              </w:rPr>
              <w:t>Para reforzar algunas canciones podemos usar la fononimia Kodaly, usar la mano como pentagrama y señalar la nota en ella, trabajar previamente musicogramas, vivenciar el pulso con aros u otros objetos, inventar textos.</w:t>
            </w:r>
          </w:p>
          <w:p w:rsidR="006713C2" w:rsidRDefault="002A53D6">
            <w:pPr>
              <w:rPr>
                <w:sz w:val="18"/>
                <w:szCs w:val="18"/>
              </w:rPr>
            </w:pPr>
            <w:r>
              <w:rPr>
                <w:sz w:val="18"/>
                <w:szCs w:val="18"/>
                <w:highlight w:val="white"/>
              </w:rPr>
              <w:t>La dotación instrumental del aula puede condicionar la realización de actividades por lo que es misión del docente</w:t>
            </w:r>
            <w:r w:rsidR="00251474">
              <w:rPr>
                <w:sz w:val="18"/>
                <w:szCs w:val="18"/>
                <w:highlight w:val="white"/>
              </w:rPr>
              <w:t xml:space="preserve"> o de la docente</w:t>
            </w:r>
            <w:r>
              <w:rPr>
                <w:sz w:val="18"/>
                <w:szCs w:val="18"/>
                <w:highlight w:val="white"/>
              </w:rPr>
              <w:t xml:space="preserve"> adaptar o versionar las instrumentaciones que se vayan a realizar. Existen muchas propuestas en las redes que facilitan o dan ideas para las actividades instrumentales. Sería interesante que el alumnado tuviera un instrumento melódico propio para crear hábito de estudio y así fomentar la práctica y la lectura. Podemos introducir el ukelele, aunque según los centros se puede anticipar a otros ciclos. Este instrumento suele tener buena acogida entre el alumnado. </w:t>
            </w:r>
          </w:p>
          <w:p w:rsidR="006713C2" w:rsidRDefault="002A53D6">
            <w:pPr>
              <w:rPr>
                <w:sz w:val="18"/>
                <w:szCs w:val="18"/>
                <w:highlight w:val="white"/>
              </w:rPr>
            </w:pPr>
            <w:r>
              <w:rPr>
                <w:sz w:val="18"/>
                <w:szCs w:val="18"/>
                <w:highlight w:val="white"/>
              </w:rPr>
              <w:t>Lo ideal es disponer de una dotación variada de instrumentos de pequeña percusión, parches, carillones, xilófonos, boomwhackers, ukeleles y otros como vasos, palillos, cucharas. Pueden existir otros instrumentos como teclados, guitarras, que tal vez sean más de uso por el docente</w:t>
            </w:r>
            <w:r w:rsidR="00251474">
              <w:rPr>
                <w:sz w:val="18"/>
                <w:szCs w:val="18"/>
                <w:highlight w:val="white"/>
              </w:rPr>
              <w:t xml:space="preserve"> o la docente</w:t>
            </w:r>
            <w:r>
              <w:rPr>
                <w:sz w:val="18"/>
                <w:szCs w:val="18"/>
                <w:highlight w:val="white"/>
              </w:rPr>
              <w:t>.</w:t>
            </w:r>
          </w:p>
          <w:p w:rsidR="006713C2" w:rsidRDefault="002A53D6">
            <w:pPr>
              <w:rPr>
                <w:sz w:val="18"/>
                <w:szCs w:val="18"/>
                <w:shd w:val="clear" w:color="auto" w:fill="FCE5CD"/>
              </w:rPr>
            </w:pPr>
            <w:r>
              <w:rPr>
                <w:sz w:val="18"/>
                <w:szCs w:val="18"/>
                <w:highlight w:val="white"/>
              </w:rPr>
              <w:t>Los acompañamientos corporales y/o vocales pueden realizarse con un fin único o ser el paso previo para transferirlos a los acompañamientos instrumentales.</w:t>
            </w:r>
          </w:p>
          <w:p w:rsidR="006713C2" w:rsidRDefault="002A53D6">
            <w:pPr>
              <w:rPr>
                <w:sz w:val="18"/>
                <w:szCs w:val="18"/>
                <w:highlight w:val="white"/>
              </w:rPr>
            </w:pPr>
            <w:r>
              <w:rPr>
                <w:sz w:val="18"/>
                <w:szCs w:val="18"/>
                <w:highlight w:val="white"/>
              </w:rPr>
              <w:t>El uso de musicogramas, con grafía convencional o no convencional, facilita el seguimiento en las instrumentaciones,  integra al alumnado con discapacidad y suele ser un recurso motivador para el alumnado.</w:t>
            </w:r>
          </w:p>
          <w:p w:rsidR="006713C2" w:rsidRDefault="002A53D6">
            <w:pPr>
              <w:rPr>
                <w:sz w:val="18"/>
                <w:szCs w:val="18"/>
                <w:highlight w:val="white"/>
              </w:rPr>
            </w:pPr>
            <w:r>
              <w:rPr>
                <w:sz w:val="18"/>
                <w:szCs w:val="18"/>
                <w:highlight w:val="white"/>
              </w:rPr>
              <w:t xml:space="preserve">La vivenciación del pulso y del acento se realizará en todo el ciclo. A través de juegos musicales, partituras, dictados, improvisaciones, podemos afianzar las figuras/silencios, las equivalencias, la formación de compases, la agógica,  la dinámica y los signos de repetición. </w:t>
            </w:r>
          </w:p>
          <w:p w:rsidR="006713C2" w:rsidRDefault="002A53D6">
            <w:pPr>
              <w:rPr>
                <w:rFonts w:ascii="Montserrat" w:eastAsia="Montserrat" w:hAnsi="Montserrat" w:cs="Montserrat"/>
                <w:sz w:val="23"/>
                <w:szCs w:val="23"/>
              </w:rPr>
            </w:pPr>
            <w:r>
              <w:rPr>
                <w:sz w:val="18"/>
                <w:szCs w:val="18"/>
              </w:rPr>
              <w:t>Los movimientos tienen que partir del movimiento natural para ir definiéndose hacia una ejecución más guiada. Se tendrán en cuenta los parámetros del movimiento: saltos, pasos, giros, desplazamientos, trayectorias, suspensión, caída, repercusión, movilidad articular, flexibilidad muscular.</w:t>
            </w:r>
          </w:p>
          <w:p w:rsidR="006713C2" w:rsidRDefault="002A53D6">
            <w:pPr>
              <w:rPr>
                <w:sz w:val="18"/>
                <w:szCs w:val="18"/>
              </w:rPr>
            </w:pPr>
            <w:r>
              <w:rPr>
                <w:sz w:val="18"/>
                <w:szCs w:val="18"/>
              </w:rPr>
              <w:t>El juego es un instrumento de aprendizaje por lo que en este bloque podemos realizar ostinatos corporales, ejercicios de expresión corporal, mímica, juegos de movimiento,  representaciones de emociones, personajes, desde un inicio más guiado hasta una improvisación guiada o más libre. Es un ciclo donde el alumnado empieza a tener más reservas y vergüenzas que dificultan, en ocasiones, la puesta en escena.</w:t>
            </w:r>
          </w:p>
          <w:p w:rsidR="006713C2" w:rsidRDefault="002A53D6">
            <w:pPr>
              <w:rPr>
                <w:sz w:val="18"/>
                <w:szCs w:val="18"/>
              </w:rPr>
            </w:pPr>
            <w:r>
              <w:rPr>
                <w:sz w:val="18"/>
                <w:szCs w:val="18"/>
              </w:rPr>
              <w:t>Tanto en las coreografías como en las danzas creativas, podemos usar pelotas, aros, palabras, decorados, complementos, simular con las manos el movimiento que realizan los pies, etc. para que les ayuden a vivenciar, entender, enriquecer su expresión y disfrutar en el proceso.</w:t>
            </w:r>
          </w:p>
          <w:p w:rsidR="006713C2" w:rsidRDefault="002A53D6">
            <w:pPr>
              <w:rPr>
                <w:sz w:val="18"/>
                <w:szCs w:val="18"/>
              </w:rPr>
            </w:pPr>
            <w:r>
              <w:rPr>
                <w:sz w:val="18"/>
                <w:szCs w:val="18"/>
              </w:rPr>
              <w:t xml:space="preserve">En la danza creativa, seguiremos planteando secuencias de 8 pulsos, reforzados con pequeña percusión y unas consignas claras para acoplarlos a la música. Se pueden plantear situaciones en las que con una misma secuencia experimenten diferentes estilos musicales. </w:t>
            </w:r>
          </w:p>
          <w:p w:rsidR="006713C2" w:rsidRDefault="002A53D6">
            <w:pPr>
              <w:rPr>
                <w:sz w:val="18"/>
                <w:szCs w:val="18"/>
              </w:rPr>
            </w:pPr>
            <w:r>
              <w:rPr>
                <w:sz w:val="18"/>
                <w:szCs w:val="18"/>
              </w:rPr>
              <w:t>La luminotecnia (par led, bola disco, luz negra, aro de luz, entre otras) nos brinda la posibilidad de crear ambientes en el aula para fomentar una actitud creativa con ambiente escénico sensorial y cautivador.</w:t>
            </w:r>
          </w:p>
          <w:p w:rsidR="006713C2" w:rsidRDefault="002A53D6">
            <w:pPr>
              <w:rPr>
                <w:sz w:val="18"/>
                <w:szCs w:val="18"/>
              </w:rPr>
            </w:pPr>
            <w:r>
              <w:rPr>
                <w:sz w:val="18"/>
                <w:szCs w:val="18"/>
              </w:rPr>
              <w:t>La realización de las danzas y su programación en las sesiones dependerá de su complejidad. Pueden ser parte en una sesión en la que se trabajen otros conocimientos musicales como ir evolucionando en varias sesiones. Hay que tener en cuenta que solemos estar “en espejo” y para la gran mayoría el inicio con la derecha es más natural. En este ciclo, la lateralidad debería estar afianzada. La expresividad y coordinación con el grupo tendrán más peso que la técnica y la perfección. A veces las danzas requieren de un mayor ensayo, por lo que sería ideal el trabajo interdisciplinar con Educación Física. Para poder valorar el producto final, se puede grabar al grupo-clase y hacer una reflexión conjunta tras su visionado.</w:t>
            </w:r>
          </w:p>
          <w:p w:rsidR="006713C2" w:rsidRDefault="002A53D6">
            <w:pPr>
              <w:rPr>
                <w:sz w:val="18"/>
                <w:szCs w:val="18"/>
              </w:rPr>
            </w:pPr>
            <w:r>
              <w:rPr>
                <w:sz w:val="18"/>
                <w:szCs w:val="18"/>
              </w:rPr>
              <w:t>Dentro del gran abanico que oferta la danza y que seleccionaremos teniendo en cuenta la realidad del aula y del espacio, sugerimos algunas danzas que puedan ser de guía:</w:t>
            </w:r>
          </w:p>
          <w:p w:rsidR="006713C2" w:rsidRDefault="002A53D6">
            <w:pPr>
              <w:rPr>
                <w:sz w:val="18"/>
                <w:szCs w:val="18"/>
              </w:rPr>
            </w:pPr>
            <w:r>
              <w:rPr>
                <w:sz w:val="18"/>
                <w:szCs w:val="18"/>
              </w:rPr>
              <w:t>-Aragonesas:  Tin Tan, Paloteau de Boltaña;</w:t>
            </w:r>
          </w:p>
          <w:p w:rsidR="006713C2" w:rsidRDefault="002A53D6">
            <w:pPr>
              <w:rPr>
                <w:sz w:val="18"/>
                <w:szCs w:val="18"/>
              </w:rPr>
            </w:pPr>
            <w:r>
              <w:rPr>
                <w:sz w:val="18"/>
                <w:szCs w:val="18"/>
              </w:rPr>
              <w:t>-Del mundo: Break Mixer (EEUU), Troika (Rusia), Zemer Atik (Israel);</w:t>
            </w:r>
          </w:p>
          <w:p w:rsidR="006713C2" w:rsidRDefault="002A53D6">
            <w:pPr>
              <w:rPr>
                <w:sz w:val="18"/>
                <w:szCs w:val="18"/>
              </w:rPr>
            </w:pPr>
            <w:r>
              <w:rPr>
                <w:sz w:val="18"/>
                <w:szCs w:val="18"/>
              </w:rPr>
              <w:t>-Danza creativa: emociones, personajes, ambiente escénico;</w:t>
            </w:r>
          </w:p>
          <w:p w:rsidR="006713C2" w:rsidRDefault="002A53D6">
            <w:pPr>
              <w:rPr>
                <w:sz w:val="18"/>
                <w:szCs w:val="18"/>
              </w:rPr>
            </w:pPr>
            <w:r>
              <w:rPr>
                <w:sz w:val="18"/>
                <w:szCs w:val="18"/>
              </w:rPr>
              <w:t>-Festivas: relacionadas con Halloween (Thriller), Carnaval, Día de la Paz, Día de la Discapacidad. En ocasiones, se realizan desde una perspectiva de Centro, adaptando pasos concretos para Infantil y Primaria;</w:t>
            </w:r>
          </w:p>
          <w:p w:rsidR="006713C2" w:rsidRDefault="002A53D6">
            <w:pPr>
              <w:rPr>
                <w:sz w:val="18"/>
                <w:szCs w:val="18"/>
              </w:rPr>
            </w:pPr>
            <w:r>
              <w:rPr>
                <w:sz w:val="18"/>
                <w:szCs w:val="18"/>
              </w:rPr>
              <w:t>-Época: Minué, Charlestón;</w:t>
            </w:r>
          </w:p>
          <w:p w:rsidR="006713C2" w:rsidRDefault="002A53D6">
            <w:pPr>
              <w:rPr>
                <w:sz w:val="18"/>
                <w:szCs w:val="18"/>
              </w:rPr>
            </w:pPr>
            <w:r>
              <w:rPr>
                <w:sz w:val="18"/>
                <w:szCs w:val="18"/>
              </w:rPr>
              <w:t>-Divertimento: Conchinchina Folar, Polca americana;</w:t>
            </w:r>
          </w:p>
          <w:p w:rsidR="006713C2" w:rsidRPr="00D62D45" w:rsidRDefault="002A53D6">
            <w:pPr>
              <w:rPr>
                <w:sz w:val="18"/>
                <w:szCs w:val="18"/>
                <w:lang w:val="en-US"/>
              </w:rPr>
            </w:pPr>
            <w:r w:rsidRPr="00D62D45">
              <w:rPr>
                <w:sz w:val="18"/>
                <w:szCs w:val="18"/>
                <w:lang w:val="en-US"/>
              </w:rPr>
              <w:t>-Danza en línea: Country, GoNoodle, Just Dance;</w:t>
            </w:r>
          </w:p>
          <w:p w:rsidR="006713C2" w:rsidRDefault="002A53D6">
            <w:pPr>
              <w:rPr>
                <w:sz w:val="18"/>
                <w:szCs w:val="18"/>
              </w:rPr>
            </w:pPr>
            <w:r>
              <w:rPr>
                <w:sz w:val="18"/>
                <w:szCs w:val="18"/>
              </w:rPr>
              <w:t>-Sugerencias y/o aportaciones del alumnado.</w:t>
            </w:r>
          </w:p>
          <w:p w:rsidR="006713C2" w:rsidRDefault="002A53D6">
            <w:pPr>
              <w:rPr>
                <w:sz w:val="18"/>
                <w:szCs w:val="18"/>
              </w:rPr>
            </w:pPr>
            <w:r>
              <w:rPr>
                <w:sz w:val="18"/>
                <w:szCs w:val="18"/>
              </w:rPr>
              <w:t>Durante el ciclo se pueden llevar a cabo pequeñas producciones interdisciplinares. Por ejemplo, un teatro musical realizado de forma colaborativa con otras áreas: Lengua, Plástica y Visual, entre otras.</w:t>
            </w:r>
          </w:p>
          <w:p w:rsidR="006713C2" w:rsidRDefault="002A53D6">
            <w:pPr>
              <w:rPr>
                <w:sz w:val="18"/>
                <w:szCs w:val="18"/>
                <w:highlight w:val="white"/>
              </w:rPr>
            </w:pPr>
            <w:r>
              <w:rPr>
                <w:sz w:val="18"/>
                <w:szCs w:val="18"/>
                <w:highlight w:val="white"/>
              </w:rPr>
              <w:t>En cada sesión es importante inculcar hábitos y cuidados de la voz, del cuerpo, de los instrumentos y del material del aula.</w:t>
            </w:r>
          </w:p>
          <w:p w:rsidR="006713C2" w:rsidRDefault="002A53D6">
            <w:pPr>
              <w:rPr>
                <w:sz w:val="18"/>
                <w:szCs w:val="18"/>
              </w:rPr>
            </w:pPr>
            <w:r>
              <w:rPr>
                <w:sz w:val="18"/>
                <w:szCs w:val="18"/>
              </w:rPr>
              <w:t>El respeto, la empatía, el silencio y las normas en manifestaciones artísticas deben trabajarse desde la primera sesión y ver su evolución durante el curso.</w:t>
            </w:r>
          </w:p>
        </w:tc>
      </w:tr>
    </w:tbl>
    <w:p w:rsidR="006713C2" w:rsidRDefault="002A53D6">
      <w:pPr>
        <w:keepNext/>
        <w:keepLines/>
        <w:pBdr>
          <w:top w:val="nil"/>
          <w:left w:val="nil"/>
          <w:bottom w:val="nil"/>
          <w:right w:val="nil"/>
          <w:between w:val="nil"/>
        </w:pBdr>
        <w:spacing w:before="240" w:after="0"/>
        <w:jc w:val="left"/>
        <w:rPr>
          <w:b/>
          <w:color w:val="0070C0"/>
          <w:sz w:val="36"/>
          <w:szCs w:val="36"/>
        </w:rPr>
      </w:pPr>
      <w:bookmarkStart w:id="4" w:name="_heading=h.tdh8tib9mi67" w:colFirst="0" w:colLast="0"/>
      <w:bookmarkEnd w:id="4"/>
      <w:r>
        <w:rPr>
          <w:b/>
          <w:color w:val="0070C0"/>
          <w:sz w:val="36"/>
          <w:szCs w:val="36"/>
        </w:rPr>
        <w:t>IV. Orientaciones didácticas y metodológicas</w:t>
      </w:r>
    </w:p>
    <w:p w:rsidR="00DC70CD" w:rsidRDefault="002A53D6">
      <w:pPr>
        <w:pBdr>
          <w:top w:val="nil"/>
          <w:left w:val="nil"/>
          <w:bottom w:val="nil"/>
          <w:right w:val="nil"/>
          <w:between w:val="nil"/>
        </w:pBdr>
        <w:spacing w:before="240" w:after="0"/>
        <w:jc w:val="left"/>
        <w:rPr>
          <w:b/>
        </w:rPr>
      </w:pPr>
      <w:r>
        <w:rPr>
          <w:b/>
        </w:rPr>
        <w:t xml:space="preserve">IV.1. Sugerencias didácticas y metodológicas </w:t>
      </w:r>
    </w:p>
    <w:p w:rsidR="006713C2" w:rsidRDefault="002A53D6" w:rsidP="004C3A87">
      <w:pPr>
        <w:pBdr>
          <w:top w:val="nil"/>
          <w:left w:val="nil"/>
          <w:bottom w:val="nil"/>
          <w:right w:val="nil"/>
          <w:between w:val="nil"/>
        </w:pBdr>
      </w:pPr>
      <w:r>
        <w:t>Disponer de un aula específica junto con una buena dotación instrumental facilita el desarrollo de las actividades planificadas, así como un equipamiento adecuado de materiales digitales (dispositivos de grabación y edición audiovisual). En muchas ocasiones, hay que ajustarse a los espacios asignados y recurrir a versiones “económicas”  de  instrumentos hechos con material reciclado. La distribución horaria y el tipo de escuela (CRAs, unitarias, internivelares, nivelar) son condicionantes a tener en cuenta a la hora de elaborar las programaciones didácticas. No obstante, como base, se partirá de una práctica fundamentalmente activa, fomentando en todo momento la participación de todo el alumnado para conseguir que sea el protagonista de su propio aprendizaje. Además, será primordial la interacción y colaboración de sus otros protagonistas: docente y familia.</w:t>
      </w:r>
    </w:p>
    <w:p w:rsidR="006713C2" w:rsidRDefault="002A53D6" w:rsidP="004C3A87">
      <w:pPr>
        <w:pBdr>
          <w:top w:val="nil"/>
          <w:left w:val="nil"/>
          <w:bottom w:val="nil"/>
          <w:right w:val="nil"/>
          <w:between w:val="nil"/>
        </w:pBdr>
      </w:pPr>
      <w:r>
        <w:t>Los centros que participan en diversos Proyectos Musicales requieren tiempo extra para su preparación. La planificación de proyectos artísticos permite entrelazar métodos pluridisciplinares y de interacción con otras áreas, lo que exige una planificación conjunta y coherente de acciones educativas transferibles entre sí.</w:t>
      </w:r>
    </w:p>
    <w:p w:rsidR="006713C2" w:rsidRDefault="00004B0E" w:rsidP="004C3A87">
      <w:pPr>
        <w:pBdr>
          <w:top w:val="nil"/>
          <w:left w:val="nil"/>
          <w:bottom w:val="nil"/>
          <w:right w:val="nil"/>
          <w:between w:val="nil"/>
        </w:pBdr>
      </w:pPr>
      <w:r>
        <w:t>En cuanto al clima de clase, e</w:t>
      </w:r>
      <w:r w:rsidR="002A53D6">
        <w:t>ste será de respeto y ayuda, donde la convivencia constituirá uno de los aprendizajes básicos y las diferencias entre el alumnado serán apreciadas como un factor enriquecedor.</w:t>
      </w:r>
    </w:p>
    <w:p w:rsidR="006713C2" w:rsidRDefault="002A53D6" w:rsidP="004C3A87">
      <w:pPr>
        <w:pBdr>
          <w:top w:val="nil"/>
          <w:left w:val="nil"/>
          <w:bottom w:val="nil"/>
          <w:right w:val="nil"/>
          <w:between w:val="nil"/>
        </w:pBdr>
      </w:pPr>
      <w:r>
        <w:t xml:space="preserve">Interpretar canciones, instrumentaciones, dramatizaciones, danzas, improvisaciones, etc. son actividades en las que todo el alumnado se siente parte activa de una misma tarea, estimulando así la participación individual, el refuerzo del vínculo social del grupo y la elaboración de proyectos de forma cooperativa. </w:t>
      </w:r>
    </w:p>
    <w:p w:rsidR="006713C2" w:rsidRDefault="002A53D6" w:rsidP="004C3A87">
      <w:pPr>
        <w:pBdr>
          <w:top w:val="nil"/>
          <w:left w:val="nil"/>
          <w:bottom w:val="nil"/>
          <w:right w:val="nil"/>
          <w:between w:val="nil"/>
        </w:pBdr>
      </w:pPr>
      <w:r>
        <w:t>Sería conveniente aplicar metodologías de pedagogos musicales (Dalcroze, Orff, Willems, Martenot, Hemsy de Gainza, Kodaly, entre otros) en las actividades de clase. Podemos disponer de un gran abanico de canciones, danzas, instrumentaciones, musicogramas, recursos y herramientas digitales para seleccionar los que mejor se adecuen a la realidad del aula.</w:t>
      </w:r>
    </w:p>
    <w:p w:rsidR="006713C2" w:rsidRDefault="002A53D6" w:rsidP="004C3A87">
      <w:pPr>
        <w:pBdr>
          <w:top w:val="nil"/>
          <w:left w:val="nil"/>
          <w:bottom w:val="nil"/>
          <w:right w:val="nil"/>
          <w:between w:val="nil"/>
        </w:pBdr>
      </w:pPr>
      <w:r>
        <w:t>Para fomentar el patrimonio aragonés sería importante contar con un banco de recursos sobre grupos, cantantes,  temas, instrumentos, vestimentas, folcloristas y otros aspectos relacionados con él. Agrupaciones como Biella Nuei, Bufacalibos, Los Gaiteros de Estercuel, Dulzaneiros del Bajo Aragón, La Orquestina del Fabirol, Titiriteros de Binéfar, entre otras; danzas como Ball del Rogle, Polca Bibí, La punta y el talón, Pasabilla Cruzada, Polca Sigoleta, Villanos de la Almunia, Polca Regadera, Villanos San Martín y Calamocha, Bajadilla de Alarba, San Roque,  San Juan, Vals-jota, Polca-Piqué, La Rosca, Trespuntiau, Es Blincos, Cadril, Tin Tan, Paloteau de Boltaña, entre otras; otros recursos como Chis-Chas, Cascabillo, Bigulín, Método Procesual, etc.</w:t>
      </w:r>
    </w:p>
    <w:p w:rsidR="006713C2" w:rsidRDefault="002A53D6" w:rsidP="004C3A87">
      <w:pPr>
        <w:pBdr>
          <w:top w:val="nil"/>
          <w:left w:val="nil"/>
          <w:bottom w:val="nil"/>
          <w:right w:val="nil"/>
          <w:between w:val="nil"/>
        </w:pBdr>
      </w:pPr>
      <w:r>
        <w:t xml:space="preserve">Es imprescindible tener presente en todo momento el objetivo de Desarrollo Sostenible 4 (ODS 4) de la Agenda 2030 (UNESCO) cuyo objetivo es “garantizar una educación inclusiva, equitativa y de calidad y promover las oportunidades de aprendizaje durante toda la vida para todos”. </w:t>
      </w:r>
    </w:p>
    <w:p w:rsidR="006713C2" w:rsidRDefault="002A53D6" w:rsidP="004C3A87">
      <w:pPr>
        <w:pBdr>
          <w:top w:val="nil"/>
          <w:left w:val="nil"/>
          <w:bottom w:val="nil"/>
          <w:right w:val="nil"/>
          <w:between w:val="nil"/>
        </w:pBdr>
      </w:pPr>
      <w:r>
        <w:t xml:space="preserve">Los aprendizajes de los saberes básicos serán guiados por los docentes </w:t>
      </w:r>
      <w:r w:rsidR="00251474">
        <w:t xml:space="preserve">o las docentes </w:t>
      </w:r>
      <w:r>
        <w:t>con el fin de alcanzar las competencias específicas del área. A través de la percepción y la expresión musical, se desarrolla la capacidad de atención, la memoria, las habilidades manipulativas y el pensamiento crítico y creativo. El conocimiento de las diferentes manifestaciones musicales debería pe</w:t>
      </w:r>
      <w:r w:rsidR="00004B0E">
        <w:t>rmitirles un mayor disfrute de e</w:t>
      </w:r>
      <w:r>
        <w:t xml:space="preserve">stas en su tiempo de ocio. </w:t>
      </w:r>
    </w:p>
    <w:p w:rsidR="006713C2" w:rsidRDefault="002A53D6" w:rsidP="004C3A87">
      <w:pPr>
        <w:pBdr>
          <w:top w:val="nil"/>
          <w:left w:val="nil"/>
          <w:bottom w:val="nil"/>
          <w:right w:val="nil"/>
          <w:between w:val="nil"/>
        </w:pBdr>
      </w:pPr>
      <w:r>
        <w:t>La adquisición del lenguaje musical será progresiva, pudiendo utilizar recursos en la identificación de colores establecidos para las notas musicales para ir consiguiendo una lectura musical sin apoyos extras.</w:t>
      </w:r>
    </w:p>
    <w:p w:rsidR="006713C2" w:rsidRDefault="002A53D6" w:rsidP="004C3A87">
      <w:pPr>
        <w:pBdr>
          <w:top w:val="nil"/>
          <w:left w:val="nil"/>
          <w:bottom w:val="nil"/>
          <w:right w:val="nil"/>
          <w:between w:val="nil"/>
        </w:pBdr>
      </w:pPr>
      <w:r>
        <w:t>La utilizac</w:t>
      </w:r>
      <w:r w:rsidR="00D830D6">
        <w:t xml:space="preserve">ión de las Tecnologías digitales </w:t>
      </w:r>
      <w:r>
        <w:t xml:space="preserve">estarán presentes en la búsqueda de información, la creación musical digital y la difusión de las propias creaciones. Además, las plataformas digitales y la creación de clases virtuales facilitan la comunicación con el alumnado y las familias. </w:t>
      </w:r>
    </w:p>
    <w:p w:rsidR="006713C2" w:rsidRDefault="002A53D6" w:rsidP="004C3A87">
      <w:pPr>
        <w:pBdr>
          <w:top w:val="nil"/>
          <w:left w:val="nil"/>
          <w:bottom w:val="nil"/>
          <w:right w:val="nil"/>
          <w:between w:val="nil"/>
        </w:pBdr>
      </w:pPr>
      <w:r>
        <w:t>Se tendrán en cuenta los diferentes ritmos de aprendizaje respetando las características personales del alumnado. Las actuaciones generales de intervención educativa se orientarán a la prevención de necesidades y respuesta anticipada, promoción de la asistencia y la prevención del absentismo, realización de diferentes propuestas metodológicas y organizativas que atiendan a la diversidad del alumnado, uso de estrategias que garanticen la accesibilidad universal de los aprendizajes (ayudas visuales, sistemas alternativos de comunicación,...), adaptaciones no significativas del currículo que podrán ser de priorización o temporalización de los saberes básicos, ajuste y/o enriquecimiento de la programación.</w:t>
      </w:r>
    </w:p>
    <w:p w:rsidR="006713C2" w:rsidRDefault="002A53D6" w:rsidP="004C3A87">
      <w:pPr>
        <w:pBdr>
          <w:top w:val="nil"/>
          <w:left w:val="nil"/>
          <w:bottom w:val="nil"/>
          <w:right w:val="nil"/>
          <w:between w:val="nil"/>
        </w:pBdr>
      </w:pPr>
      <w:r>
        <w:t xml:space="preserve">El docente </w:t>
      </w:r>
      <w:r w:rsidR="00251474">
        <w:t xml:space="preserve">o la docente </w:t>
      </w:r>
      <w:r>
        <w:t>debe</w:t>
      </w:r>
      <w:r w:rsidR="00251474">
        <w:t>n</w:t>
      </w:r>
      <w:r>
        <w:t xml:space="preserve"> observar el mensaje que recibe del alumnado, procesar sus elementos para dar una respuesta respetuosa, empática y resolutiva.</w:t>
      </w:r>
    </w:p>
    <w:p w:rsidR="006713C2" w:rsidRDefault="002A53D6">
      <w:pPr>
        <w:pBdr>
          <w:top w:val="nil"/>
          <w:left w:val="nil"/>
          <w:bottom w:val="nil"/>
          <w:right w:val="nil"/>
          <w:between w:val="nil"/>
        </w:pBdr>
        <w:spacing w:before="240" w:after="0"/>
        <w:jc w:val="left"/>
        <w:rPr>
          <w:b/>
        </w:rPr>
      </w:pPr>
      <w:r>
        <w:rPr>
          <w:b/>
        </w:rPr>
        <w:t>IV.2. Evaluación de aprendizajes</w:t>
      </w:r>
    </w:p>
    <w:p w:rsidR="006713C2" w:rsidRDefault="002A53D6" w:rsidP="00DC70CD">
      <w:pPr>
        <w:pBdr>
          <w:top w:val="nil"/>
          <w:left w:val="nil"/>
          <w:bottom w:val="nil"/>
          <w:right w:val="nil"/>
          <w:between w:val="nil"/>
        </w:pBdr>
      </w:pPr>
      <w:r>
        <w:t>La evaluación del alumnado será global, continua y formativa. Tendrá en cuenta el grado de desarrollo de las competencias clave y su progreso en el conjunto de los procesos de aprendizaje. Cuando el progreso no sea el adecuado, se establecerán medidas de refuerzo educativo tan pronto como se detecten las dificultades con el fin de garantizar la adquisición de los aprendizajes imprescindibles. Los mecanismos de refuerzo serán tanto organizativos como curriculares (apoyo en el grupo ordinario, agrupamientos flexibles o adaptaciones del currículo). Se adoptarán medidas curriculares y organizativas inclusivas para asegurar que el alumnado con necesidad específica de apoyo educativo pueda alcanzar los objetivos y las competencias de la etapa.</w:t>
      </w:r>
    </w:p>
    <w:p w:rsidR="006713C2" w:rsidRDefault="002A53D6" w:rsidP="00DC70CD">
      <w:pPr>
        <w:pBdr>
          <w:top w:val="nil"/>
          <w:left w:val="nil"/>
          <w:bottom w:val="nil"/>
          <w:right w:val="nil"/>
          <w:between w:val="nil"/>
        </w:pBdr>
      </w:pPr>
      <w:r>
        <w:t xml:space="preserve">El profesorado evaluará tanto los aprendizajes del alumnado como los procesos de enseñanza y su propia práctica docente. Los instrumentos de evaluación serán variados, diversos y adaptados a las distintas situaciones de aprendizaje para permitir una valoración objetiva de todo el alumnado (listas de cotejo, producciones musicales, asambleas, puesta en común, pruebas objetivas, resolución de ejercicios musicales, investigación, competencia digital, entre otras). El uso de las tecnologías puede facilitar al docente </w:t>
      </w:r>
      <w:r w:rsidR="00251474">
        <w:t xml:space="preserve">o la docente </w:t>
      </w:r>
      <w:r>
        <w:t xml:space="preserve">una objetivación mayor a la hora de registrar </w:t>
      </w:r>
      <w:r w:rsidR="00C40CC2">
        <w:t>los saberes</w:t>
      </w:r>
      <w:r>
        <w:t xml:space="preserve"> básicos (realizar grabaciones y visionados posteriores, pruebas digitales de única respuesta, complementos como CoRubrics, Classroom, Quizizz, Plickers, etc.). </w:t>
      </w:r>
    </w:p>
    <w:p w:rsidR="006713C2" w:rsidRDefault="002A53D6" w:rsidP="00DC70CD">
      <w:pPr>
        <w:pBdr>
          <w:top w:val="nil"/>
          <w:left w:val="nil"/>
          <w:bottom w:val="nil"/>
          <w:right w:val="nil"/>
          <w:between w:val="nil"/>
        </w:pBdr>
      </w:pPr>
      <w:r>
        <w:t>Los resultados de la evaluación se expresarán en los términos de IN, SU, BI, NT o SB.</w:t>
      </w:r>
    </w:p>
    <w:p w:rsidR="006713C2" w:rsidRDefault="006713C2" w:rsidP="00DC70CD">
      <w:pPr>
        <w:pBdr>
          <w:top w:val="nil"/>
          <w:left w:val="nil"/>
          <w:bottom w:val="nil"/>
          <w:right w:val="nil"/>
          <w:between w:val="nil"/>
        </w:pBdr>
      </w:pPr>
    </w:p>
    <w:p w:rsidR="006713C2" w:rsidRDefault="002A53D6">
      <w:pPr>
        <w:pBdr>
          <w:top w:val="nil"/>
          <w:left w:val="nil"/>
          <w:bottom w:val="nil"/>
          <w:right w:val="nil"/>
          <w:between w:val="nil"/>
        </w:pBdr>
        <w:spacing w:before="240" w:after="0"/>
        <w:jc w:val="left"/>
        <w:rPr>
          <w:b/>
        </w:rPr>
      </w:pPr>
      <w:r>
        <w:rPr>
          <w:b/>
        </w:rPr>
        <w:t>IV.3. Diseño de situaciones de aprendizaje</w:t>
      </w:r>
    </w:p>
    <w:p w:rsidR="006713C2" w:rsidRDefault="002A53D6" w:rsidP="00DC70CD">
      <w:pPr>
        <w:pBdr>
          <w:top w:val="nil"/>
          <w:left w:val="nil"/>
          <w:bottom w:val="nil"/>
          <w:right w:val="nil"/>
          <w:between w:val="nil"/>
        </w:pBdr>
      </w:pPr>
      <w:r>
        <w:t>El Real Decreto de Enseñanzas Mínimas define las situaciones de aprendizaje como “situaciones y actividades que implican el despliegue por parte del alumnado de actuaciones asociadas a competencias clave y competencias específicas y que contribuyen a la adquisición y desarrollo de las mismas.” Las situaciones de aprendizaje deben ser situadas en el contexto para dar sentido al proceso de enseñanza-aprendizaje del alumnado. La proposición de las situaciones de aprendizaje es un asunto que está constantemente evolucionando, lo ideal es que sea planteado tanto por el docente</w:t>
      </w:r>
      <w:r w:rsidR="00251474">
        <w:t xml:space="preserve"> o la docente</w:t>
      </w:r>
      <w:r>
        <w:t xml:space="preserve"> como por el alumnado, aunque también una propuesta mixta con zonas de confluencia puede resultar interesante. Dentro de ellas se ordenan los bloques de saberes básicos que el profesorado tiene que tener en cuenta para trabajar en el aula y para elaborar las programaciones didácticas.</w:t>
      </w:r>
    </w:p>
    <w:p w:rsidR="006713C2" w:rsidRDefault="002A53D6" w:rsidP="00DC70CD">
      <w:pPr>
        <w:pBdr>
          <w:top w:val="nil"/>
          <w:left w:val="nil"/>
          <w:bottom w:val="nil"/>
          <w:right w:val="nil"/>
          <w:between w:val="nil"/>
        </w:pBdr>
      </w:pPr>
      <w:r>
        <w:t>Las situaciones de aprendizaje deben ser el elemento coordinador e interdisciplinar más destacado en la consecución del objetivo de la globalización del aprendizaje y la herramienta principal que supere las barreras que suponen las áreas en la realidad educativa. Además, son la fuente de referencia a los Programas y Proyectos en los que esté inmerso el Centro educativo, así como dentro del marco educativo, normativo y social que suponen los Objetivos de Desarrollo Sostenible (ODS) de la Agenda 2030 de la ONU.</w:t>
      </w:r>
    </w:p>
    <w:p w:rsidR="006713C2" w:rsidRDefault="002A53D6" w:rsidP="00DC70CD">
      <w:pPr>
        <w:pBdr>
          <w:top w:val="nil"/>
          <w:left w:val="nil"/>
          <w:bottom w:val="nil"/>
          <w:right w:val="nil"/>
          <w:between w:val="nil"/>
        </w:pBdr>
      </w:pPr>
      <w:r>
        <w:t>Los elementos que debemos tener en consideración para plantear una situación de aprendizaje son:</w:t>
      </w:r>
    </w:p>
    <w:p w:rsidR="006713C2" w:rsidRDefault="002A53D6" w:rsidP="00DC70CD">
      <w:pPr>
        <w:pBdr>
          <w:top w:val="nil"/>
          <w:left w:val="nil"/>
          <w:bottom w:val="nil"/>
          <w:right w:val="nil"/>
          <w:between w:val="nil"/>
        </w:pBdr>
        <w:rPr>
          <w:b/>
          <w:i/>
        </w:rPr>
      </w:pPr>
      <w:r>
        <w:rPr>
          <w:b/>
          <w:i/>
        </w:rPr>
        <w:t>Introducción y contextualización</w:t>
      </w:r>
    </w:p>
    <w:p w:rsidR="006713C2" w:rsidRDefault="002A53D6" w:rsidP="00DC70CD">
      <w:pPr>
        <w:pBdr>
          <w:top w:val="nil"/>
          <w:left w:val="nil"/>
          <w:bottom w:val="nil"/>
          <w:right w:val="nil"/>
          <w:between w:val="nil"/>
        </w:pBdr>
      </w:pPr>
      <w:r>
        <w:t xml:space="preserve">El punto de partida será un contexto atractivo, relevante y que resulte confortable al alumnado para que resulte motivador. </w:t>
      </w:r>
    </w:p>
    <w:p w:rsidR="006713C2" w:rsidRDefault="002A53D6" w:rsidP="00DC70CD">
      <w:pPr>
        <w:pBdr>
          <w:top w:val="nil"/>
          <w:left w:val="nil"/>
          <w:bottom w:val="nil"/>
          <w:right w:val="nil"/>
          <w:between w:val="nil"/>
        </w:pBdr>
        <w:rPr>
          <w:b/>
          <w:i/>
        </w:rPr>
      </w:pPr>
      <w:r>
        <w:rPr>
          <w:b/>
          <w:i/>
        </w:rPr>
        <w:t>Objetivos didácticos</w:t>
      </w:r>
    </w:p>
    <w:p w:rsidR="006713C2" w:rsidRDefault="002A53D6" w:rsidP="00DC70CD">
      <w:pPr>
        <w:pBdr>
          <w:top w:val="nil"/>
          <w:left w:val="nil"/>
          <w:bottom w:val="nil"/>
          <w:right w:val="nil"/>
          <w:between w:val="nil"/>
        </w:pBdr>
      </w:pPr>
      <w:r>
        <w:t>Dentro de ese marco educativo seleccionaremos unos logros que se esperan que el alumnado alcance al finalizar la situación de aprendizaje y cuya consecución está vinculada a la adquisición de las competencias clave y de las competencias específicas.</w:t>
      </w:r>
    </w:p>
    <w:p w:rsidR="006713C2" w:rsidRDefault="002A53D6" w:rsidP="00DC70CD">
      <w:pPr>
        <w:pBdr>
          <w:top w:val="nil"/>
          <w:left w:val="nil"/>
          <w:bottom w:val="nil"/>
          <w:right w:val="nil"/>
          <w:between w:val="nil"/>
        </w:pBdr>
        <w:rPr>
          <w:b/>
          <w:i/>
        </w:rPr>
      </w:pPr>
      <w:r>
        <w:rPr>
          <w:b/>
          <w:i/>
        </w:rPr>
        <w:t>Elementos curriculares</w:t>
      </w:r>
    </w:p>
    <w:p w:rsidR="006713C2" w:rsidRDefault="002A53D6" w:rsidP="00DC70CD">
      <w:pPr>
        <w:pBdr>
          <w:top w:val="nil"/>
          <w:left w:val="nil"/>
          <w:bottom w:val="nil"/>
          <w:right w:val="nil"/>
          <w:between w:val="nil"/>
        </w:pBdr>
      </w:pPr>
      <w:r>
        <w:t>Reflejaremos las competencias clave, competencias específicas, los saberes básicos, los correspondientes criterios de evaluación y la interdisciplinariedad con otras áreas.</w:t>
      </w:r>
    </w:p>
    <w:p w:rsidR="006713C2" w:rsidRDefault="002A53D6" w:rsidP="00DC70CD">
      <w:pPr>
        <w:pBdr>
          <w:top w:val="nil"/>
          <w:left w:val="nil"/>
          <w:bottom w:val="nil"/>
          <w:right w:val="nil"/>
          <w:between w:val="nil"/>
        </w:pBdr>
        <w:rPr>
          <w:b/>
          <w:i/>
        </w:rPr>
      </w:pPr>
      <w:r>
        <w:rPr>
          <w:b/>
          <w:i/>
        </w:rPr>
        <w:t>Proceso</w:t>
      </w:r>
    </w:p>
    <w:p w:rsidR="006713C2" w:rsidRDefault="002A53D6" w:rsidP="00DC70CD">
      <w:pPr>
        <w:pBdr>
          <w:top w:val="nil"/>
          <w:left w:val="nil"/>
          <w:bottom w:val="nil"/>
          <w:right w:val="nil"/>
          <w:between w:val="nil"/>
        </w:pBdr>
      </w:pPr>
      <w:r>
        <w:t xml:space="preserve">En este apartado describimos la actividad, incluyendo todos los aspectos organizativos, recursos, temporalización (en sesiones o fases) y su contextualización en la programación. Las tareas propuestas serán relevantes y significativas para resolver retos de forma colaborativa y creativa para conseguir el refuerzo de la autoconfianza, la responsabilidad, la autonomía y la reflexión propia. </w:t>
      </w:r>
    </w:p>
    <w:p w:rsidR="006713C2" w:rsidRDefault="002A53D6" w:rsidP="00DC70CD">
      <w:pPr>
        <w:pBdr>
          <w:top w:val="nil"/>
          <w:left w:val="nil"/>
          <w:bottom w:val="nil"/>
          <w:right w:val="nil"/>
          <w:between w:val="nil"/>
        </w:pBdr>
        <w:rPr>
          <w:b/>
          <w:i/>
        </w:rPr>
      </w:pPr>
      <w:r>
        <w:rPr>
          <w:b/>
          <w:i/>
        </w:rPr>
        <w:t>Producto final</w:t>
      </w:r>
    </w:p>
    <w:p w:rsidR="006713C2" w:rsidRDefault="002A53D6" w:rsidP="00DC70CD">
      <w:pPr>
        <w:pBdr>
          <w:top w:val="nil"/>
          <w:left w:val="nil"/>
          <w:bottom w:val="nil"/>
          <w:right w:val="nil"/>
          <w:between w:val="nil"/>
        </w:pBdr>
      </w:pPr>
      <w:r>
        <w:t>El punto de llegada se alcanzará con la realización de un ejercicio de creación donde el alumnado pueda evidenciar su aprendizaje, a través de presentaciones digitales y/o multimodales para explicar y exponer sus reflexiones, sus conclusiones, sus descubrimientos, así como el proceso para su consecución. Dicho producto puede ser publicado con el objeto de compartir aprendizajes con otros docentes</w:t>
      </w:r>
      <w:r w:rsidR="00251474">
        <w:t xml:space="preserve"> u otras docentes</w:t>
      </w:r>
      <w:r>
        <w:t>, con la Comunidad Educativa de su Centro o a través de otras vías digitales o audiovisuales.</w:t>
      </w:r>
    </w:p>
    <w:p w:rsidR="006713C2" w:rsidRDefault="002A53D6" w:rsidP="00DC70CD">
      <w:pPr>
        <w:pBdr>
          <w:top w:val="nil"/>
          <w:left w:val="nil"/>
          <w:bottom w:val="nil"/>
          <w:right w:val="nil"/>
          <w:between w:val="nil"/>
        </w:pBdr>
        <w:rPr>
          <w:b/>
          <w:i/>
        </w:rPr>
      </w:pPr>
      <w:r>
        <w:rPr>
          <w:b/>
          <w:i/>
        </w:rPr>
        <w:t>Metodologías y estrategias didácticas</w:t>
      </w:r>
    </w:p>
    <w:p w:rsidR="006713C2" w:rsidRDefault="002A53D6" w:rsidP="00DC70CD">
      <w:pPr>
        <w:pBdr>
          <w:top w:val="nil"/>
          <w:left w:val="nil"/>
          <w:bottom w:val="nil"/>
          <w:right w:val="nil"/>
          <w:between w:val="nil"/>
        </w:pBdr>
      </w:pPr>
      <w:r>
        <w:t xml:space="preserve">En este apartado reflejaremos la metodología concreta de la situación de aprendizaje, dejando reflejadas las recomendaciones, adaptaciones y estrategias didácticas más específicas. Las situaciones de aprendizaje del Área de Música y Danza deben proporcionar al alumnado la adquisición de destrezas y el desarrollo de habilidades musicales significativas. </w:t>
      </w:r>
    </w:p>
    <w:p w:rsidR="006713C2" w:rsidRDefault="002A53D6" w:rsidP="00DC70CD">
      <w:pPr>
        <w:pBdr>
          <w:top w:val="nil"/>
          <w:left w:val="nil"/>
          <w:bottom w:val="nil"/>
          <w:right w:val="nil"/>
          <w:between w:val="nil"/>
        </w:pBdr>
      </w:pPr>
      <w:r>
        <w:t>Las canciones, instrumentaciones, lecturas rítmico-melódicas, audiciones, actividades motrices y de expresión corporal, entre muchas otras, son la herramienta cotidiana que debemos utilizar a lo largo del proceso de enseñanza-aprendizaje. La normalización y el fomento en el uso de las T</w:t>
      </w:r>
      <w:r w:rsidR="00D830D6">
        <w:t>ecnologías digitales</w:t>
      </w:r>
      <w:r>
        <w:t xml:space="preserve"> y de las TEP (Tecnologías de Empoderamiento y Participación) son un vía tremendamente atractiva y motivadora para el proceso, siempre desde el uso moderado y bien dirigido de las mismas en entornos educativos seguros.</w:t>
      </w:r>
    </w:p>
    <w:p w:rsidR="006713C2" w:rsidRDefault="002A53D6" w:rsidP="00DC70CD">
      <w:pPr>
        <w:pBdr>
          <w:top w:val="nil"/>
          <w:left w:val="nil"/>
          <w:bottom w:val="nil"/>
          <w:right w:val="nil"/>
          <w:between w:val="nil"/>
        </w:pBdr>
      </w:pPr>
      <w:r>
        <w:t xml:space="preserve">La enseñanza musical debe mirar el proceso de enseñanza-aprendizaje desde un prisma en el que las manifestaciones artísticas y multiculturales adquieren suma importancia, aprendiendo desde el principio de igualdad y respeto, así como favoreciendo el deseo de conocer nuevas culturas. </w:t>
      </w:r>
    </w:p>
    <w:p w:rsidR="006713C2" w:rsidRDefault="002A53D6" w:rsidP="00DC70CD">
      <w:pPr>
        <w:pBdr>
          <w:top w:val="nil"/>
          <w:left w:val="nil"/>
          <w:bottom w:val="nil"/>
          <w:right w:val="nil"/>
          <w:between w:val="nil"/>
        </w:pBdr>
      </w:pPr>
      <w:r>
        <w:t>Potenciaremos el desarrollo del talento propio, la inteligencia emocional y de las inteligencias múltiples a través del fomento de la autoconfianza, la creatividad y las emociones. Daremos especial importancia a metodologías audiovisuales, manipulativas, significativas, vivenciales y experimentales en tareas colaborativas para que el alumnado sea partícipe y protagonista de su aprendizaje.</w:t>
      </w:r>
    </w:p>
    <w:p w:rsidR="006713C2" w:rsidRDefault="002A53D6" w:rsidP="00DC70CD">
      <w:pPr>
        <w:pBdr>
          <w:top w:val="nil"/>
          <w:left w:val="nil"/>
          <w:bottom w:val="nil"/>
          <w:right w:val="nil"/>
          <w:between w:val="nil"/>
        </w:pBdr>
      </w:pPr>
      <w:r>
        <w:t>Además, se refleja la atención a las diferencias individuales y las recomendaciones para la evaluación formativa.</w:t>
      </w:r>
    </w:p>
    <w:p w:rsidR="00DC70CD" w:rsidRDefault="00DC70CD">
      <w:pPr>
        <w:pBdr>
          <w:top w:val="nil"/>
          <w:left w:val="nil"/>
          <w:bottom w:val="nil"/>
          <w:right w:val="nil"/>
          <w:between w:val="nil"/>
        </w:pBdr>
        <w:spacing w:before="240" w:after="0"/>
        <w:rPr>
          <w:b/>
          <w:i/>
        </w:rPr>
      </w:pPr>
    </w:p>
    <w:p w:rsidR="006713C2" w:rsidRDefault="002A53D6">
      <w:pPr>
        <w:pBdr>
          <w:top w:val="nil"/>
          <w:left w:val="nil"/>
          <w:bottom w:val="nil"/>
          <w:right w:val="nil"/>
          <w:between w:val="nil"/>
        </w:pBdr>
        <w:spacing w:before="240" w:after="0"/>
        <w:rPr>
          <w:b/>
          <w:i/>
        </w:rPr>
      </w:pPr>
      <w:r>
        <w:rPr>
          <w:b/>
          <w:i/>
        </w:rPr>
        <w:t>IV.4. Ejemplificación de situaciones de aprendizaje</w:t>
      </w:r>
    </w:p>
    <w:p w:rsidR="00DC70CD" w:rsidRDefault="00DC70CD" w:rsidP="00DF7736">
      <w:pPr>
        <w:pBdr>
          <w:top w:val="nil"/>
          <w:left w:val="nil"/>
          <w:bottom w:val="nil"/>
          <w:right w:val="nil"/>
          <w:between w:val="nil"/>
        </w:pBdr>
        <w:spacing w:afterLines="160" w:after="384"/>
        <w:rPr>
          <w:rFonts w:asciiTheme="minorHAnsi" w:hAnsiTheme="minorHAnsi"/>
          <w:b/>
        </w:rPr>
      </w:pPr>
    </w:p>
    <w:p w:rsidR="006713C2" w:rsidRPr="00DC70CD" w:rsidRDefault="002A53D6" w:rsidP="00DF7736">
      <w:pPr>
        <w:pBdr>
          <w:top w:val="nil"/>
          <w:left w:val="nil"/>
          <w:bottom w:val="nil"/>
          <w:right w:val="nil"/>
          <w:between w:val="nil"/>
        </w:pBdr>
        <w:spacing w:afterLines="160" w:after="384"/>
        <w:contextualSpacing/>
        <w:mirrorIndents/>
        <w:rPr>
          <w:rFonts w:asciiTheme="minorHAnsi" w:hAnsiTheme="minorHAnsi"/>
          <w:b/>
        </w:rPr>
      </w:pPr>
      <w:r w:rsidRPr="00DC70CD">
        <w:rPr>
          <w:rFonts w:asciiTheme="minorHAnsi" w:hAnsiTheme="minorHAnsi"/>
          <w:b/>
        </w:rPr>
        <w:t>Ejemplo de situación didáctica 1</w:t>
      </w:r>
    </w:p>
    <w:p w:rsidR="006713C2" w:rsidRPr="00DC70CD" w:rsidRDefault="002A53D6" w:rsidP="00DF7736">
      <w:pPr>
        <w:pBdr>
          <w:top w:val="nil"/>
          <w:left w:val="nil"/>
          <w:bottom w:val="nil"/>
          <w:right w:val="nil"/>
          <w:between w:val="nil"/>
        </w:pBdr>
        <w:spacing w:afterLines="160" w:after="384"/>
        <w:contextualSpacing/>
        <w:mirrorIndents/>
        <w:rPr>
          <w:rFonts w:asciiTheme="minorHAnsi" w:hAnsiTheme="minorHAnsi"/>
          <w:b/>
        </w:rPr>
      </w:pPr>
      <w:r w:rsidRPr="00DC70CD">
        <w:rPr>
          <w:rFonts w:asciiTheme="minorHAnsi" w:hAnsiTheme="minorHAnsi"/>
          <w:b/>
        </w:rPr>
        <w:t>“Somos borboletinhas”</w:t>
      </w:r>
    </w:p>
    <w:p w:rsidR="006713C2" w:rsidRPr="00DC70CD" w:rsidRDefault="002A53D6" w:rsidP="00DF7736">
      <w:pPr>
        <w:pBdr>
          <w:top w:val="nil"/>
          <w:left w:val="nil"/>
          <w:bottom w:val="nil"/>
          <w:right w:val="nil"/>
          <w:between w:val="nil"/>
        </w:pBdr>
        <w:spacing w:afterLines="160" w:after="384"/>
        <w:contextualSpacing/>
        <w:mirrorIndents/>
        <w:rPr>
          <w:rFonts w:asciiTheme="minorHAnsi" w:hAnsiTheme="minorHAnsi"/>
          <w:b/>
        </w:rPr>
      </w:pPr>
      <w:r w:rsidRPr="00DC70CD">
        <w:rPr>
          <w:rFonts w:asciiTheme="minorHAnsi" w:hAnsiTheme="minorHAnsi"/>
          <w:b/>
        </w:rPr>
        <w:t xml:space="preserve">Introducción y contextualización </w:t>
      </w:r>
    </w:p>
    <w:p w:rsidR="006713C2" w:rsidRDefault="002A53D6" w:rsidP="00DF7736">
      <w:pPr>
        <w:pBdr>
          <w:top w:val="nil"/>
          <w:left w:val="nil"/>
          <w:bottom w:val="nil"/>
          <w:right w:val="nil"/>
          <w:between w:val="nil"/>
        </w:pBdr>
        <w:spacing w:afterLines="160" w:after="384"/>
        <w:contextualSpacing/>
        <w:mirrorIndents/>
        <w:rPr>
          <w:rFonts w:asciiTheme="minorHAnsi" w:hAnsiTheme="minorHAnsi"/>
        </w:rPr>
      </w:pPr>
      <w:r w:rsidRPr="00DC70CD">
        <w:rPr>
          <w:rFonts w:asciiTheme="minorHAnsi" w:hAnsiTheme="minorHAnsi"/>
        </w:rPr>
        <w:t xml:space="preserve">La canción “Borboletinha” va a ser el eje motor para afianzar varios saberes básicos del bloque </w:t>
      </w:r>
      <w:r w:rsidRPr="00DC70CD">
        <w:rPr>
          <w:rFonts w:asciiTheme="minorHAnsi" w:hAnsiTheme="minorHAnsi"/>
          <w:color w:val="333333"/>
        </w:rPr>
        <w:t xml:space="preserve">A, B y D. </w:t>
      </w:r>
      <w:r w:rsidRPr="00DC70CD">
        <w:rPr>
          <w:rFonts w:asciiTheme="minorHAnsi" w:hAnsiTheme="minorHAnsi"/>
        </w:rPr>
        <w:t xml:space="preserve">Se ha pensado en un número de dos </w:t>
      </w:r>
      <w:r w:rsidR="00C63F66">
        <w:rPr>
          <w:rFonts w:asciiTheme="minorHAnsi" w:hAnsiTheme="minorHAnsi"/>
        </w:rPr>
        <w:t>sesiones dirigidas al alumnado</w:t>
      </w:r>
      <w:r w:rsidRPr="00DC70CD">
        <w:rPr>
          <w:rFonts w:asciiTheme="minorHAnsi" w:hAnsiTheme="minorHAnsi"/>
        </w:rPr>
        <w:t xml:space="preserve"> de 4º de Primaria.</w:t>
      </w:r>
    </w:p>
    <w:p w:rsidR="00DC70CD" w:rsidRPr="00DC70CD" w:rsidRDefault="00DC70CD" w:rsidP="00DF7736">
      <w:pPr>
        <w:pBdr>
          <w:top w:val="nil"/>
          <w:left w:val="nil"/>
          <w:bottom w:val="nil"/>
          <w:right w:val="nil"/>
          <w:between w:val="nil"/>
        </w:pBdr>
        <w:spacing w:afterLines="160" w:after="384"/>
        <w:contextualSpacing/>
        <w:mirrorIndents/>
        <w:rPr>
          <w:rFonts w:asciiTheme="minorHAnsi" w:hAnsiTheme="minorHAnsi"/>
        </w:rPr>
      </w:pPr>
    </w:p>
    <w:p w:rsidR="006713C2" w:rsidRPr="00DC70CD" w:rsidRDefault="002A53D6" w:rsidP="00DF7736">
      <w:pPr>
        <w:pBdr>
          <w:top w:val="nil"/>
          <w:left w:val="nil"/>
          <w:bottom w:val="nil"/>
          <w:right w:val="nil"/>
          <w:between w:val="nil"/>
        </w:pBdr>
        <w:spacing w:afterLines="160" w:after="384"/>
        <w:contextualSpacing/>
        <w:mirrorIndents/>
        <w:rPr>
          <w:rFonts w:asciiTheme="minorHAnsi" w:hAnsiTheme="minorHAnsi"/>
          <w:b/>
        </w:rPr>
      </w:pPr>
      <w:r w:rsidRPr="00DC70CD">
        <w:rPr>
          <w:rFonts w:asciiTheme="minorHAnsi" w:hAnsiTheme="minorHAnsi"/>
          <w:b/>
        </w:rPr>
        <w:t>Objetivos didácticos</w:t>
      </w:r>
    </w:p>
    <w:p w:rsidR="006713C2" w:rsidRDefault="002A53D6" w:rsidP="00DF7736">
      <w:pPr>
        <w:pBdr>
          <w:top w:val="nil"/>
          <w:left w:val="nil"/>
          <w:bottom w:val="nil"/>
          <w:right w:val="nil"/>
          <w:between w:val="nil"/>
        </w:pBdr>
        <w:spacing w:afterLines="160" w:after="384"/>
        <w:contextualSpacing/>
        <w:mirrorIndents/>
        <w:rPr>
          <w:rFonts w:asciiTheme="minorHAnsi" w:hAnsiTheme="minorHAnsi"/>
        </w:rPr>
      </w:pPr>
      <w:r w:rsidRPr="00DC70CD">
        <w:rPr>
          <w:rFonts w:asciiTheme="minorHAnsi" w:hAnsiTheme="minorHAnsi"/>
        </w:rPr>
        <w:t>Vivenciar el pulso, negras y blancas. Interpretar la letra de la canción, leer en partitura (sol a do’) con voz e instrumento melódico. Coordinar el movimiento con el grupo clase.</w:t>
      </w:r>
    </w:p>
    <w:p w:rsidR="00DC70CD" w:rsidRPr="00DC70CD" w:rsidRDefault="00DC70CD" w:rsidP="00DF7736">
      <w:pPr>
        <w:pBdr>
          <w:top w:val="nil"/>
          <w:left w:val="nil"/>
          <w:bottom w:val="nil"/>
          <w:right w:val="nil"/>
          <w:between w:val="nil"/>
        </w:pBdr>
        <w:spacing w:afterLines="160" w:after="384"/>
        <w:contextualSpacing/>
        <w:mirrorIndents/>
        <w:rPr>
          <w:rFonts w:asciiTheme="minorHAnsi" w:hAnsiTheme="minorHAnsi"/>
        </w:rPr>
      </w:pPr>
    </w:p>
    <w:p w:rsidR="006713C2" w:rsidRPr="00DC70CD" w:rsidRDefault="002A53D6" w:rsidP="00DF7736">
      <w:pPr>
        <w:pBdr>
          <w:top w:val="nil"/>
          <w:left w:val="nil"/>
          <w:bottom w:val="nil"/>
          <w:right w:val="nil"/>
          <w:between w:val="nil"/>
        </w:pBdr>
        <w:spacing w:afterLines="160" w:after="384"/>
        <w:contextualSpacing/>
        <w:mirrorIndents/>
        <w:rPr>
          <w:rFonts w:asciiTheme="minorHAnsi" w:hAnsiTheme="minorHAnsi"/>
          <w:b/>
        </w:rPr>
      </w:pPr>
      <w:r w:rsidRPr="00DC70CD">
        <w:rPr>
          <w:rFonts w:asciiTheme="minorHAnsi" w:hAnsiTheme="minorHAnsi"/>
          <w:b/>
        </w:rPr>
        <w:t>Elementos curriculares involucrados</w:t>
      </w:r>
    </w:p>
    <w:p w:rsidR="006713C2" w:rsidRPr="00DC70CD" w:rsidRDefault="002A53D6" w:rsidP="00DF7736">
      <w:pPr>
        <w:pBdr>
          <w:top w:val="nil"/>
          <w:left w:val="nil"/>
          <w:bottom w:val="nil"/>
          <w:right w:val="nil"/>
          <w:between w:val="nil"/>
        </w:pBdr>
        <w:spacing w:afterLines="160" w:after="384"/>
        <w:contextualSpacing/>
        <w:mirrorIndents/>
        <w:rPr>
          <w:rFonts w:asciiTheme="minorHAnsi" w:hAnsiTheme="minorHAnsi"/>
        </w:rPr>
      </w:pPr>
      <w:r w:rsidRPr="00DC70CD">
        <w:rPr>
          <w:rFonts w:asciiTheme="minorHAnsi" w:hAnsiTheme="minorHAnsi"/>
          <w:i/>
        </w:rPr>
        <w:t>Competencias clave</w:t>
      </w:r>
    </w:p>
    <w:p w:rsidR="006713C2" w:rsidRPr="00DC70CD" w:rsidRDefault="002A53D6" w:rsidP="00DF7736">
      <w:pPr>
        <w:pBdr>
          <w:top w:val="nil"/>
          <w:left w:val="nil"/>
          <w:bottom w:val="nil"/>
          <w:right w:val="nil"/>
          <w:between w:val="nil"/>
        </w:pBdr>
        <w:spacing w:afterLines="160" w:after="384"/>
        <w:contextualSpacing/>
        <w:mirrorIndents/>
        <w:rPr>
          <w:rFonts w:asciiTheme="minorHAnsi" w:hAnsiTheme="minorHAnsi"/>
        </w:rPr>
      </w:pPr>
      <w:r w:rsidRPr="00DC70CD">
        <w:rPr>
          <w:rFonts w:asciiTheme="minorHAnsi" w:hAnsiTheme="minorHAnsi"/>
        </w:rPr>
        <w:t>Competencia en comunicación lingüística, competencia digital, competencia personal, social y de aprender a aprender.</w:t>
      </w:r>
    </w:p>
    <w:p w:rsidR="006713C2" w:rsidRPr="00DC70CD" w:rsidRDefault="002A53D6" w:rsidP="00DF7736">
      <w:pPr>
        <w:pBdr>
          <w:top w:val="nil"/>
          <w:left w:val="nil"/>
          <w:bottom w:val="nil"/>
          <w:right w:val="nil"/>
          <w:between w:val="nil"/>
        </w:pBdr>
        <w:spacing w:afterLines="160" w:after="384"/>
        <w:contextualSpacing/>
        <w:mirrorIndents/>
        <w:rPr>
          <w:rFonts w:asciiTheme="minorHAnsi" w:hAnsiTheme="minorHAnsi"/>
        </w:rPr>
      </w:pPr>
      <w:r w:rsidRPr="00DC70CD">
        <w:rPr>
          <w:rFonts w:asciiTheme="minorHAnsi" w:hAnsiTheme="minorHAnsi"/>
          <w:i/>
        </w:rPr>
        <w:t>Competencias específicas</w:t>
      </w:r>
    </w:p>
    <w:p w:rsidR="006713C2" w:rsidRPr="00DC70CD" w:rsidRDefault="002A53D6" w:rsidP="00DF7736">
      <w:pPr>
        <w:pBdr>
          <w:top w:val="nil"/>
          <w:left w:val="nil"/>
          <w:bottom w:val="nil"/>
          <w:right w:val="nil"/>
          <w:between w:val="nil"/>
        </w:pBdr>
        <w:spacing w:afterLines="160" w:after="384"/>
        <w:contextualSpacing/>
        <w:mirrorIndents/>
        <w:rPr>
          <w:rFonts w:asciiTheme="minorHAnsi" w:hAnsiTheme="minorHAnsi"/>
        </w:rPr>
      </w:pPr>
      <w:r w:rsidRPr="00DC70CD">
        <w:rPr>
          <w:rFonts w:asciiTheme="minorHAnsi" w:hAnsiTheme="minorHAnsi"/>
        </w:rPr>
        <w:t xml:space="preserve">CE.EA1. Descubrir propuestas artísticas de diferentes géneros, estilos, épocas y culturas, a través de la recepción activa, para desarrollar la curiosidad y el respeto por la diversidad. </w:t>
      </w:r>
    </w:p>
    <w:p w:rsidR="006713C2" w:rsidRPr="00DC70CD" w:rsidRDefault="002A53D6" w:rsidP="00DF7736">
      <w:pPr>
        <w:pBdr>
          <w:top w:val="nil"/>
          <w:left w:val="nil"/>
          <w:bottom w:val="nil"/>
          <w:right w:val="nil"/>
          <w:between w:val="nil"/>
        </w:pBdr>
        <w:spacing w:afterLines="160" w:after="384"/>
        <w:contextualSpacing/>
        <w:mirrorIndents/>
        <w:rPr>
          <w:rFonts w:asciiTheme="minorHAnsi" w:hAnsiTheme="minorHAnsi"/>
          <w:color w:val="333333"/>
        </w:rPr>
      </w:pPr>
      <w:r w:rsidRPr="00DC70CD">
        <w:rPr>
          <w:rFonts w:asciiTheme="minorHAnsi" w:hAnsiTheme="minorHAnsi"/>
          <w:color w:val="333333"/>
        </w:rPr>
        <w:t xml:space="preserve">CE.EA4. Participar del diseño, la elaboración y la difusión de producciones culturales y artísticas individuales o colectivas, poniendo en valor el proceso y asumiendo diferentes funciones en la consecución de un resultado final, para desarrollar la creatividad, la noción de autoría y el sentido de pertenencia. </w:t>
      </w:r>
    </w:p>
    <w:p w:rsidR="006713C2" w:rsidRPr="00DC70CD" w:rsidRDefault="002A53D6" w:rsidP="00DF7736">
      <w:pPr>
        <w:pBdr>
          <w:top w:val="nil"/>
          <w:left w:val="nil"/>
          <w:bottom w:val="nil"/>
          <w:right w:val="nil"/>
          <w:between w:val="nil"/>
        </w:pBdr>
        <w:spacing w:afterLines="160" w:after="384"/>
        <w:contextualSpacing/>
        <w:mirrorIndents/>
        <w:rPr>
          <w:rFonts w:asciiTheme="minorHAnsi" w:hAnsiTheme="minorHAnsi"/>
          <w:color w:val="00FF00"/>
        </w:rPr>
      </w:pPr>
      <w:r w:rsidRPr="00DC70CD">
        <w:rPr>
          <w:rFonts w:asciiTheme="minorHAnsi" w:hAnsiTheme="minorHAnsi"/>
          <w:i/>
        </w:rPr>
        <w:t>Saberes</w:t>
      </w:r>
    </w:p>
    <w:p w:rsidR="006713C2" w:rsidRPr="00DC70CD" w:rsidRDefault="002A53D6" w:rsidP="00DF7736">
      <w:pPr>
        <w:pBdr>
          <w:top w:val="nil"/>
          <w:left w:val="nil"/>
          <w:bottom w:val="nil"/>
          <w:right w:val="nil"/>
          <w:between w:val="nil"/>
        </w:pBdr>
        <w:spacing w:afterLines="160" w:after="384"/>
        <w:contextualSpacing/>
        <w:mirrorIndents/>
        <w:rPr>
          <w:rFonts w:asciiTheme="minorHAnsi" w:hAnsiTheme="minorHAnsi"/>
          <w:color w:val="333333"/>
        </w:rPr>
      </w:pPr>
      <w:r w:rsidRPr="00DC70CD">
        <w:rPr>
          <w:rFonts w:asciiTheme="minorHAnsi" w:hAnsiTheme="minorHAnsi"/>
          <w:color w:val="333333"/>
        </w:rPr>
        <w:t>Tienen relación con los tres bloques:</w:t>
      </w:r>
    </w:p>
    <w:p w:rsidR="006713C2" w:rsidRPr="00DC70CD" w:rsidRDefault="002A53D6" w:rsidP="00DF7736">
      <w:pPr>
        <w:pBdr>
          <w:top w:val="nil"/>
          <w:left w:val="nil"/>
          <w:bottom w:val="nil"/>
          <w:right w:val="nil"/>
          <w:between w:val="nil"/>
        </w:pBdr>
        <w:spacing w:afterLines="160" w:after="384"/>
        <w:contextualSpacing/>
        <w:mirrorIndents/>
        <w:rPr>
          <w:rFonts w:asciiTheme="minorHAnsi" w:hAnsiTheme="minorHAnsi"/>
          <w:color w:val="333333"/>
          <w:u w:val="single"/>
        </w:rPr>
      </w:pPr>
      <w:r w:rsidRPr="00DC70CD">
        <w:rPr>
          <w:rFonts w:asciiTheme="minorHAnsi" w:hAnsiTheme="minorHAnsi"/>
          <w:color w:val="333333"/>
          <w:u w:val="single"/>
        </w:rPr>
        <w:t>A. Recepción y análisis</w:t>
      </w:r>
    </w:p>
    <w:p w:rsidR="006713C2" w:rsidRPr="00DC70CD" w:rsidRDefault="002A53D6" w:rsidP="00DF7736">
      <w:pPr>
        <w:pBdr>
          <w:top w:val="nil"/>
          <w:left w:val="nil"/>
          <w:bottom w:val="nil"/>
          <w:right w:val="nil"/>
          <w:between w:val="nil"/>
        </w:pBdr>
        <w:spacing w:afterLines="160" w:after="384"/>
        <w:contextualSpacing/>
        <w:mirrorIndents/>
        <w:rPr>
          <w:rFonts w:asciiTheme="minorHAnsi" w:hAnsiTheme="minorHAnsi"/>
          <w:color w:val="333333"/>
        </w:rPr>
      </w:pPr>
      <w:r w:rsidRPr="00DC70CD">
        <w:rPr>
          <w:rFonts w:asciiTheme="minorHAnsi" w:hAnsiTheme="minorHAnsi"/>
          <w:color w:val="333333"/>
        </w:rPr>
        <w:t>- Propuestas artísticas de diferentes corrientes estéticas, procedencias y épocas producidas por creadores y creadoras locales, regionales y nacionales.</w:t>
      </w:r>
    </w:p>
    <w:p w:rsidR="006713C2" w:rsidRPr="00DC70CD" w:rsidRDefault="002A53D6" w:rsidP="00DF7736">
      <w:pPr>
        <w:pBdr>
          <w:top w:val="nil"/>
          <w:left w:val="nil"/>
          <w:bottom w:val="nil"/>
          <w:right w:val="nil"/>
          <w:between w:val="nil"/>
        </w:pBdr>
        <w:spacing w:afterLines="160" w:after="384"/>
        <w:contextualSpacing/>
        <w:mirrorIndents/>
        <w:rPr>
          <w:rFonts w:asciiTheme="minorHAnsi" w:hAnsiTheme="minorHAnsi"/>
          <w:color w:val="333333"/>
        </w:rPr>
      </w:pPr>
      <w:r w:rsidRPr="00DC70CD">
        <w:rPr>
          <w:rFonts w:asciiTheme="minorHAnsi" w:hAnsiTheme="minorHAnsi"/>
          <w:color w:val="333333"/>
        </w:rPr>
        <w:t>- Normas comunes de comportamiento y actitud positiva en la recepción de propuestas artísticas en diferentes espacios. El silencio como elemento y condición indispensable para el mantenimiento de la atención durante la recepción.</w:t>
      </w:r>
    </w:p>
    <w:p w:rsidR="006713C2" w:rsidRPr="00DC70CD" w:rsidRDefault="002A53D6" w:rsidP="00DF7736">
      <w:pPr>
        <w:pBdr>
          <w:top w:val="nil"/>
          <w:left w:val="nil"/>
          <w:bottom w:val="nil"/>
          <w:right w:val="nil"/>
          <w:between w:val="nil"/>
        </w:pBdr>
        <w:spacing w:afterLines="160" w:after="384"/>
        <w:contextualSpacing/>
        <w:mirrorIndents/>
        <w:rPr>
          <w:rFonts w:asciiTheme="minorHAnsi" w:hAnsiTheme="minorHAnsi"/>
          <w:color w:val="333333"/>
        </w:rPr>
      </w:pPr>
      <w:r w:rsidRPr="00DC70CD">
        <w:rPr>
          <w:rFonts w:asciiTheme="minorHAnsi" w:hAnsiTheme="minorHAnsi"/>
          <w:color w:val="333333"/>
        </w:rPr>
        <w:t>- Vocabulario específico básico de la música y las artes escénicas y performativas.</w:t>
      </w:r>
    </w:p>
    <w:p w:rsidR="006713C2" w:rsidRPr="00DC70CD" w:rsidRDefault="002A53D6" w:rsidP="00DF7736">
      <w:pPr>
        <w:pBdr>
          <w:top w:val="nil"/>
          <w:left w:val="nil"/>
          <w:bottom w:val="nil"/>
          <w:right w:val="nil"/>
          <w:between w:val="nil"/>
        </w:pBdr>
        <w:spacing w:afterLines="160" w:after="384"/>
        <w:contextualSpacing/>
        <w:mirrorIndents/>
        <w:rPr>
          <w:rFonts w:asciiTheme="minorHAnsi" w:hAnsiTheme="minorHAnsi"/>
          <w:color w:val="333333"/>
        </w:rPr>
      </w:pPr>
      <w:r w:rsidRPr="00DC70CD">
        <w:rPr>
          <w:rFonts w:asciiTheme="minorHAnsi" w:hAnsiTheme="minorHAnsi"/>
          <w:color w:val="333333"/>
        </w:rPr>
        <w:t>- Recursos digitales básicos para la música y las artes escénicas y performativas.</w:t>
      </w:r>
    </w:p>
    <w:p w:rsidR="006713C2" w:rsidRPr="00DC70CD" w:rsidRDefault="002A53D6" w:rsidP="00DF7736">
      <w:pPr>
        <w:pBdr>
          <w:top w:val="nil"/>
          <w:left w:val="nil"/>
          <w:bottom w:val="nil"/>
          <w:right w:val="nil"/>
          <w:between w:val="nil"/>
        </w:pBdr>
        <w:spacing w:afterLines="160" w:after="384"/>
        <w:contextualSpacing/>
        <w:mirrorIndents/>
        <w:rPr>
          <w:rFonts w:asciiTheme="minorHAnsi" w:hAnsiTheme="minorHAnsi"/>
          <w:color w:val="333333"/>
          <w:u w:val="single"/>
        </w:rPr>
      </w:pPr>
      <w:r w:rsidRPr="00DC70CD">
        <w:rPr>
          <w:rFonts w:asciiTheme="minorHAnsi" w:hAnsiTheme="minorHAnsi"/>
          <w:color w:val="333333"/>
          <w:u w:val="single"/>
        </w:rPr>
        <w:t>B. Creación e interpretación</w:t>
      </w:r>
    </w:p>
    <w:p w:rsidR="006713C2" w:rsidRPr="00DC70CD" w:rsidRDefault="002A53D6" w:rsidP="00DF7736">
      <w:pPr>
        <w:pBdr>
          <w:top w:val="nil"/>
          <w:left w:val="nil"/>
          <w:bottom w:val="nil"/>
          <w:right w:val="nil"/>
          <w:between w:val="nil"/>
        </w:pBdr>
        <w:spacing w:afterLines="160" w:after="384"/>
        <w:contextualSpacing/>
        <w:mirrorIndents/>
        <w:rPr>
          <w:rFonts w:asciiTheme="minorHAnsi" w:hAnsiTheme="minorHAnsi"/>
          <w:color w:val="333333"/>
        </w:rPr>
      </w:pPr>
      <w:r w:rsidRPr="00DC70CD">
        <w:rPr>
          <w:rFonts w:asciiTheme="minorHAnsi" w:hAnsiTheme="minorHAnsi"/>
          <w:color w:val="333333"/>
        </w:rPr>
        <w:t xml:space="preserve">- Interés y valoración tanto por el proceso como por el producto final en producciones musicales, escénicas y performativas. </w:t>
      </w:r>
    </w:p>
    <w:p w:rsidR="006713C2" w:rsidRPr="00DC70CD" w:rsidRDefault="002A53D6" w:rsidP="00DF7736">
      <w:pPr>
        <w:pBdr>
          <w:top w:val="nil"/>
          <w:left w:val="nil"/>
          <w:bottom w:val="nil"/>
          <w:right w:val="nil"/>
          <w:between w:val="nil"/>
        </w:pBdr>
        <w:spacing w:afterLines="160" w:after="384"/>
        <w:contextualSpacing/>
        <w:mirrorIndents/>
        <w:rPr>
          <w:rFonts w:asciiTheme="minorHAnsi" w:hAnsiTheme="minorHAnsi"/>
          <w:color w:val="333333"/>
          <w:u w:val="single"/>
        </w:rPr>
      </w:pPr>
      <w:r w:rsidRPr="00DC70CD">
        <w:rPr>
          <w:rFonts w:asciiTheme="minorHAnsi" w:hAnsiTheme="minorHAnsi"/>
          <w:color w:val="333333"/>
          <w:u w:val="single"/>
        </w:rPr>
        <w:t>D. Música y artes escénicas y performativas</w:t>
      </w:r>
    </w:p>
    <w:p w:rsidR="006713C2" w:rsidRPr="00DC70CD" w:rsidRDefault="002A53D6" w:rsidP="00DF7736">
      <w:pPr>
        <w:pBdr>
          <w:top w:val="nil"/>
          <w:left w:val="nil"/>
          <w:bottom w:val="nil"/>
          <w:right w:val="nil"/>
          <w:between w:val="nil"/>
        </w:pBdr>
        <w:spacing w:afterLines="160" w:after="384"/>
        <w:contextualSpacing/>
        <w:mirrorIndents/>
        <w:rPr>
          <w:rFonts w:asciiTheme="minorHAnsi" w:hAnsiTheme="minorHAnsi"/>
          <w:color w:val="333333"/>
        </w:rPr>
      </w:pPr>
      <w:r w:rsidRPr="00DC70CD">
        <w:rPr>
          <w:rFonts w:asciiTheme="minorHAnsi" w:hAnsiTheme="minorHAnsi"/>
          <w:color w:val="333333"/>
        </w:rPr>
        <w:t>- Práctica instrumental, vocal y corporal: experimentación, exploración creativa, interpretación e improvisación a partir de sus posibilidades sonoras y expresivas.</w:t>
      </w:r>
    </w:p>
    <w:p w:rsidR="006713C2" w:rsidRPr="00DC70CD" w:rsidRDefault="002A53D6" w:rsidP="00DF7736">
      <w:pPr>
        <w:pBdr>
          <w:top w:val="nil"/>
          <w:left w:val="nil"/>
          <w:bottom w:val="nil"/>
          <w:right w:val="nil"/>
          <w:between w:val="nil"/>
        </w:pBdr>
        <w:spacing w:afterLines="160" w:after="384"/>
        <w:contextualSpacing/>
        <w:mirrorIndents/>
        <w:rPr>
          <w:rFonts w:asciiTheme="minorHAnsi" w:hAnsiTheme="minorHAnsi"/>
          <w:color w:val="333333"/>
        </w:rPr>
      </w:pPr>
      <w:r w:rsidRPr="00DC70CD">
        <w:rPr>
          <w:rFonts w:asciiTheme="minorHAnsi" w:hAnsiTheme="minorHAnsi"/>
          <w:color w:val="333333"/>
        </w:rPr>
        <w:t xml:space="preserve">- Lenguajes musicales básicos: aplicación de sus conceptos básicos en la interpretación de propuestas musicales y vocales e instrumentales. </w:t>
      </w:r>
    </w:p>
    <w:p w:rsidR="006713C2" w:rsidRPr="00DC70CD" w:rsidRDefault="002A53D6" w:rsidP="00DF7736">
      <w:pPr>
        <w:pBdr>
          <w:top w:val="nil"/>
          <w:left w:val="nil"/>
          <w:bottom w:val="nil"/>
          <w:right w:val="nil"/>
          <w:between w:val="nil"/>
        </w:pBdr>
        <w:spacing w:afterLines="160" w:after="384"/>
        <w:contextualSpacing/>
        <w:mirrorIndents/>
        <w:rPr>
          <w:rFonts w:asciiTheme="minorHAnsi" w:hAnsiTheme="minorHAnsi"/>
          <w:color w:val="333333"/>
        </w:rPr>
      </w:pPr>
      <w:r w:rsidRPr="00DC70CD">
        <w:rPr>
          <w:rFonts w:asciiTheme="minorHAnsi" w:hAnsiTheme="minorHAnsi"/>
          <w:color w:val="333333"/>
        </w:rPr>
        <w:t>- El cuerpo y sus posibilidades motrices y creativas: interés por la experimentación y la exploración a través de las ejecuciones individuales y grupales vinculadas con el movimiento, la danza, la dramatización y la representación teatral como medio de comunicación y diversión.</w:t>
      </w:r>
    </w:p>
    <w:p w:rsidR="006713C2" w:rsidRPr="00DC70CD" w:rsidRDefault="002A53D6" w:rsidP="00DF7736">
      <w:pPr>
        <w:pBdr>
          <w:top w:val="nil"/>
          <w:left w:val="nil"/>
          <w:bottom w:val="nil"/>
          <w:right w:val="nil"/>
          <w:between w:val="nil"/>
        </w:pBdr>
        <w:spacing w:afterLines="160" w:after="384"/>
        <w:contextualSpacing/>
        <w:mirrorIndents/>
        <w:rPr>
          <w:rFonts w:asciiTheme="minorHAnsi" w:hAnsiTheme="minorHAnsi"/>
          <w:color w:val="00FF00"/>
        </w:rPr>
      </w:pPr>
      <w:r w:rsidRPr="00DC70CD">
        <w:rPr>
          <w:rFonts w:asciiTheme="minorHAnsi" w:hAnsiTheme="minorHAnsi"/>
          <w:i/>
        </w:rPr>
        <w:t>Criterios de evaluación</w:t>
      </w:r>
    </w:p>
    <w:p w:rsidR="006713C2" w:rsidRPr="00DC70CD" w:rsidRDefault="002A53D6" w:rsidP="00DF7736">
      <w:pPr>
        <w:pBdr>
          <w:top w:val="nil"/>
          <w:left w:val="nil"/>
          <w:bottom w:val="nil"/>
          <w:right w:val="nil"/>
          <w:between w:val="nil"/>
        </w:pBdr>
        <w:spacing w:afterLines="160" w:after="384"/>
        <w:contextualSpacing/>
        <w:mirrorIndents/>
        <w:rPr>
          <w:rFonts w:asciiTheme="minorHAnsi" w:hAnsiTheme="minorHAnsi"/>
        </w:rPr>
      </w:pPr>
      <w:r w:rsidRPr="00DC70CD">
        <w:rPr>
          <w:rFonts w:asciiTheme="minorHAnsi" w:hAnsiTheme="minorHAnsi"/>
          <w:color w:val="333333"/>
        </w:rPr>
        <w:t xml:space="preserve">1.1. Reconocer propuestas artísticas de diferentes géneros, estilos, épocas y culturas,  a través de la recepción activa y mostrando curiosidad y respeto por las mismas. </w:t>
      </w:r>
    </w:p>
    <w:p w:rsidR="006713C2" w:rsidRPr="00DC70CD" w:rsidRDefault="002A53D6" w:rsidP="00DF7736">
      <w:pPr>
        <w:pBdr>
          <w:top w:val="nil"/>
          <w:left w:val="nil"/>
          <w:bottom w:val="nil"/>
          <w:right w:val="nil"/>
          <w:between w:val="nil"/>
        </w:pBdr>
        <w:spacing w:afterLines="160" w:after="384"/>
        <w:contextualSpacing/>
        <w:mirrorIndents/>
        <w:rPr>
          <w:rFonts w:asciiTheme="minorHAnsi" w:hAnsiTheme="minorHAnsi"/>
        </w:rPr>
      </w:pPr>
      <w:r w:rsidRPr="00DC70CD">
        <w:rPr>
          <w:rFonts w:asciiTheme="minorHAnsi" w:hAnsiTheme="minorHAnsi"/>
          <w:color w:val="333333"/>
        </w:rPr>
        <w:t xml:space="preserve">4.2. Participar en el proceso cooperativo de producciones culturales y artísticas, de forma creativa </w:t>
      </w:r>
      <w:r w:rsidR="00C40CC2" w:rsidRPr="00DC70CD">
        <w:rPr>
          <w:rFonts w:asciiTheme="minorHAnsi" w:hAnsiTheme="minorHAnsi"/>
          <w:color w:val="333333"/>
        </w:rPr>
        <w:t>y respetuosa</w:t>
      </w:r>
      <w:r w:rsidRPr="00DC70CD">
        <w:rPr>
          <w:rFonts w:asciiTheme="minorHAnsi" w:hAnsiTheme="minorHAnsi"/>
          <w:color w:val="333333"/>
        </w:rPr>
        <w:t xml:space="preserve">,  utilizando elementos básicos de diferentes lenguajes y técnicas artísticas. </w:t>
      </w:r>
    </w:p>
    <w:p w:rsidR="006713C2" w:rsidRDefault="002A53D6" w:rsidP="00DF7736">
      <w:pPr>
        <w:pBdr>
          <w:top w:val="nil"/>
          <w:left w:val="nil"/>
          <w:bottom w:val="nil"/>
          <w:right w:val="nil"/>
          <w:between w:val="nil"/>
        </w:pBdr>
        <w:spacing w:afterLines="160" w:after="384"/>
        <w:contextualSpacing/>
        <w:mirrorIndents/>
        <w:rPr>
          <w:rFonts w:asciiTheme="minorHAnsi" w:hAnsiTheme="minorHAnsi"/>
          <w:color w:val="333333"/>
        </w:rPr>
      </w:pPr>
      <w:r w:rsidRPr="00DC70CD">
        <w:rPr>
          <w:rFonts w:asciiTheme="minorHAnsi" w:hAnsiTheme="minorHAnsi"/>
          <w:color w:val="333333"/>
        </w:rPr>
        <w:t xml:space="preserve">4.3. Compartir los proyectos creativos, empleando estrategias comunicativas básicas, explicando el proceso y el resultado final obtenido, respetando </w:t>
      </w:r>
      <w:r w:rsidR="00C40CC2" w:rsidRPr="00DC70CD">
        <w:rPr>
          <w:rFonts w:asciiTheme="minorHAnsi" w:hAnsiTheme="minorHAnsi"/>
          <w:color w:val="333333"/>
        </w:rPr>
        <w:t>y valorando las</w:t>
      </w:r>
      <w:r w:rsidRPr="00DC70CD">
        <w:rPr>
          <w:rFonts w:asciiTheme="minorHAnsi" w:hAnsiTheme="minorHAnsi"/>
          <w:color w:val="333333"/>
        </w:rPr>
        <w:t xml:space="preserve"> experiencias propias y las de los demás.</w:t>
      </w:r>
    </w:p>
    <w:p w:rsidR="00DC70CD" w:rsidRPr="00DC70CD" w:rsidRDefault="00DC70CD" w:rsidP="00DF7736">
      <w:pPr>
        <w:pBdr>
          <w:top w:val="nil"/>
          <w:left w:val="nil"/>
          <w:bottom w:val="nil"/>
          <w:right w:val="nil"/>
          <w:between w:val="nil"/>
        </w:pBdr>
        <w:spacing w:afterLines="160" w:after="384"/>
        <w:contextualSpacing/>
        <w:mirrorIndents/>
        <w:rPr>
          <w:rFonts w:asciiTheme="minorHAnsi" w:hAnsiTheme="minorHAnsi"/>
        </w:rPr>
      </w:pPr>
    </w:p>
    <w:p w:rsidR="006713C2" w:rsidRPr="00DC70CD" w:rsidRDefault="002A53D6" w:rsidP="00DF7736">
      <w:pPr>
        <w:pBdr>
          <w:top w:val="nil"/>
          <w:left w:val="nil"/>
          <w:bottom w:val="nil"/>
          <w:right w:val="nil"/>
          <w:between w:val="nil"/>
        </w:pBdr>
        <w:spacing w:afterLines="160" w:after="384"/>
        <w:contextualSpacing/>
        <w:mirrorIndents/>
        <w:rPr>
          <w:rFonts w:asciiTheme="minorHAnsi" w:hAnsiTheme="minorHAnsi"/>
          <w:b/>
        </w:rPr>
      </w:pPr>
      <w:r w:rsidRPr="00DC70CD">
        <w:rPr>
          <w:rFonts w:asciiTheme="minorHAnsi" w:hAnsiTheme="minorHAnsi"/>
          <w:b/>
        </w:rPr>
        <w:t>Conexiones con otras áreas</w:t>
      </w:r>
    </w:p>
    <w:p w:rsidR="006713C2" w:rsidRDefault="002A53D6" w:rsidP="00DF7736">
      <w:pPr>
        <w:pBdr>
          <w:top w:val="nil"/>
          <w:left w:val="nil"/>
          <w:bottom w:val="nil"/>
          <w:right w:val="nil"/>
          <w:between w:val="nil"/>
        </w:pBdr>
        <w:spacing w:afterLines="160" w:after="384"/>
        <w:contextualSpacing/>
        <w:mirrorIndents/>
        <w:rPr>
          <w:rFonts w:asciiTheme="minorHAnsi" w:hAnsiTheme="minorHAnsi"/>
        </w:rPr>
      </w:pPr>
      <w:r w:rsidRPr="00DC70CD">
        <w:rPr>
          <w:rFonts w:asciiTheme="minorHAnsi" w:hAnsiTheme="minorHAnsi"/>
        </w:rPr>
        <w:t>Área de Educación Física y Área de Lengua Castellana.</w:t>
      </w:r>
    </w:p>
    <w:p w:rsidR="00DC70CD" w:rsidRPr="00DC70CD" w:rsidRDefault="00DC70CD" w:rsidP="00DF7736">
      <w:pPr>
        <w:pBdr>
          <w:top w:val="nil"/>
          <w:left w:val="nil"/>
          <w:bottom w:val="nil"/>
          <w:right w:val="nil"/>
          <w:between w:val="nil"/>
        </w:pBdr>
        <w:spacing w:afterLines="160" w:after="384"/>
        <w:contextualSpacing/>
        <w:mirrorIndents/>
        <w:rPr>
          <w:rFonts w:asciiTheme="minorHAnsi" w:hAnsiTheme="minorHAnsi"/>
        </w:rPr>
      </w:pPr>
    </w:p>
    <w:p w:rsidR="006713C2" w:rsidRPr="00DC70CD" w:rsidRDefault="002A53D6" w:rsidP="00DF7736">
      <w:pPr>
        <w:pBdr>
          <w:top w:val="nil"/>
          <w:left w:val="nil"/>
          <w:bottom w:val="nil"/>
          <w:right w:val="nil"/>
          <w:between w:val="nil"/>
        </w:pBdr>
        <w:spacing w:afterLines="160" w:after="384"/>
        <w:contextualSpacing/>
        <w:mirrorIndents/>
        <w:rPr>
          <w:rFonts w:asciiTheme="minorHAnsi" w:hAnsiTheme="minorHAnsi"/>
          <w:b/>
        </w:rPr>
      </w:pPr>
      <w:r w:rsidRPr="00DC70CD">
        <w:rPr>
          <w:rFonts w:asciiTheme="minorHAnsi" w:hAnsiTheme="minorHAnsi"/>
          <w:b/>
        </w:rPr>
        <w:t>Proceso-Producto final</w:t>
      </w:r>
    </w:p>
    <w:p w:rsidR="006713C2" w:rsidRPr="00DC70CD" w:rsidRDefault="002A53D6" w:rsidP="00DF7736">
      <w:pPr>
        <w:pBdr>
          <w:top w:val="nil"/>
          <w:left w:val="nil"/>
          <w:bottom w:val="nil"/>
          <w:right w:val="nil"/>
          <w:between w:val="nil"/>
        </w:pBdr>
        <w:spacing w:afterLines="160" w:after="384"/>
        <w:contextualSpacing/>
        <w:mirrorIndents/>
        <w:rPr>
          <w:rFonts w:asciiTheme="minorHAnsi" w:hAnsiTheme="minorHAnsi"/>
          <w:i/>
        </w:rPr>
      </w:pPr>
      <w:r w:rsidRPr="00DC70CD">
        <w:rPr>
          <w:rFonts w:asciiTheme="minorHAnsi" w:hAnsiTheme="minorHAnsi"/>
          <w:i/>
        </w:rPr>
        <w:t>Sesión 1</w:t>
      </w:r>
    </w:p>
    <w:p w:rsidR="006713C2" w:rsidRPr="00DC70CD" w:rsidRDefault="002A53D6" w:rsidP="00DF7736">
      <w:pPr>
        <w:pBdr>
          <w:top w:val="nil"/>
          <w:left w:val="nil"/>
          <w:bottom w:val="nil"/>
          <w:right w:val="nil"/>
          <w:between w:val="nil"/>
        </w:pBdr>
        <w:spacing w:afterLines="160" w:after="384"/>
        <w:contextualSpacing/>
        <w:mirrorIndents/>
        <w:rPr>
          <w:rFonts w:asciiTheme="minorHAnsi" w:hAnsiTheme="minorHAnsi"/>
        </w:rPr>
      </w:pPr>
      <w:r w:rsidRPr="00DC70CD">
        <w:rPr>
          <w:rFonts w:asciiTheme="minorHAnsi" w:hAnsiTheme="minorHAnsi"/>
        </w:rPr>
        <w:t xml:space="preserve">-Presentación de la canción Borboletinha (la primera vez en portugués y la segunda en español). </w:t>
      </w:r>
    </w:p>
    <w:p w:rsidR="006713C2" w:rsidRPr="00DC70CD" w:rsidRDefault="002A53D6" w:rsidP="00DF7736">
      <w:pPr>
        <w:pBdr>
          <w:top w:val="nil"/>
          <w:left w:val="nil"/>
          <w:bottom w:val="nil"/>
          <w:right w:val="nil"/>
          <w:between w:val="nil"/>
        </w:pBdr>
        <w:spacing w:afterLines="160" w:after="384"/>
        <w:contextualSpacing/>
        <w:mirrorIndents/>
        <w:rPr>
          <w:rFonts w:asciiTheme="minorHAnsi" w:hAnsiTheme="minorHAnsi"/>
        </w:rPr>
      </w:pPr>
      <w:r w:rsidRPr="00DC70CD">
        <w:rPr>
          <w:rFonts w:asciiTheme="minorHAnsi" w:hAnsiTheme="minorHAnsi"/>
        </w:rPr>
        <w:t xml:space="preserve">-Realización del musicograma corporal proyectado en clase. Distribución de los aros en el suelo del aula, simulando un gusano con inicio y fin, para vivenciar la duración de negras y blancas. El alumnado se colocará en fila al inicio del gusano. La secuencia será la siguiente: negra (pie derecho dentro), negra (pie izquierdo dentro), blanca (los dos pies saltan a la vez fuera del aro).  Repetición de la secuencia en los siguientes aros. </w:t>
      </w:r>
    </w:p>
    <w:p w:rsidR="006713C2" w:rsidRPr="00DC70CD" w:rsidRDefault="002A53D6" w:rsidP="00DF7736">
      <w:pPr>
        <w:pBdr>
          <w:top w:val="nil"/>
          <w:left w:val="nil"/>
          <w:bottom w:val="nil"/>
          <w:right w:val="nil"/>
          <w:between w:val="nil"/>
        </w:pBdr>
        <w:spacing w:afterLines="160" w:after="384"/>
        <w:contextualSpacing/>
        <w:mirrorIndents/>
        <w:rPr>
          <w:rFonts w:asciiTheme="minorHAnsi" w:hAnsiTheme="minorHAnsi"/>
        </w:rPr>
      </w:pPr>
      <w:r w:rsidRPr="00DC70CD">
        <w:rPr>
          <w:rFonts w:asciiTheme="minorHAnsi" w:hAnsiTheme="minorHAnsi"/>
        </w:rPr>
        <w:t xml:space="preserve">-Reparto e interpretación de la partitura de la canción con los colores correspondientes a las notas. </w:t>
      </w:r>
    </w:p>
    <w:p w:rsidR="006713C2" w:rsidRPr="00DC70CD" w:rsidRDefault="002A53D6" w:rsidP="00DF7736">
      <w:pPr>
        <w:pBdr>
          <w:top w:val="nil"/>
          <w:left w:val="nil"/>
          <w:bottom w:val="nil"/>
          <w:right w:val="nil"/>
          <w:between w:val="nil"/>
        </w:pBdr>
        <w:spacing w:afterLines="160" w:after="384"/>
        <w:contextualSpacing/>
        <w:mirrorIndents/>
        <w:rPr>
          <w:rFonts w:asciiTheme="minorHAnsi" w:hAnsiTheme="minorHAnsi"/>
          <w:i/>
        </w:rPr>
      </w:pPr>
      <w:r w:rsidRPr="00DC70CD">
        <w:rPr>
          <w:rFonts w:asciiTheme="minorHAnsi" w:hAnsiTheme="minorHAnsi"/>
          <w:i/>
        </w:rPr>
        <w:t>Sesión 2</w:t>
      </w:r>
    </w:p>
    <w:p w:rsidR="006713C2" w:rsidRPr="00DC70CD" w:rsidRDefault="002A53D6" w:rsidP="00DF7736">
      <w:pPr>
        <w:pBdr>
          <w:top w:val="nil"/>
          <w:left w:val="nil"/>
          <w:bottom w:val="nil"/>
          <w:right w:val="nil"/>
          <w:between w:val="nil"/>
        </w:pBdr>
        <w:spacing w:afterLines="160" w:after="384"/>
        <w:contextualSpacing/>
        <w:mirrorIndents/>
        <w:rPr>
          <w:rFonts w:asciiTheme="minorHAnsi" w:hAnsiTheme="minorHAnsi"/>
        </w:rPr>
      </w:pPr>
      <w:r w:rsidRPr="00DC70CD">
        <w:rPr>
          <w:rFonts w:asciiTheme="minorHAnsi" w:hAnsiTheme="minorHAnsi"/>
        </w:rPr>
        <w:t xml:space="preserve">-Se colocarán 16 aros en el suelo (4 filas de 4 aros formando un cuadrado). Vivencia del pulso. Dos filas enfrentadas, con inicio en el aro de la derecha. La secuencia será: salto de entrada, dos saltos a la izquierda, dos saltos a la derecha, salto hacia el aro de delante ( y así sucesivamente). El nuevo danzante se incorporará cuando el danzante 1 vaya a saltar a la fila 3 de aros.  </w:t>
      </w:r>
    </w:p>
    <w:p w:rsidR="006713C2" w:rsidRPr="00DC70CD" w:rsidRDefault="002A53D6" w:rsidP="00DF7736">
      <w:pPr>
        <w:pBdr>
          <w:top w:val="nil"/>
          <w:left w:val="nil"/>
          <w:bottom w:val="nil"/>
          <w:right w:val="nil"/>
          <w:between w:val="nil"/>
        </w:pBdr>
        <w:spacing w:afterLines="160" w:after="384"/>
        <w:contextualSpacing/>
        <w:mirrorIndents/>
        <w:rPr>
          <w:rFonts w:asciiTheme="minorHAnsi" w:hAnsiTheme="minorHAnsi"/>
        </w:rPr>
      </w:pPr>
      <w:r w:rsidRPr="00DC70CD">
        <w:rPr>
          <w:rFonts w:asciiTheme="minorHAnsi" w:hAnsiTheme="minorHAnsi"/>
        </w:rPr>
        <w:t>-Valoración de la actividad corporal en asamblea.</w:t>
      </w:r>
    </w:p>
    <w:p w:rsidR="006713C2" w:rsidRPr="00DC70CD" w:rsidRDefault="002A53D6" w:rsidP="00DF7736">
      <w:pPr>
        <w:pBdr>
          <w:top w:val="nil"/>
          <w:left w:val="nil"/>
          <w:bottom w:val="nil"/>
          <w:right w:val="nil"/>
          <w:between w:val="nil"/>
        </w:pBdr>
        <w:spacing w:afterLines="160" w:after="384"/>
        <w:contextualSpacing/>
        <w:mirrorIndents/>
        <w:rPr>
          <w:rFonts w:asciiTheme="minorHAnsi" w:hAnsiTheme="minorHAnsi"/>
        </w:rPr>
      </w:pPr>
      <w:r w:rsidRPr="00DC70CD">
        <w:rPr>
          <w:rFonts w:asciiTheme="minorHAnsi" w:hAnsiTheme="minorHAnsi"/>
        </w:rPr>
        <w:t xml:space="preserve">-Práctica vocal:  recordatorio de la canción realizada en la sesión 1. </w:t>
      </w:r>
    </w:p>
    <w:p w:rsidR="006713C2" w:rsidRPr="00DC70CD" w:rsidRDefault="002A53D6" w:rsidP="00DF7736">
      <w:pPr>
        <w:pBdr>
          <w:top w:val="nil"/>
          <w:left w:val="nil"/>
          <w:bottom w:val="nil"/>
          <w:right w:val="nil"/>
          <w:between w:val="nil"/>
        </w:pBdr>
        <w:spacing w:afterLines="160" w:after="384"/>
        <w:contextualSpacing/>
        <w:mirrorIndents/>
        <w:rPr>
          <w:rFonts w:asciiTheme="minorHAnsi" w:hAnsiTheme="minorHAnsi"/>
        </w:rPr>
      </w:pPr>
      <w:r w:rsidRPr="00DC70CD">
        <w:rPr>
          <w:rFonts w:asciiTheme="minorHAnsi" w:hAnsiTheme="minorHAnsi"/>
        </w:rPr>
        <w:t>-Práctica instrumental: realizada con un instrumento melódico (flauta, carillón, etc.). Se solicitará al alumnado que grabe en casa su producción, en el plazo marcado, y que lo adjunte con una valoración de su ejecución (por ejemplo: puede adjuntar el vídeo</w:t>
      </w:r>
      <w:r w:rsidR="00AF53E2">
        <w:rPr>
          <w:rFonts w:asciiTheme="minorHAnsi" w:hAnsiTheme="minorHAnsi"/>
        </w:rPr>
        <w:t xml:space="preserve"> en c</w:t>
      </w:r>
      <w:r w:rsidRPr="00DC70CD">
        <w:rPr>
          <w:rFonts w:asciiTheme="minorHAnsi" w:hAnsiTheme="minorHAnsi"/>
        </w:rPr>
        <w:t>lassroom o en otro medio que se determine en el Centro).</w:t>
      </w:r>
    </w:p>
    <w:p w:rsidR="006713C2" w:rsidRDefault="002A53D6" w:rsidP="00DF7736">
      <w:pPr>
        <w:pBdr>
          <w:top w:val="nil"/>
          <w:left w:val="nil"/>
          <w:bottom w:val="nil"/>
          <w:right w:val="nil"/>
          <w:between w:val="nil"/>
        </w:pBdr>
        <w:spacing w:afterLines="160" w:after="384"/>
        <w:contextualSpacing/>
        <w:mirrorIndents/>
        <w:rPr>
          <w:rFonts w:asciiTheme="minorHAnsi" w:hAnsiTheme="minorHAnsi"/>
        </w:rPr>
      </w:pPr>
      <w:r w:rsidRPr="00DC70CD">
        <w:rPr>
          <w:rFonts w:asciiTheme="minorHAnsi" w:hAnsiTheme="minorHAnsi"/>
        </w:rPr>
        <w:t>En ambas sesiones el respeto y el silencio serán elementos imprescindibles para el buen desarrollo de las actividades.</w:t>
      </w:r>
    </w:p>
    <w:p w:rsidR="00DC70CD" w:rsidRPr="00DC70CD" w:rsidRDefault="00DC70CD" w:rsidP="00DF7736">
      <w:pPr>
        <w:pBdr>
          <w:top w:val="nil"/>
          <w:left w:val="nil"/>
          <w:bottom w:val="nil"/>
          <w:right w:val="nil"/>
          <w:between w:val="nil"/>
        </w:pBdr>
        <w:spacing w:afterLines="160" w:after="384"/>
        <w:contextualSpacing/>
        <w:mirrorIndents/>
        <w:rPr>
          <w:rFonts w:asciiTheme="minorHAnsi" w:hAnsiTheme="minorHAnsi"/>
        </w:rPr>
      </w:pPr>
    </w:p>
    <w:p w:rsidR="006713C2" w:rsidRPr="00DC70CD" w:rsidRDefault="002A53D6" w:rsidP="00DF7736">
      <w:pPr>
        <w:pBdr>
          <w:top w:val="nil"/>
          <w:left w:val="nil"/>
          <w:bottom w:val="nil"/>
          <w:right w:val="nil"/>
          <w:between w:val="nil"/>
        </w:pBdr>
        <w:spacing w:afterLines="160" w:after="384"/>
        <w:contextualSpacing/>
        <w:mirrorIndents/>
        <w:rPr>
          <w:rFonts w:asciiTheme="minorHAnsi" w:hAnsiTheme="minorHAnsi"/>
          <w:b/>
        </w:rPr>
      </w:pPr>
      <w:r w:rsidRPr="00DC70CD">
        <w:rPr>
          <w:rFonts w:asciiTheme="minorHAnsi" w:hAnsiTheme="minorHAnsi"/>
          <w:b/>
        </w:rPr>
        <w:t>Metodología y estrategias didácticas</w:t>
      </w:r>
    </w:p>
    <w:p w:rsidR="006713C2" w:rsidRDefault="002A53D6" w:rsidP="00DF7736">
      <w:pPr>
        <w:pBdr>
          <w:top w:val="nil"/>
          <w:left w:val="nil"/>
          <w:bottom w:val="nil"/>
          <w:right w:val="nil"/>
          <w:between w:val="nil"/>
        </w:pBdr>
        <w:spacing w:afterLines="160" w:after="384"/>
        <w:contextualSpacing/>
        <w:mirrorIndents/>
        <w:rPr>
          <w:rFonts w:asciiTheme="minorHAnsi" w:hAnsiTheme="minorHAnsi"/>
        </w:rPr>
      </w:pPr>
      <w:r w:rsidRPr="00DC70CD">
        <w:rPr>
          <w:rFonts w:asciiTheme="minorHAnsi" w:hAnsiTheme="minorHAnsi"/>
        </w:rPr>
        <w:t>Si no se dispone de proyector el alumnado puede seguir por imitación al docente</w:t>
      </w:r>
      <w:r w:rsidR="00251474">
        <w:rPr>
          <w:rFonts w:asciiTheme="minorHAnsi" w:hAnsiTheme="minorHAnsi"/>
        </w:rPr>
        <w:t xml:space="preserve"> o a la docente</w:t>
      </w:r>
      <w:r w:rsidRPr="00DC70CD">
        <w:rPr>
          <w:rFonts w:asciiTheme="minorHAnsi" w:hAnsiTheme="minorHAnsi"/>
        </w:rPr>
        <w:t xml:space="preserve">. El refuerzo sonoro de las negras y blancas ayuda a no perder la secuencia. Una propuesta sería guiar con el pandero las negras y con el gong las blancas. La cantidad de aros es orientativa (pensada para una clase de 25) pero dependerá de la ratio y del espacio. El alumnado esperará al inicio de la canción fuera del aro y en fila. Una vez iniciado el movimiento en el aro, se respetará la distancia de un aro vacío entre el alumnado. El primer saltarín siempre tiene más dificultad, ya que no tiene la referencia que van creando el resto de saltarines. Tanto en la sesión 1 como en la sesión 2 el docente </w:t>
      </w:r>
      <w:r w:rsidR="00251474">
        <w:rPr>
          <w:rFonts w:asciiTheme="minorHAnsi" w:hAnsiTheme="minorHAnsi"/>
        </w:rPr>
        <w:t xml:space="preserve">o la docente </w:t>
      </w:r>
      <w:r w:rsidRPr="00DC70CD">
        <w:rPr>
          <w:rFonts w:asciiTheme="minorHAnsi" w:hAnsiTheme="minorHAnsi"/>
        </w:rPr>
        <w:t>mostrará</w:t>
      </w:r>
      <w:r w:rsidR="00251474">
        <w:rPr>
          <w:rFonts w:asciiTheme="minorHAnsi" w:hAnsiTheme="minorHAnsi"/>
        </w:rPr>
        <w:t>n</w:t>
      </w:r>
      <w:r w:rsidRPr="00DC70CD">
        <w:rPr>
          <w:rFonts w:asciiTheme="minorHAnsi" w:hAnsiTheme="minorHAnsi"/>
        </w:rPr>
        <w:t xml:space="preserve"> la secuencia para que puedan visualizarla y comprenderla. Se pueden usar las manos como ejercicio previo: una mano hace de aro y la otra “con dos dedos” simulará las piernas. El docente</w:t>
      </w:r>
      <w:r w:rsidR="00251474">
        <w:rPr>
          <w:rFonts w:asciiTheme="minorHAnsi" w:hAnsiTheme="minorHAnsi"/>
        </w:rPr>
        <w:t xml:space="preserve"> o la docente</w:t>
      </w:r>
      <w:r w:rsidRPr="00DC70CD">
        <w:rPr>
          <w:rFonts w:asciiTheme="minorHAnsi" w:hAnsiTheme="minorHAnsi"/>
        </w:rPr>
        <w:t xml:space="preserve"> irá</w:t>
      </w:r>
      <w:r w:rsidR="00251474">
        <w:rPr>
          <w:rFonts w:asciiTheme="minorHAnsi" w:hAnsiTheme="minorHAnsi"/>
        </w:rPr>
        <w:t>n</w:t>
      </w:r>
      <w:r w:rsidRPr="00DC70CD">
        <w:rPr>
          <w:rFonts w:asciiTheme="minorHAnsi" w:hAnsiTheme="minorHAnsi"/>
        </w:rPr>
        <w:t xml:space="preserve"> marcando el pulso para que los saltos sean lo más coordinados posibles entre el alumnado. Para facilitar el ensayo de la canción, si es posible, se adjuntará el audio-vídeo y la partitura en la aplicación elegida en el Centro. </w:t>
      </w:r>
      <w:r w:rsidR="00C63F66">
        <w:rPr>
          <w:rFonts w:asciiTheme="minorHAnsi" w:hAnsiTheme="minorHAnsi"/>
        </w:rPr>
        <w:t>De esta forma el contacto alumnado</w:t>
      </w:r>
      <w:r w:rsidRPr="00DC70CD">
        <w:rPr>
          <w:rFonts w:asciiTheme="minorHAnsi" w:hAnsiTheme="minorHAnsi"/>
        </w:rPr>
        <w:t>-docente-familia es más eficaz para poder resolver dudas y hacer indicaciones personales en las aportaciones de la grabación que se les solicita. Si la canción resultase muy rápida, se bajará la velocidad para que se puedan desarrollar las actividades sin dificultades. En actividades colaborativas de movimiento, coordinado con música y con objetos, instrumentaciones y voz, el respeto hacia el prójimo y hacia uno mismo son ejes imprescindibles para evitar burlas y frustraciones, valorando positivamente el esfuerzo y la capacidad de superación. La asamblea, la lista de cotejo y el visionado de la grabación serán los instrumentos para realizar la evaluación.</w:t>
      </w:r>
    </w:p>
    <w:p w:rsidR="00DC70CD" w:rsidRPr="00DC70CD" w:rsidRDefault="00DC70CD" w:rsidP="00DF7736">
      <w:pPr>
        <w:pBdr>
          <w:top w:val="nil"/>
          <w:left w:val="nil"/>
          <w:bottom w:val="nil"/>
          <w:right w:val="nil"/>
          <w:between w:val="nil"/>
        </w:pBdr>
        <w:spacing w:afterLines="160" w:after="384"/>
        <w:contextualSpacing/>
        <w:mirrorIndents/>
        <w:rPr>
          <w:rFonts w:asciiTheme="minorHAnsi" w:hAnsiTheme="minorHAnsi"/>
        </w:rPr>
      </w:pPr>
    </w:p>
    <w:p w:rsidR="006713C2" w:rsidRPr="00DC70CD" w:rsidRDefault="002A53D6" w:rsidP="00DF7736">
      <w:pPr>
        <w:pBdr>
          <w:top w:val="nil"/>
          <w:left w:val="nil"/>
          <w:bottom w:val="nil"/>
          <w:right w:val="nil"/>
          <w:between w:val="nil"/>
        </w:pBdr>
        <w:spacing w:afterLines="160" w:after="384"/>
        <w:contextualSpacing/>
        <w:mirrorIndents/>
        <w:rPr>
          <w:rFonts w:asciiTheme="minorHAnsi" w:hAnsiTheme="minorHAnsi"/>
          <w:b/>
        </w:rPr>
      </w:pPr>
      <w:r w:rsidRPr="00DC70CD">
        <w:rPr>
          <w:rFonts w:asciiTheme="minorHAnsi" w:hAnsiTheme="minorHAnsi"/>
          <w:b/>
        </w:rPr>
        <w:t>Atención a las diferencias individuales</w:t>
      </w:r>
    </w:p>
    <w:p w:rsidR="006713C2" w:rsidRDefault="002A53D6" w:rsidP="00DF7736">
      <w:pPr>
        <w:pBdr>
          <w:top w:val="nil"/>
          <w:left w:val="nil"/>
          <w:bottom w:val="nil"/>
          <w:right w:val="nil"/>
          <w:between w:val="nil"/>
        </w:pBdr>
        <w:spacing w:afterLines="160" w:after="384"/>
        <w:contextualSpacing/>
        <w:mirrorIndents/>
        <w:rPr>
          <w:rFonts w:asciiTheme="minorHAnsi" w:hAnsiTheme="minorHAnsi"/>
        </w:rPr>
      </w:pPr>
      <w:r w:rsidRPr="00DC70CD">
        <w:rPr>
          <w:rFonts w:asciiTheme="minorHAnsi" w:hAnsiTheme="minorHAnsi"/>
        </w:rPr>
        <w:t xml:space="preserve">Aplicación del modelo de enseñanza DUA teniendo en cuenta las adaptaciones significativas y no significativas. </w:t>
      </w:r>
    </w:p>
    <w:p w:rsidR="00DC70CD" w:rsidRPr="00DC70CD" w:rsidRDefault="00DC70CD" w:rsidP="00DF7736">
      <w:pPr>
        <w:pBdr>
          <w:top w:val="nil"/>
          <w:left w:val="nil"/>
          <w:bottom w:val="nil"/>
          <w:right w:val="nil"/>
          <w:between w:val="nil"/>
        </w:pBdr>
        <w:spacing w:afterLines="160" w:after="384"/>
        <w:contextualSpacing/>
        <w:mirrorIndents/>
        <w:rPr>
          <w:rFonts w:asciiTheme="minorHAnsi" w:hAnsiTheme="minorHAnsi"/>
        </w:rPr>
      </w:pPr>
    </w:p>
    <w:p w:rsidR="006713C2" w:rsidRPr="00DC70CD" w:rsidRDefault="002A53D6" w:rsidP="00DF7736">
      <w:pPr>
        <w:pBdr>
          <w:top w:val="nil"/>
          <w:left w:val="nil"/>
          <w:bottom w:val="nil"/>
          <w:right w:val="nil"/>
          <w:between w:val="nil"/>
        </w:pBdr>
        <w:spacing w:afterLines="160" w:after="384"/>
        <w:contextualSpacing/>
        <w:mirrorIndents/>
        <w:rPr>
          <w:rFonts w:asciiTheme="minorHAnsi" w:hAnsiTheme="minorHAnsi"/>
          <w:b/>
        </w:rPr>
      </w:pPr>
      <w:r w:rsidRPr="00DC70CD">
        <w:rPr>
          <w:rFonts w:asciiTheme="minorHAnsi" w:hAnsiTheme="minorHAnsi"/>
          <w:b/>
        </w:rPr>
        <w:t>Recomendaciones para la evaluación formativa</w:t>
      </w:r>
    </w:p>
    <w:p w:rsidR="006713C2" w:rsidRPr="00DC70CD" w:rsidRDefault="002A53D6" w:rsidP="00DF7736">
      <w:pPr>
        <w:pBdr>
          <w:top w:val="nil"/>
          <w:left w:val="nil"/>
          <w:bottom w:val="nil"/>
          <w:right w:val="nil"/>
          <w:between w:val="nil"/>
        </w:pBdr>
        <w:spacing w:afterLines="160" w:after="384"/>
        <w:contextualSpacing/>
        <w:mirrorIndents/>
        <w:rPr>
          <w:rFonts w:asciiTheme="minorHAnsi" w:hAnsiTheme="minorHAnsi"/>
        </w:rPr>
      </w:pPr>
      <w:r w:rsidRPr="00DC70CD">
        <w:rPr>
          <w:rFonts w:asciiTheme="minorHAnsi" w:hAnsiTheme="minorHAnsi"/>
        </w:rPr>
        <w:t xml:space="preserve">Este tipo de actividades se transfieren en otras sesiones a través de otras canciones, danzas y dinámicas en las que se puede ver la evolución de coordinación con el resto del grupo y la superación individual. </w:t>
      </w:r>
    </w:p>
    <w:p w:rsidR="006713C2" w:rsidRPr="00DC70CD" w:rsidRDefault="006713C2" w:rsidP="00DF7736">
      <w:pPr>
        <w:pBdr>
          <w:top w:val="nil"/>
          <w:left w:val="nil"/>
          <w:bottom w:val="nil"/>
          <w:right w:val="nil"/>
          <w:between w:val="nil"/>
        </w:pBdr>
        <w:spacing w:afterLines="160" w:after="384"/>
        <w:contextualSpacing/>
        <w:mirrorIndents/>
        <w:rPr>
          <w:rFonts w:asciiTheme="minorHAnsi" w:hAnsiTheme="minorHAnsi"/>
        </w:rPr>
      </w:pPr>
    </w:p>
    <w:p w:rsidR="006713C2" w:rsidRPr="00DC70CD" w:rsidRDefault="002A53D6" w:rsidP="00DF7736">
      <w:pPr>
        <w:pBdr>
          <w:top w:val="nil"/>
          <w:left w:val="nil"/>
          <w:bottom w:val="nil"/>
          <w:right w:val="nil"/>
          <w:between w:val="nil"/>
        </w:pBdr>
        <w:spacing w:afterLines="160" w:after="384"/>
        <w:contextualSpacing/>
        <w:mirrorIndents/>
        <w:rPr>
          <w:rFonts w:asciiTheme="minorHAnsi" w:hAnsiTheme="minorHAnsi"/>
          <w:b/>
        </w:rPr>
      </w:pPr>
      <w:r w:rsidRPr="00DC70CD">
        <w:rPr>
          <w:rFonts w:asciiTheme="minorHAnsi" w:hAnsiTheme="minorHAnsi"/>
          <w:b/>
        </w:rPr>
        <w:t xml:space="preserve">Ejemplo de situación didáctica 2 </w:t>
      </w:r>
    </w:p>
    <w:p w:rsidR="006713C2" w:rsidRPr="00DC70CD" w:rsidRDefault="002A53D6" w:rsidP="00DF7736">
      <w:pPr>
        <w:pBdr>
          <w:top w:val="nil"/>
          <w:left w:val="nil"/>
          <w:bottom w:val="nil"/>
          <w:right w:val="nil"/>
          <w:between w:val="nil"/>
        </w:pBdr>
        <w:spacing w:afterLines="160" w:after="384"/>
        <w:contextualSpacing/>
        <w:mirrorIndents/>
        <w:rPr>
          <w:rFonts w:asciiTheme="minorHAnsi" w:hAnsiTheme="minorHAnsi"/>
          <w:b/>
        </w:rPr>
      </w:pPr>
      <w:r w:rsidRPr="00DC70CD">
        <w:rPr>
          <w:rFonts w:asciiTheme="minorHAnsi" w:hAnsiTheme="minorHAnsi"/>
          <w:b/>
        </w:rPr>
        <w:t xml:space="preserve">“TikTok Challenge” </w:t>
      </w:r>
    </w:p>
    <w:p w:rsidR="006713C2" w:rsidRDefault="002A53D6" w:rsidP="00DF7736">
      <w:pPr>
        <w:pBdr>
          <w:top w:val="nil"/>
          <w:left w:val="nil"/>
          <w:bottom w:val="nil"/>
          <w:right w:val="nil"/>
          <w:between w:val="nil"/>
        </w:pBdr>
        <w:spacing w:afterLines="160" w:after="384"/>
        <w:contextualSpacing/>
        <w:mirrorIndents/>
        <w:rPr>
          <w:rFonts w:asciiTheme="minorHAnsi" w:hAnsiTheme="minorHAnsi"/>
          <w:b/>
        </w:rPr>
      </w:pPr>
      <w:r w:rsidRPr="00DC70CD">
        <w:rPr>
          <w:rFonts w:asciiTheme="minorHAnsi" w:hAnsiTheme="minorHAnsi"/>
          <w:b/>
        </w:rPr>
        <w:t>Introducción y contextualización</w:t>
      </w:r>
    </w:p>
    <w:p w:rsidR="00DC70CD" w:rsidRPr="00DC70CD" w:rsidRDefault="00DC70CD" w:rsidP="00DF7736">
      <w:pPr>
        <w:pBdr>
          <w:top w:val="nil"/>
          <w:left w:val="nil"/>
          <w:bottom w:val="nil"/>
          <w:right w:val="nil"/>
          <w:between w:val="nil"/>
        </w:pBdr>
        <w:spacing w:afterLines="160" w:after="384"/>
        <w:contextualSpacing/>
        <w:mirrorIndents/>
        <w:rPr>
          <w:rFonts w:asciiTheme="minorHAnsi" w:hAnsiTheme="minorHAnsi"/>
          <w:b/>
        </w:rPr>
      </w:pPr>
    </w:p>
    <w:p w:rsidR="006713C2" w:rsidRPr="00DC70CD" w:rsidRDefault="002A53D6" w:rsidP="00DF7736">
      <w:pPr>
        <w:pBdr>
          <w:top w:val="nil"/>
          <w:left w:val="nil"/>
          <w:bottom w:val="nil"/>
          <w:right w:val="nil"/>
          <w:between w:val="nil"/>
        </w:pBdr>
        <w:spacing w:afterLines="160" w:after="384"/>
        <w:contextualSpacing/>
        <w:mirrorIndents/>
        <w:rPr>
          <w:rFonts w:asciiTheme="minorHAnsi" w:hAnsiTheme="minorHAnsi"/>
        </w:rPr>
      </w:pPr>
      <w:r w:rsidRPr="00DC70CD">
        <w:rPr>
          <w:rFonts w:asciiTheme="minorHAnsi" w:hAnsiTheme="minorHAnsi"/>
        </w:rPr>
        <w:t xml:space="preserve">La producción gamificada “TikTok Challenge”  va a ser el eje motor para afianzar varios saberes básicos del bloque A, B y D. El periodo de tiempo necesario para su presentación, desarrollo y consecución adecuada será a través de 5 sesiones. </w:t>
      </w:r>
    </w:p>
    <w:p w:rsidR="006713C2" w:rsidRDefault="002A53D6" w:rsidP="00DF7736">
      <w:pPr>
        <w:pBdr>
          <w:top w:val="nil"/>
          <w:left w:val="nil"/>
          <w:bottom w:val="nil"/>
          <w:right w:val="nil"/>
          <w:between w:val="nil"/>
        </w:pBdr>
        <w:spacing w:afterLines="160" w:after="384"/>
        <w:contextualSpacing/>
        <w:mirrorIndents/>
        <w:rPr>
          <w:rFonts w:asciiTheme="minorHAnsi" w:hAnsiTheme="minorHAnsi"/>
        </w:rPr>
      </w:pPr>
      <w:r w:rsidRPr="00DC70CD">
        <w:rPr>
          <w:rFonts w:asciiTheme="minorHAnsi" w:hAnsiTheme="minorHAnsi"/>
        </w:rPr>
        <w:t xml:space="preserve">La actividad está dirigida para los niveles de 3º, 4º, 5º o 6º de Primaria, pudiendo ser adaptada según las necesidades específicas del aula y del Centro. </w:t>
      </w:r>
    </w:p>
    <w:p w:rsidR="00DC70CD" w:rsidRPr="00DC70CD" w:rsidRDefault="00DC70CD" w:rsidP="00DF7736">
      <w:pPr>
        <w:pBdr>
          <w:top w:val="nil"/>
          <w:left w:val="nil"/>
          <w:bottom w:val="nil"/>
          <w:right w:val="nil"/>
          <w:between w:val="nil"/>
        </w:pBdr>
        <w:spacing w:afterLines="160" w:after="384"/>
        <w:contextualSpacing/>
        <w:mirrorIndents/>
        <w:rPr>
          <w:rFonts w:asciiTheme="minorHAnsi" w:hAnsiTheme="minorHAnsi"/>
        </w:rPr>
      </w:pPr>
    </w:p>
    <w:p w:rsidR="006713C2" w:rsidRPr="00DC70CD" w:rsidRDefault="002A53D6" w:rsidP="00DF7736">
      <w:pPr>
        <w:pBdr>
          <w:top w:val="nil"/>
          <w:left w:val="nil"/>
          <w:bottom w:val="nil"/>
          <w:right w:val="nil"/>
          <w:between w:val="nil"/>
        </w:pBdr>
        <w:spacing w:afterLines="160" w:after="384"/>
        <w:contextualSpacing/>
        <w:mirrorIndents/>
        <w:rPr>
          <w:rFonts w:asciiTheme="minorHAnsi" w:hAnsiTheme="minorHAnsi"/>
          <w:b/>
        </w:rPr>
      </w:pPr>
      <w:r w:rsidRPr="00DC70CD">
        <w:rPr>
          <w:rFonts w:asciiTheme="minorHAnsi" w:hAnsiTheme="minorHAnsi"/>
          <w:b/>
        </w:rPr>
        <w:t>Objetivos didácticos</w:t>
      </w:r>
    </w:p>
    <w:p w:rsidR="00DC70CD" w:rsidRDefault="002A53D6" w:rsidP="00DF7736">
      <w:pPr>
        <w:pBdr>
          <w:top w:val="nil"/>
          <w:left w:val="nil"/>
          <w:bottom w:val="nil"/>
          <w:right w:val="nil"/>
          <w:between w:val="nil"/>
        </w:pBdr>
        <w:spacing w:afterLines="160" w:after="384"/>
        <w:contextualSpacing/>
        <w:mirrorIndents/>
        <w:rPr>
          <w:rFonts w:asciiTheme="minorHAnsi" w:hAnsiTheme="minorHAnsi"/>
        </w:rPr>
      </w:pPr>
      <w:r w:rsidRPr="00DC70CD">
        <w:rPr>
          <w:rFonts w:asciiTheme="minorHAnsi" w:hAnsiTheme="minorHAnsi"/>
        </w:rPr>
        <w:t>Coordinar el movimiento con el grupo clase. Representar producciones artísticas de manera cooperativa. Conocer las posibilidades de los medios audiovisuales. Realizar producciones grupales usando metodologías proactivas.</w:t>
      </w:r>
    </w:p>
    <w:p w:rsidR="006713C2" w:rsidRPr="00DC70CD" w:rsidRDefault="006713C2" w:rsidP="00DF7736">
      <w:pPr>
        <w:pBdr>
          <w:top w:val="nil"/>
          <w:left w:val="nil"/>
          <w:bottom w:val="nil"/>
          <w:right w:val="nil"/>
          <w:between w:val="nil"/>
        </w:pBdr>
        <w:spacing w:afterLines="160" w:after="384"/>
        <w:contextualSpacing/>
        <w:mirrorIndents/>
        <w:rPr>
          <w:rFonts w:asciiTheme="minorHAnsi" w:hAnsiTheme="minorHAnsi"/>
        </w:rPr>
      </w:pPr>
    </w:p>
    <w:p w:rsidR="006713C2" w:rsidRPr="00DC70CD" w:rsidRDefault="002A53D6" w:rsidP="00DF7736">
      <w:pPr>
        <w:pBdr>
          <w:top w:val="nil"/>
          <w:left w:val="nil"/>
          <w:bottom w:val="nil"/>
          <w:right w:val="nil"/>
          <w:between w:val="nil"/>
        </w:pBdr>
        <w:spacing w:afterLines="160" w:after="384"/>
        <w:contextualSpacing/>
        <w:mirrorIndents/>
        <w:rPr>
          <w:rFonts w:asciiTheme="minorHAnsi" w:hAnsiTheme="minorHAnsi"/>
          <w:b/>
        </w:rPr>
      </w:pPr>
      <w:r w:rsidRPr="00DC70CD">
        <w:rPr>
          <w:rFonts w:asciiTheme="minorHAnsi" w:hAnsiTheme="minorHAnsi"/>
          <w:b/>
        </w:rPr>
        <w:t>Elementos curriculares involucrados</w:t>
      </w:r>
    </w:p>
    <w:p w:rsidR="006713C2" w:rsidRPr="00DC70CD" w:rsidRDefault="002A53D6" w:rsidP="00DF7736">
      <w:pPr>
        <w:pBdr>
          <w:top w:val="nil"/>
          <w:left w:val="nil"/>
          <w:bottom w:val="nil"/>
          <w:right w:val="nil"/>
          <w:between w:val="nil"/>
        </w:pBdr>
        <w:spacing w:afterLines="160" w:after="384"/>
        <w:contextualSpacing/>
        <w:mirrorIndents/>
        <w:rPr>
          <w:rFonts w:asciiTheme="minorHAnsi" w:hAnsiTheme="minorHAnsi"/>
        </w:rPr>
      </w:pPr>
      <w:r w:rsidRPr="00DC70CD">
        <w:rPr>
          <w:rFonts w:asciiTheme="minorHAnsi" w:hAnsiTheme="minorHAnsi"/>
          <w:i/>
        </w:rPr>
        <w:t>Competencias clave</w:t>
      </w:r>
    </w:p>
    <w:p w:rsidR="006713C2" w:rsidRPr="00DC70CD" w:rsidRDefault="002A53D6" w:rsidP="00DF7736">
      <w:pPr>
        <w:pBdr>
          <w:top w:val="nil"/>
          <w:left w:val="nil"/>
          <w:bottom w:val="nil"/>
          <w:right w:val="nil"/>
          <w:between w:val="nil"/>
        </w:pBdr>
        <w:spacing w:afterLines="160" w:after="384"/>
        <w:contextualSpacing/>
        <w:mirrorIndents/>
        <w:rPr>
          <w:rFonts w:asciiTheme="minorHAnsi" w:hAnsiTheme="minorHAnsi"/>
        </w:rPr>
      </w:pPr>
      <w:r w:rsidRPr="00DC70CD">
        <w:rPr>
          <w:rFonts w:asciiTheme="minorHAnsi" w:hAnsiTheme="minorHAnsi"/>
        </w:rPr>
        <w:t>Competencia digital, Aprender a Aprender, Competencias Sociales y Cívicas y Conciencia y Expresiones Culturales (CEC).</w:t>
      </w:r>
    </w:p>
    <w:p w:rsidR="006713C2" w:rsidRPr="00DC70CD" w:rsidRDefault="002A53D6" w:rsidP="00DF7736">
      <w:pPr>
        <w:pBdr>
          <w:top w:val="nil"/>
          <w:left w:val="nil"/>
          <w:bottom w:val="nil"/>
          <w:right w:val="nil"/>
          <w:between w:val="nil"/>
        </w:pBdr>
        <w:spacing w:afterLines="160" w:after="384"/>
        <w:contextualSpacing/>
        <w:mirrorIndents/>
        <w:rPr>
          <w:rFonts w:asciiTheme="minorHAnsi" w:hAnsiTheme="minorHAnsi"/>
        </w:rPr>
      </w:pPr>
      <w:r w:rsidRPr="00DC70CD">
        <w:rPr>
          <w:rFonts w:asciiTheme="minorHAnsi" w:hAnsiTheme="minorHAnsi"/>
          <w:i/>
        </w:rPr>
        <w:t>Competencias específicas</w:t>
      </w:r>
    </w:p>
    <w:p w:rsidR="006713C2" w:rsidRPr="00DC70CD" w:rsidRDefault="002A53D6" w:rsidP="00DF7736">
      <w:pPr>
        <w:pBdr>
          <w:top w:val="nil"/>
          <w:left w:val="nil"/>
          <w:bottom w:val="nil"/>
          <w:right w:val="nil"/>
          <w:between w:val="nil"/>
        </w:pBdr>
        <w:spacing w:afterLines="160" w:after="384"/>
        <w:contextualSpacing/>
        <w:mirrorIndents/>
        <w:rPr>
          <w:rFonts w:asciiTheme="minorHAnsi" w:hAnsiTheme="minorHAnsi"/>
        </w:rPr>
      </w:pPr>
      <w:r w:rsidRPr="00DC70CD">
        <w:rPr>
          <w:rFonts w:asciiTheme="minorHAnsi" w:hAnsiTheme="minorHAnsi"/>
        </w:rPr>
        <w:t>CE.EA1. Descubrir propuestas artísticas de diferentes géneros, estilos, épocas y culturas, a través de la recepción activa, para desarrollar la curiosidad y el respeto por la diversidad.</w:t>
      </w:r>
    </w:p>
    <w:p w:rsidR="006713C2" w:rsidRPr="00DC70CD" w:rsidRDefault="002A53D6" w:rsidP="00DF7736">
      <w:pPr>
        <w:pBdr>
          <w:top w:val="nil"/>
          <w:left w:val="nil"/>
          <w:bottom w:val="nil"/>
          <w:right w:val="nil"/>
          <w:between w:val="nil"/>
        </w:pBdr>
        <w:spacing w:afterLines="160" w:after="384"/>
        <w:contextualSpacing/>
        <w:mirrorIndents/>
        <w:rPr>
          <w:rFonts w:asciiTheme="minorHAnsi" w:hAnsiTheme="minorHAnsi"/>
        </w:rPr>
      </w:pPr>
      <w:r w:rsidRPr="00DC70CD">
        <w:rPr>
          <w:rFonts w:asciiTheme="minorHAnsi" w:hAnsiTheme="minorHAnsi"/>
        </w:rPr>
        <w:t>CE.EA3. Expresar y comunicar de manera creativa ideas, sentimientos y emociones, experimentando con las posibilidades del sonido, la imagen, el cuerpo y los medios digitales, para producir obras propias.</w:t>
      </w:r>
    </w:p>
    <w:p w:rsidR="006713C2" w:rsidRPr="00DC70CD" w:rsidRDefault="002A53D6" w:rsidP="00DF7736">
      <w:pPr>
        <w:pBdr>
          <w:top w:val="nil"/>
          <w:left w:val="nil"/>
          <w:bottom w:val="nil"/>
          <w:right w:val="nil"/>
          <w:between w:val="nil"/>
        </w:pBdr>
        <w:spacing w:afterLines="160" w:after="384"/>
        <w:contextualSpacing/>
        <w:mirrorIndents/>
        <w:rPr>
          <w:rFonts w:asciiTheme="minorHAnsi" w:hAnsiTheme="minorHAnsi"/>
        </w:rPr>
      </w:pPr>
      <w:r w:rsidRPr="00DC70CD">
        <w:rPr>
          <w:rFonts w:asciiTheme="minorHAnsi" w:hAnsiTheme="minorHAnsi"/>
          <w:i/>
        </w:rPr>
        <w:t>Saberes</w:t>
      </w:r>
    </w:p>
    <w:p w:rsidR="006713C2" w:rsidRPr="00DC70CD" w:rsidRDefault="002A53D6" w:rsidP="00DF7736">
      <w:pPr>
        <w:pBdr>
          <w:top w:val="nil"/>
          <w:left w:val="nil"/>
          <w:bottom w:val="nil"/>
          <w:right w:val="nil"/>
          <w:between w:val="nil"/>
        </w:pBdr>
        <w:spacing w:afterLines="160" w:after="384"/>
        <w:contextualSpacing/>
        <w:mirrorIndents/>
        <w:rPr>
          <w:rFonts w:asciiTheme="minorHAnsi" w:hAnsiTheme="minorHAnsi"/>
        </w:rPr>
      </w:pPr>
      <w:r w:rsidRPr="00DC70CD">
        <w:rPr>
          <w:rFonts w:asciiTheme="minorHAnsi" w:hAnsiTheme="minorHAnsi"/>
        </w:rPr>
        <w:t>Tienen relación con los tres bloques:</w:t>
      </w:r>
    </w:p>
    <w:p w:rsidR="006713C2" w:rsidRPr="00DC70CD" w:rsidRDefault="002A53D6" w:rsidP="00DF7736">
      <w:pPr>
        <w:pBdr>
          <w:top w:val="nil"/>
          <w:left w:val="nil"/>
          <w:bottom w:val="nil"/>
          <w:right w:val="nil"/>
          <w:between w:val="nil"/>
        </w:pBdr>
        <w:spacing w:afterLines="160" w:after="384"/>
        <w:contextualSpacing/>
        <w:mirrorIndents/>
        <w:rPr>
          <w:rFonts w:asciiTheme="minorHAnsi" w:hAnsiTheme="minorHAnsi"/>
          <w:u w:val="single"/>
        </w:rPr>
      </w:pPr>
      <w:r w:rsidRPr="00DC70CD">
        <w:rPr>
          <w:rFonts w:asciiTheme="minorHAnsi" w:hAnsiTheme="minorHAnsi"/>
          <w:u w:val="single"/>
        </w:rPr>
        <w:t>A. Recepción y análisis</w:t>
      </w:r>
    </w:p>
    <w:p w:rsidR="006713C2" w:rsidRPr="00DC70CD" w:rsidRDefault="002A53D6" w:rsidP="00DF7736">
      <w:pPr>
        <w:pBdr>
          <w:top w:val="nil"/>
          <w:left w:val="nil"/>
          <w:bottom w:val="nil"/>
          <w:right w:val="nil"/>
          <w:between w:val="nil"/>
        </w:pBdr>
        <w:spacing w:afterLines="160" w:after="384"/>
        <w:contextualSpacing/>
        <w:mirrorIndents/>
        <w:rPr>
          <w:rFonts w:asciiTheme="minorHAnsi" w:hAnsiTheme="minorHAnsi"/>
        </w:rPr>
      </w:pPr>
      <w:r w:rsidRPr="00DC70CD">
        <w:rPr>
          <w:rFonts w:asciiTheme="minorHAnsi" w:hAnsiTheme="minorHAnsi"/>
        </w:rPr>
        <w:t xml:space="preserve">- </w:t>
      </w:r>
      <w:r w:rsidR="00C40CC2" w:rsidRPr="00DC70CD">
        <w:rPr>
          <w:rFonts w:asciiTheme="minorHAnsi" w:hAnsiTheme="minorHAnsi"/>
        </w:rPr>
        <w:t>Propuestas artísticas</w:t>
      </w:r>
      <w:r w:rsidRPr="00DC70CD">
        <w:rPr>
          <w:rFonts w:asciiTheme="minorHAnsi" w:hAnsiTheme="minorHAnsi"/>
        </w:rPr>
        <w:t xml:space="preserve"> de diferentes corrientes estéticas, procedencias y épocas producidas por creadoras y creadores locales, regionales y nacionales e internacionales.</w:t>
      </w:r>
    </w:p>
    <w:p w:rsidR="006713C2" w:rsidRPr="00DC70CD" w:rsidRDefault="002A53D6" w:rsidP="00DF7736">
      <w:pPr>
        <w:pBdr>
          <w:top w:val="nil"/>
          <w:left w:val="nil"/>
          <w:bottom w:val="nil"/>
          <w:right w:val="nil"/>
          <w:between w:val="nil"/>
        </w:pBdr>
        <w:spacing w:afterLines="160" w:after="384"/>
        <w:contextualSpacing/>
        <w:mirrorIndents/>
        <w:rPr>
          <w:rFonts w:asciiTheme="minorHAnsi" w:hAnsiTheme="minorHAnsi"/>
        </w:rPr>
      </w:pPr>
      <w:r w:rsidRPr="00DC70CD">
        <w:rPr>
          <w:rFonts w:asciiTheme="minorHAnsi" w:hAnsiTheme="minorHAnsi"/>
        </w:rPr>
        <w:t xml:space="preserve">- Recursos digitales básicos para la música </w:t>
      </w:r>
      <w:r w:rsidR="00C40CC2" w:rsidRPr="00DC70CD">
        <w:rPr>
          <w:rFonts w:asciiTheme="minorHAnsi" w:hAnsiTheme="minorHAnsi"/>
        </w:rPr>
        <w:t>y las</w:t>
      </w:r>
      <w:r w:rsidRPr="00DC70CD">
        <w:rPr>
          <w:rFonts w:asciiTheme="minorHAnsi" w:hAnsiTheme="minorHAnsi"/>
        </w:rPr>
        <w:t xml:space="preserve"> artes escénicas y performativas.</w:t>
      </w:r>
    </w:p>
    <w:p w:rsidR="006713C2" w:rsidRPr="00DC70CD" w:rsidRDefault="002A53D6" w:rsidP="00DF7736">
      <w:pPr>
        <w:pBdr>
          <w:top w:val="nil"/>
          <w:left w:val="nil"/>
          <w:bottom w:val="nil"/>
          <w:right w:val="nil"/>
          <w:between w:val="nil"/>
        </w:pBdr>
        <w:spacing w:afterLines="160" w:after="384"/>
        <w:contextualSpacing/>
        <w:mirrorIndents/>
        <w:rPr>
          <w:rFonts w:asciiTheme="minorHAnsi" w:hAnsiTheme="minorHAnsi"/>
          <w:u w:val="single"/>
        </w:rPr>
      </w:pPr>
      <w:r w:rsidRPr="00DC70CD">
        <w:rPr>
          <w:rFonts w:asciiTheme="minorHAnsi" w:hAnsiTheme="minorHAnsi"/>
          <w:u w:val="single"/>
        </w:rPr>
        <w:t>B. Creación e interpretación</w:t>
      </w:r>
    </w:p>
    <w:p w:rsidR="006713C2" w:rsidRPr="00DC70CD" w:rsidRDefault="002A53D6" w:rsidP="00DF7736">
      <w:pPr>
        <w:pBdr>
          <w:top w:val="nil"/>
          <w:left w:val="nil"/>
          <w:bottom w:val="nil"/>
          <w:right w:val="nil"/>
          <w:between w:val="nil"/>
        </w:pBdr>
        <w:spacing w:afterLines="160" w:after="384"/>
        <w:contextualSpacing/>
        <w:mirrorIndents/>
        <w:rPr>
          <w:rFonts w:asciiTheme="minorHAnsi" w:hAnsiTheme="minorHAnsi"/>
        </w:rPr>
      </w:pPr>
      <w:r w:rsidRPr="00DC70CD">
        <w:rPr>
          <w:rFonts w:asciiTheme="minorHAnsi" w:hAnsiTheme="minorHAnsi"/>
        </w:rPr>
        <w:t>- Uso responsable de bancos de imágenes y sonidos: respeto a las licencias de uso y distribución de contenidos generados por otros. Plagio y derechos de autor.</w:t>
      </w:r>
    </w:p>
    <w:p w:rsidR="006713C2" w:rsidRPr="00DC70CD" w:rsidRDefault="002A53D6" w:rsidP="00DF7736">
      <w:pPr>
        <w:pBdr>
          <w:top w:val="nil"/>
          <w:left w:val="nil"/>
          <w:bottom w:val="nil"/>
          <w:right w:val="nil"/>
          <w:between w:val="nil"/>
        </w:pBdr>
        <w:spacing w:afterLines="160" w:after="384"/>
        <w:contextualSpacing/>
        <w:mirrorIndents/>
        <w:rPr>
          <w:rFonts w:asciiTheme="minorHAnsi" w:hAnsiTheme="minorHAnsi"/>
          <w:u w:val="single"/>
        </w:rPr>
      </w:pPr>
      <w:r w:rsidRPr="00DC70CD">
        <w:rPr>
          <w:rFonts w:asciiTheme="minorHAnsi" w:hAnsiTheme="minorHAnsi"/>
          <w:u w:val="single"/>
        </w:rPr>
        <w:t>D. Música, artes escénicas y performativas</w:t>
      </w:r>
    </w:p>
    <w:p w:rsidR="006713C2" w:rsidRPr="00DC70CD" w:rsidRDefault="002A53D6" w:rsidP="00DF7736">
      <w:pPr>
        <w:pBdr>
          <w:top w:val="nil"/>
          <w:left w:val="nil"/>
          <w:bottom w:val="nil"/>
          <w:right w:val="nil"/>
          <w:between w:val="nil"/>
        </w:pBdr>
        <w:spacing w:afterLines="160" w:after="384"/>
        <w:contextualSpacing/>
        <w:mirrorIndents/>
        <w:rPr>
          <w:rFonts w:asciiTheme="minorHAnsi" w:hAnsiTheme="minorHAnsi"/>
        </w:rPr>
      </w:pPr>
      <w:r w:rsidRPr="00DC70CD">
        <w:rPr>
          <w:rFonts w:asciiTheme="minorHAnsi" w:hAnsiTheme="minorHAnsi"/>
        </w:rPr>
        <w:t>- Práctica instrumental, vocal y corporal: experimentación, exploración creativa, interpretación, improvisación y composición a partir de sus posibilidades sonoras y expresivas.</w:t>
      </w:r>
    </w:p>
    <w:p w:rsidR="006713C2" w:rsidRPr="00DC70CD" w:rsidRDefault="002A53D6" w:rsidP="00DF7736">
      <w:pPr>
        <w:pBdr>
          <w:top w:val="nil"/>
          <w:left w:val="nil"/>
          <w:bottom w:val="nil"/>
          <w:right w:val="nil"/>
          <w:between w:val="nil"/>
        </w:pBdr>
        <w:spacing w:afterLines="160" w:after="384"/>
        <w:contextualSpacing/>
        <w:mirrorIndents/>
        <w:rPr>
          <w:rFonts w:asciiTheme="minorHAnsi" w:hAnsiTheme="minorHAnsi"/>
        </w:rPr>
      </w:pPr>
      <w:r w:rsidRPr="00DC70CD">
        <w:rPr>
          <w:rFonts w:asciiTheme="minorHAnsi" w:hAnsiTheme="minorHAnsi"/>
        </w:rPr>
        <w:t xml:space="preserve">- Aplicaciones informáticas de grabación, edición de audio y edición de partituras: utilización en la audición, conocimiento, interpretación, grabación, reproducción, improvisación y creación de obras diversas. </w:t>
      </w:r>
    </w:p>
    <w:p w:rsidR="006713C2" w:rsidRPr="00DC70CD" w:rsidRDefault="002A53D6" w:rsidP="00DF7736">
      <w:pPr>
        <w:pBdr>
          <w:top w:val="nil"/>
          <w:left w:val="nil"/>
          <w:bottom w:val="nil"/>
          <w:right w:val="nil"/>
          <w:between w:val="nil"/>
        </w:pBdr>
        <w:spacing w:afterLines="160" w:after="384"/>
        <w:contextualSpacing/>
        <w:mirrorIndents/>
        <w:rPr>
          <w:rFonts w:asciiTheme="minorHAnsi" w:hAnsiTheme="minorHAnsi"/>
        </w:rPr>
      </w:pPr>
      <w:r w:rsidRPr="00DC70CD">
        <w:rPr>
          <w:rFonts w:asciiTheme="minorHAnsi" w:hAnsiTheme="minorHAnsi"/>
        </w:rPr>
        <w:t xml:space="preserve">- El cuerpo y sus posibilidades motrices, </w:t>
      </w:r>
      <w:r w:rsidR="00C40CC2" w:rsidRPr="00DC70CD">
        <w:rPr>
          <w:rFonts w:asciiTheme="minorHAnsi" w:hAnsiTheme="minorHAnsi"/>
        </w:rPr>
        <w:t>dramáticas y</w:t>
      </w:r>
      <w:r w:rsidRPr="00DC70CD">
        <w:rPr>
          <w:rFonts w:asciiTheme="minorHAnsi" w:hAnsiTheme="minorHAnsi"/>
        </w:rPr>
        <w:t xml:space="preserve"> creativas: interés en la experimentación y la exploración a través de ejecuciones individuales y grupales vinculadas con el movimiento, la danza, la dramatización y la representación teatral como medio de comunicación y diversión.</w:t>
      </w:r>
    </w:p>
    <w:p w:rsidR="006713C2" w:rsidRPr="00DC70CD" w:rsidRDefault="002A53D6" w:rsidP="00DF7736">
      <w:pPr>
        <w:pBdr>
          <w:top w:val="nil"/>
          <w:left w:val="nil"/>
          <w:bottom w:val="nil"/>
          <w:right w:val="nil"/>
          <w:between w:val="nil"/>
        </w:pBdr>
        <w:spacing w:afterLines="160" w:after="384"/>
        <w:contextualSpacing/>
        <w:mirrorIndents/>
        <w:rPr>
          <w:rFonts w:asciiTheme="minorHAnsi" w:hAnsiTheme="minorHAnsi"/>
        </w:rPr>
      </w:pPr>
      <w:r w:rsidRPr="00DC70CD">
        <w:rPr>
          <w:rFonts w:asciiTheme="minorHAnsi" w:hAnsiTheme="minorHAnsi"/>
          <w:i/>
        </w:rPr>
        <w:t>Criterios de evaluación</w:t>
      </w:r>
    </w:p>
    <w:p w:rsidR="006713C2" w:rsidRPr="00DC70CD" w:rsidRDefault="002A53D6" w:rsidP="00DF7736">
      <w:pPr>
        <w:pBdr>
          <w:top w:val="nil"/>
          <w:left w:val="nil"/>
          <w:bottom w:val="nil"/>
          <w:right w:val="nil"/>
          <w:between w:val="nil"/>
        </w:pBdr>
        <w:spacing w:afterLines="160" w:after="384"/>
        <w:contextualSpacing/>
        <w:mirrorIndents/>
        <w:rPr>
          <w:rFonts w:asciiTheme="minorHAnsi" w:hAnsiTheme="minorHAnsi"/>
        </w:rPr>
      </w:pPr>
      <w:r w:rsidRPr="00DC70CD">
        <w:rPr>
          <w:rFonts w:asciiTheme="minorHAnsi" w:hAnsiTheme="minorHAnsi"/>
        </w:rPr>
        <w:t>3.1. Producir obras propias básicas, utilizando las posibilidades expresivas del cuerpo, el sonido, la imagen y los medios digitales básicos, y mostrando confianza en las capacidades propias.</w:t>
      </w:r>
    </w:p>
    <w:p w:rsidR="006713C2" w:rsidRPr="00DC70CD" w:rsidRDefault="002A53D6" w:rsidP="00DF7736">
      <w:pPr>
        <w:pBdr>
          <w:top w:val="nil"/>
          <w:left w:val="nil"/>
          <w:bottom w:val="nil"/>
          <w:right w:val="nil"/>
          <w:between w:val="nil"/>
        </w:pBdr>
        <w:spacing w:afterLines="160" w:after="384"/>
        <w:contextualSpacing/>
        <w:mirrorIndents/>
        <w:rPr>
          <w:rFonts w:asciiTheme="minorHAnsi" w:hAnsiTheme="minorHAnsi"/>
        </w:rPr>
      </w:pPr>
      <w:r w:rsidRPr="00DC70CD">
        <w:rPr>
          <w:rFonts w:asciiTheme="minorHAnsi" w:hAnsiTheme="minorHAnsi"/>
        </w:rPr>
        <w:t xml:space="preserve">3.2. Expresar con </w:t>
      </w:r>
      <w:r w:rsidR="00C40CC2" w:rsidRPr="00DC70CD">
        <w:rPr>
          <w:rFonts w:asciiTheme="minorHAnsi" w:hAnsiTheme="minorHAnsi"/>
        </w:rPr>
        <w:t>creatividad ideas</w:t>
      </w:r>
      <w:r w:rsidRPr="00DC70CD">
        <w:rPr>
          <w:rFonts w:asciiTheme="minorHAnsi" w:hAnsiTheme="minorHAnsi"/>
        </w:rPr>
        <w:t>, sentimientos y emociones a través de diversas manifestaciones artísticas, utilizando los diferentes lenguajes e instrumentos a su alcance, mostrando confianza en las propias capacidades y perfeccionando la ejecución.</w:t>
      </w:r>
    </w:p>
    <w:p w:rsidR="006713C2" w:rsidRDefault="002A53D6" w:rsidP="00DF7736">
      <w:pPr>
        <w:pBdr>
          <w:top w:val="nil"/>
          <w:left w:val="nil"/>
          <w:bottom w:val="nil"/>
          <w:right w:val="nil"/>
          <w:between w:val="nil"/>
        </w:pBdr>
        <w:spacing w:afterLines="160" w:after="384"/>
        <w:contextualSpacing/>
        <w:mirrorIndents/>
        <w:rPr>
          <w:rFonts w:asciiTheme="minorHAnsi" w:hAnsiTheme="minorHAnsi"/>
        </w:rPr>
      </w:pPr>
      <w:r w:rsidRPr="00DC70CD">
        <w:rPr>
          <w:rFonts w:asciiTheme="minorHAnsi" w:hAnsiTheme="minorHAnsi"/>
        </w:rPr>
        <w:t xml:space="preserve">4.1. Planificar y diseñar producciones culturales y artísticas colectivas, trabajando de forma cooperativa en la consecución de un resultado final planificado y asumiendo diferentes funciones, desde la igualdad y el respeto a la diversidad. </w:t>
      </w:r>
    </w:p>
    <w:p w:rsidR="00DC70CD" w:rsidRPr="00DC70CD" w:rsidRDefault="00DC70CD" w:rsidP="00DF7736">
      <w:pPr>
        <w:pBdr>
          <w:top w:val="nil"/>
          <w:left w:val="nil"/>
          <w:bottom w:val="nil"/>
          <w:right w:val="nil"/>
          <w:between w:val="nil"/>
        </w:pBdr>
        <w:spacing w:afterLines="160" w:after="384"/>
        <w:contextualSpacing/>
        <w:mirrorIndents/>
        <w:rPr>
          <w:rFonts w:asciiTheme="minorHAnsi" w:hAnsiTheme="minorHAnsi"/>
        </w:rPr>
      </w:pPr>
    </w:p>
    <w:p w:rsidR="006713C2" w:rsidRPr="00DC70CD" w:rsidRDefault="002A53D6" w:rsidP="00DF7736">
      <w:pPr>
        <w:pBdr>
          <w:top w:val="nil"/>
          <w:left w:val="nil"/>
          <w:bottom w:val="nil"/>
          <w:right w:val="nil"/>
          <w:between w:val="nil"/>
        </w:pBdr>
        <w:spacing w:afterLines="160" w:after="384"/>
        <w:contextualSpacing/>
        <w:mirrorIndents/>
        <w:rPr>
          <w:rFonts w:asciiTheme="minorHAnsi" w:hAnsiTheme="minorHAnsi"/>
        </w:rPr>
      </w:pPr>
      <w:r w:rsidRPr="00DC70CD">
        <w:rPr>
          <w:rFonts w:asciiTheme="minorHAnsi" w:hAnsiTheme="minorHAnsi"/>
          <w:b/>
        </w:rPr>
        <w:t>Conexiones con otras áreas</w:t>
      </w:r>
    </w:p>
    <w:p w:rsidR="006713C2" w:rsidRDefault="002A53D6" w:rsidP="00DF7736">
      <w:pPr>
        <w:pBdr>
          <w:top w:val="nil"/>
          <w:left w:val="nil"/>
          <w:bottom w:val="nil"/>
          <w:right w:val="nil"/>
          <w:between w:val="nil"/>
        </w:pBdr>
        <w:spacing w:afterLines="160" w:after="384"/>
        <w:contextualSpacing/>
        <w:mirrorIndents/>
        <w:rPr>
          <w:rFonts w:asciiTheme="minorHAnsi" w:hAnsiTheme="minorHAnsi"/>
        </w:rPr>
      </w:pPr>
      <w:r w:rsidRPr="00DC70CD">
        <w:rPr>
          <w:rFonts w:asciiTheme="minorHAnsi" w:hAnsiTheme="minorHAnsi"/>
        </w:rPr>
        <w:t xml:space="preserve">Área de Educación Física. </w:t>
      </w:r>
    </w:p>
    <w:p w:rsidR="00DC70CD" w:rsidRPr="00DC70CD" w:rsidRDefault="00DC70CD" w:rsidP="00DF7736">
      <w:pPr>
        <w:pBdr>
          <w:top w:val="nil"/>
          <w:left w:val="nil"/>
          <w:bottom w:val="nil"/>
          <w:right w:val="nil"/>
          <w:between w:val="nil"/>
        </w:pBdr>
        <w:spacing w:afterLines="160" w:after="384"/>
        <w:contextualSpacing/>
        <w:mirrorIndents/>
        <w:rPr>
          <w:rFonts w:asciiTheme="minorHAnsi" w:hAnsiTheme="minorHAnsi"/>
        </w:rPr>
      </w:pPr>
    </w:p>
    <w:p w:rsidR="006713C2" w:rsidRPr="00DC70CD" w:rsidRDefault="002A53D6" w:rsidP="00DF7736">
      <w:pPr>
        <w:pBdr>
          <w:top w:val="nil"/>
          <w:left w:val="nil"/>
          <w:bottom w:val="nil"/>
          <w:right w:val="nil"/>
          <w:between w:val="nil"/>
        </w:pBdr>
        <w:spacing w:afterLines="160" w:after="384"/>
        <w:contextualSpacing/>
        <w:mirrorIndents/>
        <w:rPr>
          <w:rFonts w:asciiTheme="minorHAnsi" w:hAnsiTheme="minorHAnsi"/>
          <w:b/>
        </w:rPr>
      </w:pPr>
      <w:r w:rsidRPr="00DC70CD">
        <w:rPr>
          <w:rFonts w:asciiTheme="minorHAnsi" w:hAnsiTheme="minorHAnsi"/>
          <w:b/>
        </w:rPr>
        <w:t>Descripción de la actividad</w:t>
      </w:r>
    </w:p>
    <w:p w:rsidR="006713C2" w:rsidRPr="00DC70CD" w:rsidRDefault="002A53D6" w:rsidP="00DF7736">
      <w:pPr>
        <w:pBdr>
          <w:top w:val="nil"/>
          <w:left w:val="nil"/>
          <w:bottom w:val="nil"/>
          <w:right w:val="nil"/>
          <w:between w:val="nil"/>
        </w:pBdr>
        <w:spacing w:afterLines="160" w:after="384"/>
        <w:contextualSpacing/>
        <w:mirrorIndents/>
        <w:rPr>
          <w:rFonts w:asciiTheme="minorHAnsi" w:hAnsiTheme="minorHAnsi"/>
        </w:rPr>
      </w:pPr>
      <w:r w:rsidRPr="00DC70CD">
        <w:rPr>
          <w:rFonts w:asciiTheme="minorHAnsi" w:hAnsiTheme="minorHAnsi"/>
        </w:rPr>
        <w:t>Esta actividad está englobada dentro de un proyecto propio del docente</w:t>
      </w:r>
      <w:r w:rsidR="00251474">
        <w:rPr>
          <w:rFonts w:asciiTheme="minorHAnsi" w:hAnsiTheme="minorHAnsi"/>
        </w:rPr>
        <w:t xml:space="preserve"> o de la docente</w:t>
      </w:r>
      <w:r w:rsidRPr="00DC70CD">
        <w:rPr>
          <w:rFonts w:asciiTheme="minorHAnsi" w:hAnsiTheme="minorHAnsi"/>
        </w:rPr>
        <w:t xml:space="preserve"> basado en la gamificación y el trabajo del Área, alrededor de Centros de Interés usando diferentes metodologías proactivas. Versa sobre la realización y consecución de manera positiva de 3 coreografías guiadas por creadores de contenido reconocidos pertenecientes a la red social TikTok a través de la herramienta digital “Genially”. Seguidamente de la consecución positiva de los retos, se presentará una gran actividad final que consistirá en la representación de una performance que aúne las coreografías de los tres retos. Dicha performance será registrada a través de la utilización de recursos audiovisuales (engloba la grabación, edición y posterior reproducción de dicho contenido) para la consecución de diversos fines educativos, que van desde el enriquecimiento del proceso evolutivo usando otros instrumentos evaluativos fuera de los tradicionales hasta el refuerzo de diversos aspectos emocionales, físicos y mentales del alumnado. Fuera de toda duda debe quedar que los contenidos multimedia que usaremos son apropiados y adecuados tanto a la edad como a la sensibilidad de nuestro alumnado, cumpliendo en todo momento con el Plan de Igualdad del Centro. Asimismo, se busca conectar con el alumnado a través de sus intereses, usando sus propios intereses y gustos para crear una motivación extra hacia dicha actividad en concreto y hacia el Área en general.</w:t>
      </w:r>
    </w:p>
    <w:p w:rsidR="006713C2" w:rsidRPr="00DC70CD" w:rsidRDefault="002A53D6" w:rsidP="00DF7736">
      <w:pPr>
        <w:pBdr>
          <w:top w:val="nil"/>
          <w:left w:val="nil"/>
          <w:bottom w:val="nil"/>
          <w:right w:val="nil"/>
          <w:between w:val="nil"/>
        </w:pBdr>
        <w:spacing w:afterLines="160" w:after="384"/>
        <w:contextualSpacing/>
        <w:mirrorIndents/>
        <w:rPr>
          <w:rFonts w:asciiTheme="minorHAnsi" w:hAnsiTheme="minorHAnsi"/>
        </w:rPr>
      </w:pPr>
      <w:r w:rsidRPr="00DC70CD">
        <w:rPr>
          <w:rFonts w:asciiTheme="minorHAnsi" w:hAnsiTheme="minorHAnsi"/>
        </w:rPr>
        <w:t>La actividad gamificada tiene varios tramos de ejecución diferentes:</w:t>
      </w:r>
    </w:p>
    <w:p w:rsidR="006713C2" w:rsidRPr="00DC70CD" w:rsidRDefault="002A53D6" w:rsidP="00DF7736">
      <w:pPr>
        <w:pBdr>
          <w:top w:val="nil"/>
          <w:left w:val="nil"/>
          <w:bottom w:val="nil"/>
          <w:right w:val="nil"/>
          <w:between w:val="nil"/>
        </w:pBdr>
        <w:spacing w:afterLines="160" w:after="384"/>
        <w:contextualSpacing/>
        <w:mirrorIndents/>
        <w:rPr>
          <w:rFonts w:asciiTheme="minorHAnsi" w:hAnsiTheme="minorHAnsi"/>
        </w:rPr>
      </w:pPr>
      <w:r w:rsidRPr="00DC70CD">
        <w:rPr>
          <w:rFonts w:asciiTheme="minorHAnsi" w:hAnsiTheme="minorHAnsi"/>
        </w:rPr>
        <w:t>1º Presentación de la actividad al grupo-clase: El docente</w:t>
      </w:r>
      <w:r w:rsidR="00251474">
        <w:rPr>
          <w:rFonts w:asciiTheme="minorHAnsi" w:hAnsiTheme="minorHAnsi"/>
        </w:rPr>
        <w:t xml:space="preserve"> o la docente</w:t>
      </w:r>
      <w:r w:rsidRPr="00DC70CD">
        <w:rPr>
          <w:rFonts w:asciiTheme="minorHAnsi" w:hAnsiTheme="minorHAnsi"/>
        </w:rPr>
        <w:t xml:space="preserve"> muestra</w:t>
      </w:r>
      <w:r w:rsidR="00251474">
        <w:rPr>
          <w:rFonts w:asciiTheme="minorHAnsi" w:hAnsiTheme="minorHAnsi"/>
        </w:rPr>
        <w:t>n</w:t>
      </w:r>
      <w:r w:rsidRPr="00DC70CD">
        <w:rPr>
          <w:rFonts w:asciiTheme="minorHAnsi" w:hAnsiTheme="minorHAnsi"/>
        </w:rPr>
        <w:t xml:space="preserve"> en la primera sesión la actividad gamificada al alumnado, explicándoles en qué consiste la actividad, cómo funciona la mecánica de los retos, qué requisitos tienen que cumplir para superarlos, cuál es el trabajo que esperamos de ellas y ellos, etc. Los retos planteados serán tres coreografías populares extraídas de la red social “TikTok”, con contenido adecuado a su edad. </w:t>
      </w:r>
    </w:p>
    <w:p w:rsidR="006713C2" w:rsidRPr="00DC70CD" w:rsidRDefault="002A53D6" w:rsidP="00DF7736">
      <w:pPr>
        <w:pBdr>
          <w:top w:val="nil"/>
          <w:left w:val="nil"/>
          <w:bottom w:val="nil"/>
          <w:right w:val="nil"/>
          <w:between w:val="nil"/>
        </w:pBdr>
        <w:spacing w:afterLines="160" w:after="384"/>
        <w:contextualSpacing/>
        <w:mirrorIndents/>
        <w:rPr>
          <w:rFonts w:asciiTheme="minorHAnsi" w:hAnsiTheme="minorHAnsi"/>
        </w:rPr>
      </w:pPr>
      <w:r w:rsidRPr="00DC70CD">
        <w:rPr>
          <w:rFonts w:asciiTheme="minorHAnsi" w:hAnsiTheme="minorHAnsi"/>
        </w:rPr>
        <w:t xml:space="preserve">2º Preparación, representación y superación de los diferentes retos de manera ordenada y progresiva: El alumnado debe visionar, ensayar y preparar en su domicilio cada reto semanal, que será explicado, analizado y llevado a la práctica en clase. Esta práctica se dividirá en 2 momentos: uno enfocado al ensayo-explicación grupal en el aula y otro sería la grabación del reto con medios audiovisuales, tanto como instrumento de evaluación como de visionado/análisis/aprendizaje proactivo para el grupo. </w:t>
      </w:r>
    </w:p>
    <w:p w:rsidR="006713C2" w:rsidRPr="00DC70CD" w:rsidRDefault="002A53D6" w:rsidP="00DF7736">
      <w:pPr>
        <w:pBdr>
          <w:top w:val="nil"/>
          <w:left w:val="nil"/>
          <w:bottom w:val="nil"/>
          <w:right w:val="nil"/>
          <w:between w:val="nil"/>
        </w:pBdr>
        <w:spacing w:afterLines="160" w:after="384"/>
        <w:contextualSpacing/>
        <w:mirrorIndents/>
        <w:rPr>
          <w:rFonts w:asciiTheme="minorHAnsi" w:hAnsiTheme="minorHAnsi"/>
        </w:rPr>
      </w:pPr>
      <w:r w:rsidRPr="00DC70CD">
        <w:rPr>
          <w:rFonts w:asciiTheme="minorHAnsi" w:hAnsiTheme="minorHAnsi"/>
        </w:rPr>
        <w:t>Durante la sesión de música, donde realizamos otras actividades y tareas relacionadas con el lenguaje musical, así como de aspectos rítmicos, vocales, auditivos, instrumentales y de relajación física y mental, reservaremos 5-10 minutos de la sesión para desarrollar el aspecto motriz (relacionada con la Danza), ya que suele encajar muy bien para finalizar la sesión. Funciona de manera muy positiva el hecho de practicar la coreografía una o varias veces antes de grabarla para que el alumnado se concentre en la actividad, gane confianza tanto individual como grupal. Una vez conseguido este “efecto confianza”, grabamos la representación corporal, observamos y evaluamos de manera crítica y constructiva si el grupo-clase ha superado el “reto semanal” (han realizado la coreografía grupal de manera adecuada).</w:t>
      </w:r>
    </w:p>
    <w:p w:rsidR="006713C2" w:rsidRPr="00DC70CD" w:rsidRDefault="002A53D6" w:rsidP="00DF7736">
      <w:pPr>
        <w:pBdr>
          <w:top w:val="nil"/>
          <w:left w:val="nil"/>
          <w:bottom w:val="nil"/>
          <w:right w:val="nil"/>
          <w:between w:val="nil"/>
        </w:pBdr>
        <w:spacing w:afterLines="160" w:after="384"/>
        <w:contextualSpacing/>
        <w:mirrorIndents/>
        <w:rPr>
          <w:rFonts w:asciiTheme="minorHAnsi" w:hAnsiTheme="minorHAnsi"/>
        </w:rPr>
      </w:pPr>
      <w:r w:rsidRPr="00DC70CD">
        <w:rPr>
          <w:rFonts w:asciiTheme="minorHAnsi" w:hAnsiTheme="minorHAnsi"/>
        </w:rPr>
        <w:t>A lo largo de esas 3 semanas (pueden ser las 3 semanas previas a la evaluación del trimestre en el que la desarrollemos), el alumnado irá repitiendo el proceso anteriormente explicado para ir superando cada uno de los retos lanzados por el docente</w:t>
      </w:r>
      <w:r w:rsidR="00251474">
        <w:rPr>
          <w:rFonts w:asciiTheme="minorHAnsi" w:hAnsiTheme="minorHAnsi"/>
        </w:rPr>
        <w:t xml:space="preserve"> o la docente</w:t>
      </w:r>
      <w:r w:rsidRPr="00DC70CD">
        <w:rPr>
          <w:rFonts w:asciiTheme="minorHAnsi" w:hAnsiTheme="minorHAnsi"/>
        </w:rPr>
        <w:t>, que decidirá</w:t>
      </w:r>
      <w:r w:rsidR="00251474">
        <w:rPr>
          <w:rFonts w:asciiTheme="minorHAnsi" w:hAnsiTheme="minorHAnsi"/>
        </w:rPr>
        <w:t>n</w:t>
      </w:r>
      <w:r w:rsidRPr="00DC70CD">
        <w:rPr>
          <w:rFonts w:asciiTheme="minorHAnsi" w:hAnsiTheme="minorHAnsi"/>
        </w:rPr>
        <w:t xml:space="preserve"> según su criterio profesional si el reto ha sido superado o no por el grupo-clase como ya hemos indicado. Una vez superados los 3 retos, en esa semana realizarán en sus casas un repaso de las 3 coreografías superadas en cada reto, ya que en la siguiente sesión realizaremos una performance del “TikTok Challenge” que el alumnado ha superado.</w:t>
      </w:r>
    </w:p>
    <w:p w:rsidR="006713C2" w:rsidRPr="00DC70CD" w:rsidRDefault="002A53D6" w:rsidP="00DF7736">
      <w:pPr>
        <w:pBdr>
          <w:top w:val="nil"/>
          <w:left w:val="nil"/>
          <w:bottom w:val="nil"/>
          <w:right w:val="nil"/>
          <w:between w:val="nil"/>
        </w:pBdr>
        <w:spacing w:afterLines="160" w:after="384"/>
        <w:contextualSpacing/>
        <w:mirrorIndents/>
        <w:rPr>
          <w:rFonts w:asciiTheme="minorHAnsi" w:hAnsiTheme="minorHAnsi"/>
        </w:rPr>
      </w:pPr>
      <w:r w:rsidRPr="00DC70CD">
        <w:rPr>
          <w:rFonts w:asciiTheme="minorHAnsi" w:hAnsiTheme="minorHAnsi"/>
        </w:rPr>
        <w:t xml:space="preserve">3º Actividad final: Se procede a realizar una gran performance que consiste en la realización de los 3 retos de baile de manera consecutiva. Dicha situación didáctica se realizará al aire libre en el patio del colegio y será grabada con medios audiovisuales, necesitando la colaboración de otros docentes </w:t>
      </w:r>
      <w:r w:rsidR="00251474">
        <w:rPr>
          <w:rFonts w:asciiTheme="minorHAnsi" w:hAnsiTheme="minorHAnsi"/>
        </w:rPr>
        <w:t xml:space="preserve">o de otras docentes </w:t>
      </w:r>
      <w:r w:rsidRPr="00DC70CD">
        <w:rPr>
          <w:rFonts w:asciiTheme="minorHAnsi" w:hAnsiTheme="minorHAnsi"/>
        </w:rPr>
        <w:t>(recomendable desde varios puntos y diferentes planos con dispositivos móviles). Necesitará una edición de audio previa de la música de los 3 retos por parte del docente</w:t>
      </w:r>
      <w:r w:rsidR="00251474">
        <w:rPr>
          <w:rFonts w:asciiTheme="minorHAnsi" w:hAnsiTheme="minorHAnsi"/>
        </w:rPr>
        <w:t xml:space="preserve"> o de la docente</w:t>
      </w:r>
      <w:r w:rsidRPr="00DC70CD">
        <w:rPr>
          <w:rFonts w:asciiTheme="minorHAnsi" w:hAnsiTheme="minorHAnsi"/>
        </w:rPr>
        <w:t xml:space="preserve">, así como un emisor de audio (altavoces potentes o </w:t>
      </w:r>
      <w:r w:rsidR="00C40CC2" w:rsidRPr="00DC70CD">
        <w:rPr>
          <w:rFonts w:asciiTheme="minorHAnsi" w:hAnsiTheme="minorHAnsi"/>
        </w:rPr>
        <w:t>bafles</w:t>
      </w:r>
      <w:r w:rsidRPr="00DC70CD">
        <w:rPr>
          <w:rFonts w:asciiTheme="minorHAnsi" w:hAnsiTheme="minorHAnsi"/>
        </w:rPr>
        <w:t>). Realizaremos una prueba previa a la grabación para dar seguridad y autoconfianza al alumnado, así como también chequear que los dispositivos funcionan correctamente y sus encuadres de grabación son los adecuados.</w:t>
      </w:r>
    </w:p>
    <w:p w:rsidR="006713C2" w:rsidRPr="00DC70CD" w:rsidRDefault="002A53D6" w:rsidP="00DF7736">
      <w:pPr>
        <w:pBdr>
          <w:top w:val="nil"/>
          <w:left w:val="nil"/>
          <w:bottom w:val="nil"/>
          <w:right w:val="nil"/>
          <w:between w:val="nil"/>
        </w:pBdr>
        <w:spacing w:afterLines="160" w:after="384"/>
        <w:contextualSpacing/>
        <w:mirrorIndents/>
        <w:rPr>
          <w:rFonts w:asciiTheme="minorHAnsi" w:hAnsiTheme="minorHAnsi"/>
        </w:rPr>
      </w:pPr>
      <w:r w:rsidRPr="00DC70CD">
        <w:rPr>
          <w:rFonts w:asciiTheme="minorHAnsi" w:hAnsiTheme="minorHAnsi"/>
        </w:rPr>
        <w:t>Haremos varias tomas y repeticiones de grabación para tener material suficiente y adecuado para la edición del video de la performance. Dependiendo de los permisos e ideas que se adopten, puede ser utilizado para diversos fines. Para el docente</w:t>
      </w:r>
      <w:r w:rsidR="00251474">
        <w:rPr>
          <w:rFonts w:asciiTheme="minorHAnsi" w:hAnsiTheme="minorHAnsi"/>
        </w:rPr>
        <w:t xml:space="preserve"> o la docente</w:t>
      </w:r>
      <w:r w:rsidRPr="00DC70CD">
        <w:rPr>
          <w:rFonts w:asciiTheme="minorHAnsi" w:hAnsiTheme="minorHAnsi"/>
        </w:rPr>
        <w:t>, el fin último es su visionado para poder realizar con más detalle el proceso evaluativo del alumnado.</w:t>
      </w:r>
    </w:p>
    <w:p w:rsidR="006713C2" w:rsidRDefault="002A53D6" w:rsidP="00DF7736">
      <w:pPr>
        <w:pBdr>
          <w:top w:val="nil"/>
          <w:left w:val="nil"/>
          <w:bottom w:val="nil"/>
          <w:right w:val="nil"/>
          <w:between w:val="nil"/>
        </w:pBdr>
        <w:spacing w:afterLines="160" w:after="384"/>
        <w:contextualSpacing/>
        <w:mirrorIndents/>
        <w:rPr>
          <w:rFonts w:asciiTheme="minorHAnsi" w:hAnsiTheme="minorHAnsi"/>
        </w:rPr>
      </w:pPr>
      <w:r w:rsidRPr="00DC70CD">
        <w:rPr>
          <w:rFonts w:asciiTheme="minorHAnsi" w:hAnsiTheme="minorHAnsi"/>
        </w:rPr>
        <w:t>Para finalizar la actividad, el grupo-clase realizará una autoevaluación sobre la actividad que será posteriormente valorada en diferentes aspectos por el docente</w:t>
      </w:r>
      <w:r w:rsidR="00251474">
        <w:rPr>
          <w:rFonts w:asciiTheme="minorHAnsi" w:hAnsiTheme="minorHAnsi"/>
        </w:rPr>
        <w:t xml:space="preserve"> o la docente</w:t>
      </w:r>
      <w:r w:rsidRPr="00DC70CD">
        <w:rPr>
          <w:rFonts w:asciiTheme="minorHAnsi" w:hAnsiTheme="minorHAnsi"/>
        </w:rPr>
        <w:t>.</w:t>
      </w:r>
    </w:p>
    <w:p w:rsidR="00DC70CD" w:rsidRPr="00DC70CD" w:rsidRDefault="00DC70CD" w:rsidP="00DF7736">
      <w:pPr>
        <w:pBdr>
          <w:top w:val="nil"/>
          <w:left w:val="nil"/>
          <w:bottom w:val="nil"/>
          <w:right w:val="nil"/>
          <w:between w:val="nil"/>
        </w:pBdr>
        <w:spacing w:afterLines="160" w:after="384"/>
        <w:contextualSpacing/>
        <w:mirrorIndents/>
        <w:rPr>
          <w:rFonts w:asciiTheme="minorHAnsi" w:hAnsiTheme="minorHAnsi"/>
        </w:rPr>
      </w:pPr>
    </w:p>
    <w:p w:rsidR="006713C2" w:rsidRPr="00DC70CD" w:rsidRDefault="002A53D6" w:rsidP="00DF7736">
      <w:pPr>
        <w:pBdr>
          <w:top w:val="nil"/>
          <w:left w:val="nil"/>
          <w:bottom w:val="nil"/>
          <w:right w:val="nil"/>
          <w:between w:val="nil"/>
        </w:pBdr>
        <w:spacing w:afterLines="160" w:after="384"/>
        <w:contextualSpacing/>
        <w:mirrorIndents/>
        <w:rPr>
          <w:rFonts w:asciiTheme="minorHAnsi" w:hAnsiTheme="minorHAnsi"/>
          <w:b/>
        </w:rPr>
      </w:pPr>
      <w:r w:rsidRPr="00DC70CD">
        <w:rPr>
          <w:rFonts w:asciiTheme="minorHAnsi" w:hAnsiTheme="minorHAnsi"/>
          <w:b/>
        </w:rPr>
        <w:t>Metodología y estrategias didácticas</w:t>
      </w:r>
    </w:p>
    <w:p w:rsidR="006713C2" w:rsidRPr="00DC70CD" w:rsidRDefault="002A53D6" w:rsidP="00DF7736">
      <w:pPr>
        <w:pBdr>
          <w:top w:val="nil"/>
          <w:left w:val="nil"/>
          <w:bottom w:val="nil"/>
          <w:right w:val="nil"/>
          <w:between w:val="nil"/>
        </w:pBdr>
        <w:spacing w:afterLines="160" w:after="384"/>
        <w:contextualSpacing/>
        <w:mirrorIndents/>
        <w:rPr>
          <w:rFonts w:asciiTheme="minorHAnsi" w:hAnsiTheme="minorHAnsi"/>
        </w:rPr>
      </w:pPr>
      <w:r w:rsidRPr="00DC70CD">
        <w:rPr>
          <w:rFonts w:asciiTheme="minorHAnsi" w:hAnsiTheme="minorHAnsi"/>
        </w:rPr>
        <w:t>La metodología que hemos llevado a la práctica es ABJ (Aprendizaje Basado en Juegos - Gamificación) con la planificación de la actividad, así como una metodología FLIPPED CLASSROOM para trabajar los bailes en casa y mostrar los resultados directamente en el aula.</w:t>
      </w:r>
    </w:p>
    <w:p w:rsidR="006713C2" w:rsidRPr="00DC70CD" w:rsidRDefault="002A53D6" w:rsidP="00DF7736">
      <w:pPr>
        <w:pBdr>
          <w:top w:val="nil"/>
          <w:left w:val="nil"/>
          <w:bottom w:val="nil"/>
          <w:right w:val="nil"/>
          <w:between w:val="nil"/>
        </w:pBdr>
        <w:spacing w:afterLines="160" w:after="384"/>
        <w:contextualSpacing/>
        <w:mirrorIndents/>
        <w:rPr>
          <w:rFonts w:asciiTheme="minorHAnsi" w:hAnsiTheme="minorHAnsi"/>
        </w:rPr>
      </w:pPr>
      <w:r w:rsidRPr="00DC70CD">
        <w:rPr>
          <w:rFonts w:asciiTheme="minorHAnsi" w:hAnsiTheme="minorHAnsi"/>
        </w:rPr>
        <w:t>La gamificación es una gran estrategia didáctica que da unos grandes resultados en nuestra Área de Música y Danza.</w:t>
      </w:r>
    </w:p>
    <w:p w:rsidR="006713C2" w:rsidRPr="00DC70CD" w:rsidRDefault="002A53D6" w:rsidP="00DF7736">
      <w:pPr>
        <w:pBdr>
          <w:top w:val="nil"/>
          <w:left w:val="nil"/>
          <w:bottom w:val="nil"/>
          <w:right w:val="nil"/>
          <w:between w:val="nil"/>
        </w:pBdr>
        <w:spacing w:afterLines="160" w:after="384"/>
        <w:contextualSpacing/>
        <w:mirrorIndents/>
        <w:rPr>
          <w:rFonts w:asciiTheme="minorHAnsi" w:hAnsiTheme="minorHAnsi"/>
        </w:rPr>
      </w:pPr>
      <w:r w:rsidRPr="00DC70CD">
        <w:rPr>
          <w:rFonts w:asciiTheme="minorHAnsi" w:hAnsiTheme="minorHAnsi"/>
        </w:rPr>
        <w:t>La temática de dicha gamificación es la clave para que toda esta actividad tenga una fenomenal aceptación en el alumnado y una gran carga motivadora a la hora de prepararla y realizarla.</w:t>
      </w:r>
    </w:p>
    <w:p w:rsidR="006713C2" w:rsidRDefault="002A53D6" w:rsidP="00DF7736">
      <w:pPr>
        <w:pBdr>
          <w:top w:val="nil"/>
          <w:left w:val="nil"/>
          <w:bottom w:val="nil"/>
          <w:right w:val="nil"/>
          <w:between w:val="nil"/>
        </w:pBdr>
        <w:spacing w:afterLines="160" w:after="384"/>
        <w:contextualSpacing/>
        <w:mirrorIndents/>
        <w:rPr>
          <w:rFonts w:asciiTheme="minorHAnsi" w:hAnsiTheme="minorHAnsi"/>
        </w:rPr>
      </w:pPr>
      <w:r w:rsidRPr="00DC70CD">
        <w:rPr>
          <w:rFonts w:asciiTheme="minorHAnsi" w:hAnsiTheme="minorHAnsi"/>
        </w:rPr>
        <w:t>El uso de las TACs y las redes sociales (con fines educativos y basado en el respeto propio y ajeno) hace que la actividad pueda tener un resultado magnífico, tanto en el proceso de enseñanza-aprendizaje como desde el punto de vista evaluativo.</w:t>
      </w:r>
    </w:p>
    <w:p w:rsidR="00DC70CD" w:rsidRPr="00DC70CD" w:rsidRDefault="00DC70CD" w:rsidP="00DF7736">
      <w:pPr>
        <w:pBdr>
          <w:top w:val="nil"/>
          <w:left w:val="nil"/>
          <w:bottom w:val="nil"/>
          <w:right w:val="nil"/>
          <w:between w:val="nil"/>
        </w:pBdr>
        <w:spacing w:afterLines="160" w:after="384"/>
        <w:contextualSpacing/>
        <w:mirrorIndents/>
        <w:rPr>
          <w:rFonts w:asciiTheme="minorHAnsi" w:hAnsiTheme="minorHAnsi"/>
        </w:rPr>
      </w:pPr>
    </w:p>
    <w:p w:rsidR="006713C2" w:rsidRPr="00DC70CD" w:rsidRDefault="002A53D6" w:rsidP="00DF7736">
      <w:pPr>
        <w:pBdr>
          <w:top w:val="nil"/>
          <w:left w:val="nil"/>
          <w:bottom w:val="nil"/>
          <w:right w:val="nil"/>
          <w:between w:val="nil"/>
        </w:pBdr>
        <w:spacing w:afterLines="160" w:after="384"/>
        <w:contextualSpacing/>
        <w:mirrorIndents/>
        <w:rPr>
          <w:rFonts w:asciiTheme="minorHAnsi" w:hAnsiTheme="minorHAnsi"/>
          <w:b/>
        </w:rPr>
      </w:pPr>
      <w:r w:rsidRPr="00DC70CD">
        <w:rPr>
          <w:rFonts w:asciiTheme="minorHAnsi" w:hAnsiTheme="minorHAnsi"/>
          <w:b/>
        </w:rPr>
        <w:t>Atención a las diferencias individuales</w:t>
      </w:r>
    </w:p>
    <w:p w:rsidR="006713C2" w:rsidRPr="00DC70CD" w:rsidRDefault="002A53D6" w:rsidP="00DF7736">
      <w:pPr>
        <w:pBdr>
          <w:top w:val="nil"/>
          <w:left w:val="nil"/>
          <w:bottom w:val="nil"/>
          <w:right w:val="nil"/>
          <w:between w:val="nil"/>
        </w:pBdr>
        <w:spacing w:afterLines="160" w:after="384"/>
        <w:contextualSpacing/>
        <w:mirrorIndents/>
        <w:rPr>
          <w:rFonts w:asciiTheme="minorHAnsi" w:hAnsiTheme="minorHAnsi"/>
        </w:rPr>
      </w:pPr>
      <w:r w:rsidRPr="00DC70CD">
        <w:rPr>
          <w:rFonts w:asciiTheme="minorHAnsi" w:hAnsiTheme="minorHAnsi"/>
        </w:rPr>
        <w:t>El docente</w:t>
      </w:r>
      <w:r w:rsidR="00251474">
        <w:rPr>
          <w:rFonts w:asciiTheme="minorHAnsi" w:hAnsiTheme="minorHAnsi"/>
        </w:rPr>
        <w:t xml:space="preserve"> o la docente</w:t>
      </w:r>
      <w:r w:rsidRPr="00DC70CD">
        <w:rPr>
          <w:rFonts w:asciiTheme="minorHAnsi" w:hAnsiTheme="minorHAnsi"/>
        </w:rPr>
        <w:t xml:space="preserve"> tendrá en cuenta las características individuales y grupales del alumnado, para modificar y adaptar las actividades, minimizando las diferencias individuales y la enseñanza inclusiva. </w:t>
      </w:r>
    </w:p>
    <w:p w:rsidR="006713C2" w:rsidRPr="00DC70CD" w:rsidRDefault="002A53D6" w:rsidP="00DF7736">
      <w:pPr>
        <w:pBdr>
          <w:top w:val="nil"/>
          <w:left w:val="nil"/>
          <w:bottom w:val="nil"/>
          <w:right w:val="nil"/>
          <w:between w:val="nil"/>
        </w:pBdr>
        <w:spacing w:afterLines="160" w:after="384"/>
        <w:contextualSpacing/>
        <w:mirrorIndents/>
        <w:rPr>
          <w:rFonts w:asciiTheme="minorHAnsi" w:hAnsiTheme="minorHAnsi"/>
        </w:rPr>
      </w:pPr>
      <w:r w:rsidRPr="00DC70CD">
        <w:rPr>
          <w:rFonts w:asciiTheme="minorHAnsi" w:hAnsiTheme="minorHAnsi"/>
        </w:rPr>
        <w:t xml:space="preserve">Aplicación del modelo de enseñanza DUA teniendo en cuenta las adaptaciones significativas y no significativas. </w:t>
      </w:r>
    </w:p>
    <w:p w:rsidR="006713C2" w:rsidRDefault="002A53D6" w:rsidP="00DF7736">
      <w:pPr>
        <w:pBdr>
          <w:top w:val="nil"/>
          <w:left w:val="nil"/>
          <w:bottom w:val="nil"/>
          <w:right w:val="nil"/>
          <w:between w:val="nil"/>
        </w:pBdr>
        <w:spacing w:afterLines="160" w:after="384"/>
        <w:contextualSpacing/>
        <w:mirrorIndents/>
        <w:rPr>
          <w:rFonts w:asciiTheme="minorHAnsi" w:hAnsiTheme="minorHAnsi"/>
        </w:rPr>
      </w:pPr>
      <w:r w:rsidRPr="00DC70CD">
        <w:rPr>
          <w:rFonts w:asciiTheme="minorHAnsi" w:hAnsiTheme="minorHAnsi"/>
        </w:rPr>
        <w:t xml:space="preserve">Una ventaja es que la actividad es soportada por todo tipo de dispositivos (ordenador, laptop, </w:t>
      </w:r>
      <w:r w:rsidR="00C40CC2" w:rsidRPr="00DC70CD">
        <w:rPr>
          <w:rFonts w:asciiTheme="minorHAnsi" w:hAnsiTheme="minorHAnsi"/>
        </w:rPr>
        <w:t>Tablet</w:t>
      </w:r>
      <w:r w:rsidRPr="00DC70CD">
        <w:rPr>
          <w:rFonts w:asciiTheme="minorHAnsi" w:hAnsiTheme="minorHAnsi"/>
        </w:rPr>
        <w:t xml:space="preserve"> o teléfono móvil) facilitando el acceso a las familias. En el caso de que hubiese alumnado con necesidad de recursos se contemplarán otras alternativas para subsanar las carencias digitales de las familias de la comunidad educativa.</w:t>
      </w:r>
    </w:p>
    <w:p w:rsidR="00DC70CD" w:rsidRPr="00DC70CD" w:rsidRDefault="00DC70CD" w:rsidP="00DF7736">
      <w:pPr>
        <w:pBdr>
          <w:top w:val="nil"/>
          <w:left w:val="nil"/>
          <w:bottom w:val="nil"/>
          <w:right w:val="nil"/>
          <w:between w:val="nil"/>
        </w:pBdr>
        <w:spacing w:afterLines="160" w:after="384"/>
        <w:contextualSpacing/>
        <w:mirrorIndents/>
        <w:rPr>
          <w:rFonts w:asciiTheme="minorHAnsi" w:hAnsiTheme="minorHAnsi"/>
        </w:rPr>
      </w:pPr>
    </w:p>
    <w:p w:rsidR="006713C2" w:rsidRPr="00DC70CD" w:rsidRDefault="002A53D6" w:rsidP="00DF7736">
      <w:pPr>
        <w:pBdr>
          <w:top w:val="nil"/>
          <w:left w:val="nil"/>
          <w:bottom w:val="nil"/>
          <w:right w:val="nil"/>
          <w:between w:val="nil"/>
        </w:pBdr>
        <w:spacing w:afterLines="160" w:after="384"/>
        <w:contextualSpacing/>
        <w:mirrorIndents/>
        <w:rPr>
          <w:rFonts w:asciiTheme="minorHAnsi" w:hAnsiTheme="minorHAnsi"/>
          <w:b/>
        </w:rPr>
      </w:pPr>
      <w:r w:rsidRPr="00DC70CD">
        <w:rPr>
          <w:rFonts w:asciiTheme="minorHAnsi" w:hAnsiTheme="minorHAnsi"/>
          <w:b/>
        </w:rPr>
        <w:t>Recomendaciones para la evaluación formativa</w:t>
      </w:r>
    </w:p>
    <w:p w:rsidR="006713C2" w:rsidRPr="00DC70CD" w:rsidRDefault="002A53D6" w:rsidP="00DF7736">
      <w:pPr>
        <w:pBdr>
          <w:top w:val="nil"/>
          <w:left w:val="nil"/>
          <w:bottom w:val="nil"/>
          <w:right w:val="nil"/>
          <w:between w:val="nil"/>
        </w:pBdr>
        <w:spacing w:afterLines="160" w:after="384"/>
        <w:contextualSpacing/>
        <w:mirrorIndents/>
        <w:rPr>
          <w:rFonts w:asciiTheme="minorHAnsi" w:hAnsiTheme="minorHAnsi"/>
        </w:rPr>
      </w:pPr>
      <w:r w:rsidRPr="00DC70CD">
        <w:rPr>
          <w:rFonts w:asciiTheme="minorHAnsi" w:hAnsiTheme="minorHAnsi"/>
        </w:rPr>
        <w:t>Este tipo de actividades se desarrollan en varias sesiones a través de una serie de retos. Deben superar cada reto antes de pasar al siguiente. Así es como nos aseguramos que el alumnado consiga evolucionar en la coordinación con el resto del grupo y la superación individual deseada.</w:t>
      </w:r>
    </w:p>
    <w:p w:rsidR="006713C2" w:rsidRPr="00DC70CD" w:rsidRDefault="002A53D6" w:rsidP="00DF7736">
      <w:pPr>
        <w:pBdr>
          <w:top w:val="nil"/>
          <w:left w:val="nil"/>
          <w:bottom w:val="nil"/>
          <w:right w:val="nil"/>
          <w:between w:val="nil"/>
        </w:pBdr>
        <w:spacing w:afterLines="160" w:after="384"/>
        <w:contextualSpacing/>
        <w:mirrorIndents/>
        <w:rPr>
          <w:rFonts w:asciiTheme="minorHAnsi" w:hAnsiTheme="minorHAnsi"/>
        </w:rPr>
      </w:pPr>
      <w:r w:rsidRPr="00DC70CD">
        <w:rPr>
          <w:rFonts w:asciiTheme="minorHAnsi" w:hAnsiTheme="minorHAnsi"/>
        </w:rPr>
        <w:t xml:space="preserve">El docente </w:t>
      </w:r>
      <w:r w:rsidR="00251474">
        <w:rPr>
          <w:rFonts w:asciiTheme="minorHAnsi" w:hAnsiTheme="minorHAnsi"/>
        </w:rPr>
        <w:t xml:space="preserve">o la docente </w:t>
      </w:r>
      <w:r w:rsidRPr="00DC70CD">
        <w:rPr>
          <w:rFonts w:asciiTheme="minorHAnsi" w:hAnsiTheme="minorHAnsi"/>
        </w:rPr>
        <w:t>guiará</w:t>
      </w:r>
      <w:r w:rsidR="00251474">
        <w:rPr>
          <w:rFonts w:asciiTheme="minorHAnsi" w:hAnsiTheme="minorHAnsi"/>
        </w:rPr>
        <w:t>n</w:t>
      </w:r>
      <w:r w:rsidRPr="00DC70CD">
        <w:rPr>
          <w:rFonts w:asciiTheme="minorHAnsi" w:hAnsiTheme="minorHAnsi"/>
        </w:rPr>
        <w:t>, apoyará</w:t>
      </w:r>
      <w:r w:rsidR="00251474">
        <w:rPr>
          <w:rFonts w:asciiTheme="minorHAnsi" w:hAnsiTheme="minorHAnsi"/>
        </w:rPr>
        <w:t>n</w:t>
      </w:r>
      <w:r w:rsidRPr="00DC70CD">
        <w:rPr>
          <w:rFonts w:asciiTheme="minorHAnsi" w:hAnsiTheme="minorHAnsi"/>
        </w:rPr>
        <w:t>, observará</w:t>
      </w:r>
      <w:r w:rsidR="00251474">
        <w:rPr>
          <w:rFonts w:asciiTheme="minorHAnsi" w:hAnsiTheme="minorHAnsi"/>
        </w:rPr>
        <w:t>n</w:t>
      </w:r>
      <w:r w:rsidRPr="00DC70CD">
        <w:rPr>
          <w:rFonts w:asciiTheme="minorHAnsi" w:hAnsiTheme="minorHAnsi"/>
        </w:rPr>
        <w:t>, registrará</w:t>
      </w:r>
      <w:r w:rsidR="00251474">
        <w:rPr>
          <w:rFonts w:asciiTheme="minorHAnsi" w:hAnsiTheme="minorHAnsi"/>
        </w:rPr>
        <w:t>n</w:t>
      </w:r>
      <w:r w:rsidRPr="00DC70CD">
        <w:rPr>
          <w:rFonts w:asciiTheme="minorHAnsi" w:hAnsiTheme="minorHAnsi"/>
        </w:rPr>
        <w:t xml:space="preserve"> y evaluará</w:t>
      </w:r>
      <w:r w:rsidR="00251474">
        <w:rPr>
          <w:rFonts w:asciiTheme="minorHAnsi" w:hAnsiTheme="minorHAnsi"/>
        </w:rPr>
        <w:t>n</w:t>
      </w:r>
      <w:r w:rsidRPr="00DC70CD">
        <w:rPr>
          <w:rFonts w:asciiTheme="minorHAnsi" w:hAnsiTheme="minorHAnsi"/>
        </w:rPr>
        <w:t xml:space="preserve"> el desarrollo y evolución del alumnado tanto de manera individual como grupal a lo largo del transcurso de toda la actividad.</w:t>
      </w:r>
    </w:p>
    <w:p w:rsidR="006713C2" w:rsidRPr="00DC70CD" w:rsidRDefault="002A53D6" w:rsidP="00DF7736">
      <w:pPr>
        <w:pBdr>
          <w:top w:val="nil"/>
          <w:left w:val="nil"/>
          <w:bottom w:val="nil"/>
          <w:right w:val="nil"/>
          <w:between w:val="nil"/>
        </w:pBdr>
        <w:spacing w:afterLines="160" w:after="384"/>
        <w:contextualSpacing/>
        <w:mirrorIndents/>
        <w:rPr>
          <w:rFonts w:asciiTheme="minorHAnsi" w:hAnsiTheme="minorHAnsi"/>
        </w:rPr>
      </w:pPr>
      <w:r w:rsidRPr="00DC70CD">
        <w:rPr>
          <w:rFonts w:asciiTheme="minorHAnsi" w:hAnsiTheme="minorHAnsi"/>
        </w:rPr>
        <w:t>Finalmente, el docente</w:t>
      </w:r>
      <w:r w:rsidR="00251474">
        <w:rPr>
          <w:rFonts w:asciiTheme="minorHAnsi" w:hAnsiTheme="minorHAnsi"/>
        </w:rPr>
        <w:t xml:space="preserve"> o la docente</w:t>
      </w:r>
      <w:r w:rsidRPr="00DC70CD">
        <w:rPr>
          <w:rFonts w:asciiTheme="minorHAnsi" w:hAnsiTheme="minorHAnsi"/>
        </w:rPr>
        <w:t xml:space="preserve"> propondrá</w:t>
      </w:r>
      <w:r w:rsidR="00251474">
        <w:rPr>
          <w:rFonts w:asciiTheme="minorHAnsi" w:hAnsiTheme="minorHAnsi"/>
        </w:rPr>
        <w:t>n</w:t>
      </w:r>
      <w:r w:rsidRPr="00DC70CD">
        <w:rPr>
          <w:rFonts w:asciiTheme="minorHAnsi" w:hAnsiTheme="minorHAnsi"/>
        </w:rPr>
        <w:t xml:space="preserve"> un documento de autoevaluación al grupo-clase. El alumnado deberá realizar un ejercicio de evaluación tanto propia como grupal sobre diferentes aspectos, tanto musicales como emocionales, sobre la actividad. Dicho documento aportará aspectos del proceso evaluativo, tanto del alumnado como del docente</w:t>
      </w:r>
      <w:r w:rsidR="00251474">
        <w:rPr>
          <w:rFonts w:asciiTheme="minorHAnsi" w:hAnsiTheme="minorHAnsi"/>
        </w:rPr>
        <w:t xml:space="preserve"> o de la docente</w:t>
      </w:r>
      <w:r w:rsidRPr="00DC70CD">
        <w:rPr>
          <w:rFonts w:asciiTheme="minorHAnsi" w:hAnsiTheme="minorHAnsi"/>
        </w:rPr>
        <w:t>, realizando un ejercicio de autocrítica para poder acometer posibles mejoras o modificaciones en la actividad.</w:t>
      </w:r>
    </w:p>
    <w:p w:rsidR="006713C2" w:rsidRDefault="002A53D6">
      <w:pPr>
        <w:keepNext/>
        <w:keepLines/>
        <w:pBdr>
          <w:top w:val="nil"/>
          <w:left w:val="nil"/>
          <w:bottom w:val="nil"/>
          <w:right w:val="nil"/>
          <w:between w:val="nil"/>
        </w:pBdr>
        <w:spacing w:before="240" w:after="0"/>
        <w:jc w:val="left"/>
        <w:rPr>
          <w:b/>
          <w:color w:val="0070C0"/>
          <w:sz w:val="28"/>
          <w:szCs w:val="28"/>
        </w:rPr>
      </w:pPr>
      <w:r>
        <w:rPr>
          <w:b/>
          <w:color w:val="0070C0"/>
          <w:sz w:val="28"/>
          <w:szCs w:val="28"/>
        </w:rPr>
        <w:t>V. Referencias</w:t>
      </w:r>
    </w:p>
    <w:p w:rsidR="00DC70CD" w:rsidRDefault="00DC70CD">
      <w:pPr>
        <w:keepNext/>
        <w:keepLines/>
        <w:pBdr>
          <w:top w:val="nil"/>
          <w:left w:val="nil"/>
          <w:bottom w:val="nil"/>
          <w:right w:val="nil"/>
          <w:between w:val="nil"/>
        </w:pBdr>
        <w:spacing w:before="240" w:after="0"/>
        <w:jc w:val="left"/>
        <w:rPr>
          <w:b/>
          <w:color w:val="0070C0"/>
          <w:sz w:val="28"/>
          <w:szCs w:val="28"/>
        </w:rPr>
      </w:pPr>
    </w:p>
    <w:p w:rsidR="006713C2" w:rsidRDefault="002A53D6" w:rsidP="00DF7736">
      <w:pPr>
        <w:pBdr>
          <w:top w:val="nil"/>
          <w:left w:val="nil"/>
          <w:bottom w:val="nil"/>
          <w:right w:val="nil"/>
          <w:between w:val="nil"/>
        </w:pBdr>
        <w:spacing w:afterLines="160" w:after="384"/>
        <w:ind w:left="709" w:hanging="709"/>
      </w:pPr>
      <w:r>
        <w:t xml:space="preserve">Dalcroze, J. (1920). </w:t>
      </w:r>
      <w:r>
        <w:rPr>
          <w:i/>
        </w:rPr>
        <w:t>Ritmo, música y educación</w:t>
      </w:r>
      <w:r>
        <w:t>. Ed. Ricordi.</w:t>
      </w:r>
    </w:p>
    <w:p w:rsidR="006713C2" w:rsidRPr="00D62D45" w:rsidRDefault="002A53D6" w:rsidP="00DF7736">
      <w:pPr>
        <w:spacing w:afterLines="160" w:after="384"/>
        <w:ind w:left="709" w:hanging="709"/>
        <w:rPr>
          <w:lang w:val="en-US"/>
        </w:rPr>
      </w:pPr>
      <w:r>
        <w:t xml:space="preserve">Hemsy de Gainza, V. (1964). </w:t>
      </w:r>
      <w:r>
        <w:rPr>
          <w:i/>
        </w:rPr>
        <w:t>La iniciación musical del niño</w:t>
      </w:r>
      <w:r>
        <w:t xml:space="preserve">. </w:t>
      </w:r>
      <w:r w:rsidRPr="00D62D45">
        <w:rPr>
          <w:lang w:val="en-US"/>
        </w:rPr>
        <w:t xml:space="preserve">Ed. Ricordi. Buenos Aires. </w:t>
      </w:r>
    </w:p>
    <w:p w:rsidR="006713C2" w:rsidRDefault="002A53D6" w:rsidP="00DF7736">
      <w:pPr>
        <w:spacing w:afterLines="160" w:after="384"/>
        <w:ind w:left="709" w:hanging="709"/>
      </w:pPr>
      <w:r w:rsidRPr="00D62D45">
        <w:rPr>
          <w:lang w:val="en-US"/>
        </w:rPr>
        <w:t xml:space="preserve">Orff-Schulwerk, C.(1969). </w:t>
      </w:r>
      <w:r>
        <w:rPr>
          <w:i/>
        </w:rPr>
        <w:t>Música para niños, introducción</w:t>
      </w:r>
      <w:r>
        <w:t xml:space="preserve">. Ed. Unión musical española. </w:t>
      </w:r>
    </w:p>
    <w:p w:rsidR="006713C2" w:rsidRDefault="002A53D6" w:rsidP="00DF7736">
      <w:pPr>
        <w:spacing w:afterLines="160" w:after="384"/>
        <w:ind w:left="709" w:hanging="709"/>
      </w:pPr>
      <w:r>
        <w:t>Willems, E. (1979).</w:t>
      </w:r>
      <w:r>
        <w:rPr>
          <w:i/>
        </w:rPr>
        <w:t xml:space="preserve"> Las bases psicológicas de la educación musical</w:t>
      </w:r>
      <w:r>
        <w:t xml:space="preserve">. Editorial Universitaria. Buenos Aires. </w:t>
      </w:r>
    </w:p>
    <w:p w:rsidR="006713C2" w:rsidRDefault="00871CAD" w:rsidP="00DF7736">
      <w:pPr>
        <w:shd w:val="clear" w:color="auto" w:fill="FFFFFF"/>
        <w:spacing w:afterLines="160" w:after="384"/>
        <w:ind w:left="709" w:hanging="709"/>
      </w:pPr>
      <w:hyperlink r:id="rId9">
        <w:r w:rsidR="002A53D6">
          <w:t>Isabel Riazuelo Fantova</w:t>
        </w:r>
      </w:hyperlink>
      <w:r w:rsidR="002A53D6">
        <w:t xml:space="preserve">. (2001). </w:t>
      </w:r>
      <w:r w:rsidR="002A53D6">
        <w:rPr>
          <w:i/>
        </w:rPr>
        <w:t>Danzas Del Sobrarbe.</w:t>
      </w:r>
      <w:r w:rsidR="002A53D6">
        <w:t xml:space="preserve"> Aragón en el aula. </w:t>
      </w:r>
    </w:p>
    <w:p w:rsidR="006713C2" w:rsidRDefault="002A53D6" w:rsidP="00DF7736">
      <w:pPr>
        <w:spacing w:afterLines="160" w:after="384"/>
        <w:ind w:left="709" w:hanging="709"/>
      </w:pPr>
      <w:r>
        <w:t xml:space="preserve">Díaz, M., Giráldez,A. (2007) </w:t>
      </w:r>
      <w:r>
        <w:rPr>
          <w:i/>
        </w:rPr>
        <w:t xml:space="preserve">Aportaciones teóricas y metodológicas a la educación musical. </w:t>
      </w:r>
      <w:r>
        <w:t xml:space="preserve">Grao. </w:t>
      </w:r>
    </w:p>
    <w:p w:rsidR="006713C2" w:rsidRDefault="002A53D6" w:rsidP="00DF7736">
      <w:pPr>
        <w:spacing w:afterLines="160" w:after="384"/>
        <w:ind w:left="709" w:hanging="709"/>
      </w:pPr>
      <w:r>
        <w:t xml:space="preserve">Rubio Abella, Jesús. (2009). </w:t>
      </w:r>
      <w:r>
        <w:rPr>
          <w:i/>
        </w:rPr>
        <w:t>Bailes populares y danzas tradicionales en Aragón.</w:t>
      </w:r>
      <w:r>
        <w:t xml:space="preserve"> Servicio de Educación.</w:t>
      </w:r>
    </w:p>
    <w:p w:rsidR="006713C2" w:rsidRDefault="00871CAD" w:rsidP="00DF7736">
      <w:pPr>
        <w:shd w:val="clear" w:color="auto" w:fill="FFFFFF"/>
        <w:spacing w:afterLines="160" w:after="384"/>
        <w:ind w:left="709" w:hanging="709"/>
      </w:pPr>
      <w:hyperlink r:id="rId10">
        <w:r w:rsidR="002A53D6">
          <w:t>Calvet Villena, Gemma</w:t>
        </w:r>
      </w:hyperlink>
      <w:r w:rsidR="002A53D6">
        <w:t xml:space="preserve">  y </w:t>
      </w:r>
      <w:hyperlink r:id="rId11">
        <w:r w:rsidR="002A53D6">
          <w:t xml:space="preserve"> Ismael Biosca, Montserrat</w:t>
        </w:r>
      </w:hyperlink>
      <w:r w:rsidR="002A53D6">
        <w:t xml:space="preserve">. (2011). </w:t>
      </w:r>
      <w:r w:rsidR="002A53D6">
        <w:rPr>
          <w:i/>
        </w:rPr>
        <w:t>Danza Creativa: 7 (Pentagrama</w:t>
      </w:r>
      <w:r w:rsidR="002A53D6">
        <w:t xml:space="preserve">).  </w:t>
      </w:r>
    </w:p>
    <w:p w:rsidR="006713C2" w:rsidRDefault="00871CAD" w:rsidP="00A526BF">
      <w:pPr>
        <w:shd w:val="clear" w:color="auto" w:fill="FFFFFF"/>
        <w:spacing w:afterLines="160" w:after="384"/>
        <w:ind w:left="709" w:hanging="709"/>
      </w:pPr>
      <w:hyperlink r:id="rId12">
        <w:r w:rsidR="002A53D6">
          <w:t xml:space="preserve">Sarmiento Saracibar, Ainhoa (2015). </w:t>
        </w:r>
      </w:hyperlink>
      <w:r w:rsidR="002A53D6">
        <w:rPr>
          <w:i/>
        </w:rPr>
        <w:t>101 Ejercicios de Danza Contemporánea para niños y jóvenes</w:t>
      </w:r>
      <w:r w:rsidR="002A53D6">
        <w:t>.</w:t>
      </w:r>
    </w:p>
    <w:sectPr w:rsidR="006713C2" w:rsidSect="00574C8A">
      <w:headerReference w:type="even" r:id="rId13"/>
      <w:headerReference w:type="default" r:id="rId14"/>
      <w:footerReference w:type="even" r:id="rId15"/>
      <w:footerReference w:type="default" r:id="rId16"/>
      <w:headerReference w:type="first" r:id="rId17"/>
      <w:footerReference w:type="first" r:id="rId18"/>
      <w:pgSz w:w="11906" w:h="16838"/>
      <w:pgMar w:top="720" w:right="720" w:bottom="720" w:left="72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4C82" w:rsidRDefault="005B4C82">
      <w:pPr>
        <w:spacing w:after="0" w:line="240" w:lineRule="auto"/>
      </w:pPr>
      <w:r>
        <w:separator/>
      </w:r>
    </w:p>
  </w:endnote>
  <w:endnote w:type="continuationSeparator" w:id="0">
    <w:p w:rsidR="005B4C82" w:rsidRDefault="005B4C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Montserrat">
    <w:altName w:val="Times New Roman"/>
    <w:charset w:val="00"/>
    <w:family w:val="auto"/>
    <w:pitch w:val="variable"/>
    <w:sig w:usb0="00000001" w:usb1="00000003" w:usb2="00000000" w:usb3="00000000" w:csb0="00000197"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1357" w:rsidRDefault="00E8135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13C2" w:rsidRDefault="006713C2"/>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1357" w:rsidRDefault="00E8135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4C82" w:rsidRDefault="005B4C82">
      <w:pPr>
        <w:spacing w:after="0" w:line="240" w:lineRule="auto"/>
      </w:pPr>
      <w:r>
        <w:separator/>
      </w:r>
    </w:p>
  </w:footnote>
  <w:footnote w:type="continuationSeparator" w:id="0">
    <w:p w:rsidR="005B4C82" w:rsidRDefault="005B4C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1357" w:rsidRDefault="00E81357">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0554877"/>
      <w:docPartObj>
        <w:docPartGallery w:val="Watermarks"/>
        <w:docPartUnique/>
      </w:docPartObj>
    </w:sdtPr>
    <w:sdtEndPr/>
    <w:sdtContent>
      <w:p w:rsidR="00E81357" w:rsidRDefault="00871CAD">
        <w:pPr>
          <w:pStyle w:val="Encabezado"/>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BORRADOR"/>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1357" w:rsidRDefault="00E8135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756ADF"/>
    <w:multiLevelType w:val="hybridMultilevel"/>
    <w:tmpl w:val="8B92F146"/>
    <w:lvl w:ilvl="0" w:tplc="BA8AD42C">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613173C"/>
    <w:multiLevelType w:val="multilevel"/>
    <w:tmpl w:val="10CE34A0"/>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164B67E9"/>
    <w:multiLevelType w:val="hybridMultilevel"/>
    <w:tmpl w:val="68D660A0"/>
    <w:lvl w:ilvl="0" w:tplc="BA8AD42C">
      <w:start w:val="1"/>
      <w:numFmt w:val="bullet"/>
      <w:lvlText w:val=""/>
      <w:lvlJc w:val="left"/>
      <w:pPr>
        <w:ind w:left="144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D9801AD"/>
    <w:multiLevelType w:val="multilevel"/>
    <w:tmpl w:val="FECEE9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68BA02FE"/>
    <w:multiLevelType w:val="multilevel"/>
    <w:tmpl w:val="D67CF60E"/>
    <w:lvl w:ilvl="0">
      <w:start w:val="1"/>
      <w:numFmt w:val="upperLetter"/>
      <w:pStyle w:val="DC1"/>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5" w15:restartNumberingAfterBreak="0">
    <w:nsid w:val="724A48B4"/>
    <w:multiLevelType w:val="hybridMultilevel"/>
    <w:tmpl w:val="E768298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3"/>
  </w:num>
  <w:num w:numId="4">
    <w:abstractNumId w:val="5"/>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13C2"/>
    <w:rsid w:val="00004B0E"/>
    <w:rsid w:val="001043B3"/>
    <w:rsid w:val="00164A3B"/>
    <w:rsid w:val="00251474"/>
    <w:rsid w:val="0025730E"/>
    <w:rsid w:val="002A53D6"/>
    <w:rsid w:val="003B202D"/>
    <w:rsid w:val="004C3A87"/>
    <w:rsid w:val="004F2F2D"/>
    <w:rsid w:val="00574C8A"/>
    <w:rsid w:val="005B4C82"/>
    <w:rsid w:val="006713C2"/>
    <w:rsid w:val="00774339"/>
    <w:rsid w:val="00866EFC"/>
    <w:rsid w:val="00871CAD"/>
    <w:rsid w:val="008B3976"/>
    <w:rsid w:val="009C1B64"/>
    <w:rsid w:val="00A526BF"/>
    <w:rsid w:val="00AF53E2"/>
    <w:rsid w:val="00C1370F"/>
    <w:rsid w:val="00C40CC2"/>
    <w:rsid w:val="00C63F66"/>
    <w:rsid w:val="00C651CA"/>
    <w:rsid w:val="00CA20D0"/>
    <w:rsid w:val="00D62D45"/>
    <w:rsid w:val="00D830D6"/>
    <w:rsid w:val="00DC70CD"/>
    <w:rsid w:val="00DF7736"/>
    <w:rsid w:val="00E81357"/>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48EC5A3B-41E7-4BF9-8AF2-23A7FF2DD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ES" w:eastAsia="es-ES"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00C7"/>
  </w:style>
  <w:style w:type="paragraph" w:styleId="Ttulo1">
    <w:name w:val="heading 1"/>
    <w:basedOn w:val="Normal"/>
    <w:next w:val="Normal"/>
    <w:link w:val="Ttulo1Car"/>
    <w:uiPriority w:val="9"/>
    <w:qFormat/>
    <w:rsid w:val="007F2289"/>
    <w:pPr>
      <w:keepNext/>
      <w:keepLines/>
      <w:spacing w:before="240" w:after="0"/>
      <w:jc w:val="left"/>
      <w:outlineLvl w:val="0"/>
    </w:pPr>
    <w:rPr>
      <w:rFonts w:eastAsiaTheme="majorEastAsia" w:cstheme="majorBidi"/>
      <w:b/>
      <w:color w:val="0070C0"/>
      <w:sz w:val="32"/>
      <w:szCs w:val="32"/>
    </w:rPr>
  </w:style>
  <w:style w:type="paragraph" w:styleId="Ttulo2">
    <w:name w:val="heading 2"/>
    <w:basedOn w:val="Normal"/>
    <w:next w:val="Normal"/>
    <w:link w:val="Ttulo2Car"/>
    <w:uiPriority w:val="9"/>
    <w:semiHidden/>
    <w:unhideWhenUsed/>
    <w:qFormat/>
    <w:rsid w:val="007F2289"/>
    <w:pPr>
      <w:keepNext/>
      <w:keepLines/>
      <w:spacing w:before="120" w:after="120" w:line="276" w:lineRule="auto"/>
      <w:outlineLvl w:val="1"/>
    </w:pPr>
    <w:rPr>
      <w:rFonts w:eastAsiaTheme="majorEastAsia" w:cstheme="majorBidi"/>
      <w:b/>
      <w:szCs w:val="26"/>
    </w:rPr>
  </w:style>
  <w:style w:type="paragraph" w:styleId="Ttulo3">
    <w:name w:val="heading 3"/>
    <w:basedOn w:val="Normal"/>
    <w:next w:val="Normal"/>
    <w:link w:val="Ttulo3Car"/>
    <w:uiPriority w:val="9"/>
    <w:semiHidden/>
    <w:unhideWhenUsed/>
    <w:qFormat/>
    <w:rsid w:val="00C55612"/>
    <w:pPr>
      <w:keepNext/>
      <w:keepLines/>
      <w:spacing w:before="120" w:after="120" w:line="276" w:lineRule="auto"/>
      <w:ind w:left="567"/>
      <w:outlineLvl w:val="2"/>
    </w:pPr>
    <w:rPr>
      <w:rFonts w:eastAsiaTheme="majorEastAsia" w:cstheme="majorBidi"/>
      <w:b/>
      <w:szCs w:val="24"/>
    </w:rPr>
  </w:style>
  <w:style w:type="paragraph" w:styleId="Ttulo4">
    <w:name w:val="heading 4"/>
    <w:basedOn w:val="Normal"/>
    <w:next w:val="Normal"/>
    <w:uiPriority w:val="9"/>
    <w:semiHidden/>
    <w:unhideWhenUsed/>
    <w:qFormat/>
    <w:rsid w:val="00574C8A"/>
    <w:pPr>
      <w:keepNext/>
      <w:keepLines/>
      <w:spacing w:before="240" w:after="40"/>
      <w:outlineLvl w:val="3"/>
    </w:pPr>
    <w:rPr>
      <w:b/>
      <w:sz w:val="24"/>
      <w:szCs w:val="24"/>
    </w:rPr>
  </w:style>
  <w:style w:type="paragraph" w:styleId="Ttulo5">
    <w:name w:val="heading 5"/>
    <w:basedOn w:val="Normal"/>
    <w:next w:val="Normal"/>
    <w:uiPriority w:val="9"/>
    <w:semiHidden/>
    <w:unhideWhenUsed/>
    <w:qFormat/>
    <w:rsid w:val="00574C8A"/>
    <w:pPr>
      <w:keepNext/>
      <w:keepLines/>
      <w:spacing w:before="220" w:after="40"/>
      <w:outlineLvl w:val="4"/>
    </w:pPr>
    <w:rPr>
      <w:b/>
    </w:rPr>
  </w:style>
  <w:style w:type="paragraph" w:styleId="Ttulo6">
    <w:name w:val="heading 6"/>
    <w:basedOn w:val="Normal"/>
    <w:next w:val="Normal"/>
    <w:uiPriority w:val="9"/>
    <w:semiHidden/>
    <w:unhideWhenUsed/>
    <w:qFormat/>
    <w:rsid w:val="00574C8A"/>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rsid w:val="00574C8A"/>
    <w:tblPr>
      <w:tblCellMar>
        <w:top w:w="0" w:type="dxa"/>
        <w:left w:w="0" w:type="dxa"/>
        <w:bottom w:w="0" w:type="dxa"/>
        <w:right w:w="0" w:type="dxa"/>
      </w:tblCellMar>
    </w:tblPr>
  </w:style>
  <w:style w:type="paragraph" w:styleId="Ttulo">
    <w:name w:val="Title"/>
    <w:basedOn w:val="Normal"/>
    <w:next w:val="Normal"/>
    <w:uiPriority w:val="10"/>
    <w:qFormat/>
    <w:rsid w:val="00574C8A"/>
    <w:pPr>
      <w:keepNext/>
      <w:keepLines/>
      <w:spacing w:before="480" w:after="120"/>
    </w:pPr>
    <w:rPr>
      <w:b/>
      <w:sz w:val="72"/>
      <w:szCs w:val="72"/>
    </w:rPr>
  </w:style>
  <w:style w:type="table" w:customStyle="1" w:styleId="TableNormal0">
    <w:name w:val="Table Normal"/>
    <w:rsid w:val="00574C8A"/>
    <w:tblPr>
      <w:tblCellMar>
        <w:top w:w="0" w:type="dxa"/>
        <w:left w:w="0" w:type="dxa"/>
        <w:bottom w:w="0" w:type="dxa"/>
        <w:right w:w="0" w:type="dxa"/>
      </w:tblCellMar>
    </w:tblPr>
  </w:style>
  <w:style w:type="table" w:customStyle="1" w:styleId="TableNormal1">
    <w:name w:val="Table Normal"/>
    <w:rsid w:val="00574C8A"/>
    <w:tblPr>
      <w:tblCellMar>
        <w:top w:w="0" w:type="dxa"/>
        <w:left w:w="0" w:type="dxa"/>
        <w:bottom w:w="0" w:type="dxa"/>
        <w:right w:w="0" w:type="dxa"/>
      </w:tblCellMar>
    </w:tblPr>
  </w:style>
  <w:style w:type="table" w:customStyle="1" w:styleId="TableNormal2">
    <w:name w:val="Table Normal"/>
    <w:rsid w:val="00574C8A"/>
    <w:tblPr>
      <w:tblCellMar>
        <w:top w:w="0" w:type="dxa"/>
        <w:left w:w="0" w:type="dxa"/>
        <w:bottom w:w="0" w:type="dxa"/>
        <w:right w:w="0" w:type="dxa"/>
      </w:tblCellMar>
    </w:tblPr>
  </w:style>
  <w:style w:type="table" w:customStyle="1" w:styleId="TableNormal3">
    <w:name w:val="Table Normal"/>
    <w:rsid w:val="00574C8A"/>
    <w:tblPr>
      <w:tblCellMar>
        <w:top w:w="0" w:type="dxa"/>
        <w:left w:w="0" w:type="dxa"/>
        <w:bottom w:w="0" w:type="dxa"/>
        <w:right w:w="0" w:type="dxa"/>
      </w:tblCellMar>
    </w:tblPr>
  </w:style>
  <w:style w:type="character" w:customStyle="1" w:styleId="Ttulo3Car">
    <w:name w:val="Título 3 Car"/>
    <w:basedOn w:val="Fuentedeprrafopredeter"/>
    <w:link w:val="Ttulo3"/>
    <w:uiPriority w:val="9"/>
    <w:rsid w:val="00C55612"/>
    <w:rPr>
      <w:rFonts w:eastAsiaTheme="majorEastAsia" w:cstheme="majorBidi"/>
      <w:b/>
      <w:szCs w:val="24"/>
    </w:rPr>
  </w:style>
  <w:style w:type="character" w:customStyle="1" w:styleId="Ttulo1Car">
    <w:name w:val="Título 1 Car"/>
    <w:basedOn w:val="Fuentedeprrafopredeter"/>
    <w:link w:val="Ttulo1"/>
    <w:uiPriority w:val="9"/>
    <w:rsid w:val="007F2289"/>
    <w:rPr>
      <w:rFonts w:eastAsiaTheme="majorEastAsia" w:cstheme="majorBidi"/>
      <w:b/>
      <w:color w:val="0070C0"/>
      <w:sz w:val="32"/>
      <w:szCs w:val="32"/>
    </w:rPr>
  </w:style>
  <w:style w:type="character" w:customStyle="1" w:styleId="Ttulo2Car">
    <w:name w:val="Título 2 Car"/>
    <w:basedOn w:val="Fuentedeprrafopredeter"/>
    <w:link w:val="Ttulo2"/>
    <w:uiPriority w:val="9"/>
    <w:rsid w:val="007F2289"/>
    <w:rPr>
      <w:rFonts w:eastAsiaTheme="majorEastAsia" w:cstheme="majorBidi"/>
      <w:b/>
      <w:szCs w:val="26"/>
    </w:rPr>
  </w:style>
  <w:style w:type="paragraph" w:customStyle="1" w:styleId="Tablasdecontenido">
    <w:name w:val="Tablas de contenido"/>
    <w:autoRedefine/>
    <w:qFormat/>
    <w:rsid w:val="00F20F84"/>
    <w:pPr>
      <w:spacing w:after="60" w:line="240" w:lineRule="auto"/>
    </w:pPr>
    <w:rPr>
      <w:rFonts w:eastAsiaTheme="majorEastAsia" w:cstheme="majorBidi"/>
      <w:sz w:val="18"/>
      <w:szCs w:val="26"/>
    </w:rPr>
  </w:style>
  <w:style w:type="paragraph" w:styleId="Tabladeilustraciones">
    <w:name w:val="table of figures"/>
    <w:aliases w:val="Mio"/>
    <w:basedOn w:val="Tablasdecontenido"/>
    <w:next w:val="Tablasdecontenido"/>
    <w:autoRedefine/>
    <w:uiPriority w:val="99"/>
    <w:unhideWhenUsed/>
    <w:qFormat/>
    <w:rsid w:val="00460231"/>
    <w:pPr>
      <w:spacing w:after="120"/>
    </w:pPr>
  </w:style>
  <w:style w:type="table" w:styleId="Tablaconcuadrcula">
    <w:name w:val="Table Grid"/>
    <w:basedOn w:val="Tablanormal"/>
    <w:uiPriority w:val="39"/>
    <w:rsid w:val="00FE3C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link w:val="PrrafodelistaCar"/>
    <w:uiPriority w:val="34"/>
    <w:qFormat/>
    <w:rsid w:val="00B248AC"/>
    <w:pPr>
      <w:ind w:left="720"/>
      <w:contextualSpacing/>
    </w:pPr>
  </w:style>
  <w:style w:type="numbering" w:customStyle="1" w:styleId="01EstiloListadosaberes">
    <w:name w:val="[01] Estilo Listado saberes"/>
    <w:basedOn w:val="Sinlista"/>
    <w:uiPriority w:val="99"/>
    <w:rsid w:val="002C089E"/>
  </w:style>
  <w:style w:type="paragraph" w:customStyle="1" w:styleId="DC1">
    <w:name w:val="DC1"/>
    <w:basedOn w:val="Lista"/>
    <w:link w:val="DC1Car"/>
    <w:autoRedefine/>
    <w:qFormat/>
    <w:rsid w:val="000C71F0"/>
    <w:pPr>
      <w:numPr>
        <w:numId w:val="1"/>
      </w:numPr>
      <w:tabs>
        <w:tab w:val="left" w:pos="227"/>
      </w:tabs>
      <w:spacing w:after="0" w:line="240" w:lineRule="auto"/>
      <w:ind w:left="0" w:firstLine="0"/>
      <w:jc w:val="left"/>
    </w:pPr>
    <w:rPr>
      <w:sz w:val="18"/>
      <w:szCs w:val="18"/>
    </w:rPr>
  </w:style>
  <w:style w:type="paragraph" w:customStyle="1" w:styleId="Default">
    <w:name w:val="Default"/>
    <w:rsid w:val="00786414"/>
    <w:pPr>
      <w:autoSpaceDE w:val="0"/>
      <w:autoSpaceDN w:val="0"/>
      <w:adjustRightInd w:val="0"/>
      <w:spacing w:after="0" w:line="240" w:lineRule="auto"/>
    </w:pPr>
    <w:rPr>
      <w:rFonts w:ascii="Courier New" w:hAnsi="Courier New" w:cs="Courier New"/>
      <w:color w:val="000000"/>
      <w:sz w:val="24"/>
      <w:szCs w:val="24"/>
    </w:rPr>
  </w:style>
  <w:style w:type="character" w:customStyle="1" w:styleId="PrrafodelistaCar">
    <w:name w:val="Párrafo de lista Car"/>
    <w:basedOn w:val="Fuentedeprrafopredeter"/>
    <w:link w:val="Prrafodelista"/>
    <w:uiPriority w:val="34"/>
    <w:rsid w:val="00786414"/>
  </w:style>
  <w:style w:type="character" w:customStyle="1" w:styleId="DC1Car">
    <w:name w:val="DC1 Car"/>
    <w:basedOn w:val="PrrafodelistaCar"/>
    <w:link w:val="DC1"/>
    <w:rsid w:val="000C71F0"/>
    <w:rPr>
      <w:sz w:val="18"/>
      <w:szCs w:val="18"/>
    </w:rPr>
  </w:style>
  <w:style w:type="paragraph" w:styleId="Lista">
    <w:name w:val="List"/>
    <w:basedOn w:val="Normal"/>
    <w:uiPriority w:val="99"/>
    <w:semiHidden/>
    <w:unhideWhenUsed/>
    <w:rsid w:val="00786414"/>
    <w:pPr>
      <w:ind w:left="283" w:hanging="283"/>
      <w:contextualSpacing/>
    </w:pPr>
  </w:style>
  <w:style w:type="paragraph" w:styleId="Bibliografa">
    <w:name w:val="Bibliography"/>
    <w:basedOn w:val="Normal"/>
    <w:next w:val="Normal"/>
    <w:uiPriority w:val="37"/>
    <w:unhideWhenUsed/>
    <w:rsid w:val="009B3AF0"/>
  </w:style>
  <w:style w:type="paragraph" w:styleId="Subttulo">
    <w:name w:val="Subtitle"/>
    <w:basedOn w:val="Normal"/>
    <w:next w:val="Normal"/>
    <w:uiPriority w:val="11"/>
    <w:qFormat/>
    <w:rsid w:val="00574C8A"/>
    <w:pPr>
      <w:keepNext/>
      <w:keepLines/>
      <w:spacing w:before="360" w:after="80"/>
    </w:pPr>
    <w:rPr>
      <w:rFonts w:ascii="Georgia" w:eastAsia="Georgia" w:hAnsi="Georgia" w:cs="Georgia"/>
      <w:i/>
      <w:color w:val="666666"/>
      <w:sz w:val="48"/>
      <w:szCs w:val="48"/>
    </w:rPr>
  </w:style>
  <w:style w:type="table" w:customStyle="1" w:styleId="a">
    <w:basedOn w:val="TableNormal3"/>
    <w:rsid w:val="00574C8A"/>
    <w:pPr>
      <w:spacing w:after="0" w:line="240" w:lineRule="auto"/>
    </w:pPr>
    <w:tblPr>
      <w:tblStyleRowBandSize w:val="1"/>
      <w:tblStyleColBandSize w:val="1"/>
      <w:tblCellMar>
        <w:left w:w="108" w:type="dxa"/>
        <w:right w:w="108" w:type="dxa"/>
      </w:tblCellMar>
    </w:tblPr>
  </w:style>
  <w:style w:type="table" w:customStyle="1" w:styleId="a0">
    <w:basedOn w:val="TableNormal3"/>
    <w:rsid w:val="00574C8A"/>
    <w:pPr>
      <w:spacing w:after="0" w:line="240" w:lineRule="auto"/>
    </w:pPr>
    <w:tblPr>
      <w:tblStyleRowBandSize w:val="1"/>
      <w:tblStyleColBandSize w:val="1"/>
      <w:tblCellMar>
        <w:left w:w="108" w:type="dxa"/>
        <w:right w:w="108" w:type="dxa"/>
      </w:tblCellMar>
    </w:tblPr>
  </w:style>
  <w:style w:type="table" w:customStyle="1" w:styleId="a1">
    <w:basedOn w:val="TableNormal3"/>
    <w:rsid w:val="00574C8A"/>
    <w:pPr>
      <w:spacing w:after="0" w:line="240" w:lineRule="auto"/>
    </w:pPr>
    <w:tblPr>
      <w:tblStyleRowBandSize w:val="1"/>
      <w:tblStyleColBandSize w:val="1"/>
      <w:tblCellMar>
        <w:left w:w="108" w:type="dxa"/>
        <w:right w:w="108" w:type="dxa"/>
      </w:tblCellMar>
    </w:tblPr>
  </w:style>
  <w:style w:type="table" w:customStyle="1" w:styleId="a2">
    <w:basedOn w:val="TableNormal3"/>
    <w:rsid w:val="00574C8A"/>
    <w:pPr>
      <w:spacing w:after="0" w:line="240" w:lineRule="auto"/>
    </w:pPr>
    <w:tblPr>
      <w:tblStyleRowBandSize w:val="1"/>
      <w:tblStyleColBandSize w:val="1"/>
      <w:tblCellMar>
        <w:left w:w="108" w:type="dxa"/>
        <w:right w:w="108" w:type="dxa"/>
      </w:tblCellMar>
    </w:tblPr>
  </w:style>
  <w:style w:type="paragraph" w:styleId="Textocomentario">
    <w:name w:val="annotation text"/>
    <w:basedOn w:val="Normal"/>
    <w:link w:val="TextocomentarioCar"/>
    <w:uiPriority w:val="99"/>
    <w:semiHidden/>
    <w:unhideWhenUsed/>
    <w:rsid w:val="00574C8A"/>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74C8A"/>
    <w:rPr>
      <w:sz w:val="20"/>
      <w:szCs w:val="20"/>
    </w:rPr>
  </w:style>
  <w:style w:type="character" w:styleId="Refdecomentario">
    <w:name w:val="annotation reference"/>
    <w:basedOn w:val="Fuentedeprrafopredeter"/>
    <w:uiPriority w:val="99"/>
    <w:semiHidden/>
    <w:unhideWhenUsed/>
    <w:rsid w:val="00574C8A"/>
    <w:rPr>
      <w:sz w:val="16"/>
      <w:szCs w:val="16"/>
    </w:rPr>
  </w:style>
  <w:style w:type="table" w:customStyle="1" w:styleId="a3">
    <w:basedOn w:val="TableNormal3"/>
    <w:rsid w:val="00574C8A"/>
    <w:pPr>
      <w:spacing w:after="0" w:line="240" w:lineRule="auto"/>
    </w:pPr>
    <w:tblPr>
      <w:tblStyleRowBandSize w:val="1"/>
      <w:tblStyleColBandSize w:val="1"/>
      <w:tblCellMar>
        <w:left w:w="108" w:type="dxa"/>
        <w:right w:w="108" w:type="dxa"/>
      </w:tblCellMar>
    </w:tblPr>
  </w:style>
  <w:style w:type="table" w:customStyle="1" w:styleId="a4">
    <w:basedOn w:val="TableNormal3"/>
    <w:rsid w:val="00574C8A"/>
    <w:pPr>
      <w:spacing w:after="0" w:line="240" w:lineRule="auto"/>
    </w:pPr>
    <w:tblPr>
      <w:tblStyleRowBandSize w:val="1"/>
      <w:tblStyleColBandSize w:val="1"/>
      <w:tblCellMar>
        <w:left w:w="108" w:type="dxa"/>
        <w:right w:w="108" w:type="dxa"/>
      </w:tblCellMar>
    </w:tblPr>
  </w:style>
  <w:style w:type="table" w:customStyle="1" w:styleId="a5">
    <w:basedOn w:val="TableNormal3"/>
    <w:rsid w:val="00574C8A"/>
    <w:pPr>
      <w:spacing w:after="0" w:line="240" w:lineRule="auto"/>
    </w:pPr>
    <w:tblPr>
      <w:tblStyleRowBandSize w:val="1"/>
      <w:tblStyleColBandSize w:val="1"/>
      <w:tblCellMar>
        <w:left w:w="108" w:type="dxa"/>
        <w:right w:w="108" w:type="dxa"/>
      </w:tblCellMar>
    </w:tblPr>
  </w:style>
  <w:style w:type="table" w:customStyle="1" w:styleId="a6">
    <w:basedOn w:val="TableNormal3"/>
    <w:rsid w:val="00574C8A"/>
    <w:pPr>
      <w:spacing w:after="0" w:line="240" w:lineRule="auto"/>
    </w:pPr>
    <w:tblPr>
      <w:tblStyleRowBandSize w:val="1"/>
      <w:tblStyleColBandSize w:val="1"/>
      <w:tblCellMar>
        <w:left w:w="108" w:type="dxa"/>
        <w:right w:w="108" w:type="dxa"/>
      </w:tblCellMar>
    </w:tblPr>
  </w:style>
  <w:style w:type="table" w:customStyle="1" w:styleId="a7">
    <w:basedOn w:val="TableNormal3"/>
    <w:rsid w:val="00574C8A"/>
    <w:pPr>
      <w:spacing w:after="0" w:line="240" w:lineRule="auto"/>
    </w:pPr>
    <w:tblPr>
      <w:tblStyleRowBandSize w:val="1"/>
      <w:tblStyleColBandSize w:val="1"/>
      <w:tblCellMar>
        <w:left w:w="108" w:type="dxa"/>
        <w:right w:w="108" w:type="dxa"/>
      </w:tblCellMar>
    </w:tblPr>
  </w:style>
  <w:style w:type="table" w:customStyle="1" w:styleId="a8">
    <w:basedOn w:val="TableNormal3"/>
    <w:rsid w:val="00574C8A"/>
    <w:pPr>
      <w:spacing w:after="0" w:line="240" w:lineRule="auto"/>
    </w:pPr>
    <w:tblPr>
      <w:tblStyleRowBandSize w:val="1"/>
      <w:tblStyleColBandSize w:val="1"/>
      <w:tblCellMar>
        <w:left w:w="108" w:type="dxa"/>
        <w:right w:w="108" w:type="dxa"/>
      </w:tblCellMar>
    </w:tblPr>
  </w:style>
  <w:style w:type="table" w:customStyle="1" w:styleId="a9">
    <w:basedOn w:val="TableNormal3"/>
    <w:rsid w:val="00574C8A"/>
    <w:pPr>
      <w:spacing w:after="0" w:line="240" w:lineRule="auto"/>
    </w:pPr>
    <w:tblPr>
      <w:tblStyleRowBandSize w:val="1"/>
      <w:tblStyleColBandSize w:val="1"/>
      <w:tblCellMar>
        <w:left w:w="108" w:type="dxa"/>
        <w:right w:w="108" w:type="dxa"/>
      </w:tblCellMar>
    </w:tblPr>
  </w:style>
  <w:style w:type="table" w:customStyle="1" w:styleId="aa">
    <w:basedOn w:val="TableNormal3"/>
    <w:rsid w:val="00574C8A"/>
    <w:pPr>
      <w:spacing w:after="0" w:line="240" w:lineRule="auto"/>
    </w:pPr>
    <w:tblPr>
      <w:tblStyleRowBandSize w:val="1"/>
      <w:tblStyleColBandSize w:val="1"/>
      <w:tblCellMar>
        <w:left w:w="108" w:type="dxa"/>
        <w:right w:w="108" w:type="dxa"/>
      </w:tblCellMar>
    </w:tblPr>
  </w:style>
  <w:style w:type="table" w:customStyle="1" w:styleId="ab">
    <w:basedOn w:val="TableNormal3"/>
    <w:rsid w:val="00574C8A"/>
    <w:pPr>
      <w:spacing w:after="0" w:line="240" w:lineRule="auto"/>
    </w:pPr>
    <w:tblPr>
      <w:tblStyleRowBandSize w:val="1"/>
      <w:tblStyleColBandSize w:val="1"/>
      <w:tblCellMar>
        <w:left w:w="108" w:type="dxa"/>
        <w:right w:w="108" w:type="dxa"/>
      </w:tblCellMar>
    </w:tblPr>
  </w:style>
  <w:style w:type="table" w:customStyle="1" w:styleId="ac">
    <w:basedOn w:val="TableNormal3"/>
    <w:rsid w:val="00574C8A"/>
    <w:pPr>
      <w:spacing w:after="0" w:line="240" w:lineRule="auto"/>
    </w:pPr>
    <w:tblPr>
      <w:tblStyleRowBandSize w:val="1"/>
      <w:tblStyleColBandSize w:val="1"/>
      <w:tblCellMar>
        <w:left w:w="108" w:type="dxa"/>
        <w:right w:w="108" w:type="dxa"/>
      </w:tblCellMar>
    </w:tblPr>
  </w:style>
  <w:style w:type="table" w:customStyle="1" w:styleId="ad">
    <w:basedOn w:val="TableNormal3"/>
    <w:rsid w:val="00574C8A"/>
    <w:pPr>
      <w:spacing w:after="0" w:line="240" w:lineRule="auto"/>
    </w:pPr>
    <w:tblPr>
      <w:tblStyleRowBandSize w:val="1"/>
      <w:tblStyleColBandSize w:val="1"/>
      <w:tblCellMar>
        <w:left w:w="108" w:type="dxa"/>
        <w:right w:w="108" w:type="dxa"/>
      </w:tblCellMar>
    </w:tblPr>
  </w:style>
  <w:style w:type="table" w:customStyle="1" w:styleId="ae">
    <w:basedOn w:val="TableNormal3"/>
    <w:rsid w:val="00574C8A"/>
    <w:pPr>
      <w:spacing w:after="0" w:line="240" w:lineRule="auto"/>
    </w:pPr>
    <w:tblPr>
      <w:tblStyleRowBandSize w:val="1"/>
      <w:tblStyleColBandSize w:val="1"/>
      <w:tblCellMar>
        <w:left w:w="108" w:type="dxa"/>
        <w:right w:w="108" w:type="dxa"/>
      </w:tblCellMar>
    </w:tblPr>
  </w:style>
  <w:style w:type="table" w:customStyle="1" w:styleId="af">
    <w:basedOn w:val="TableNormal3"/>
    <w:rsid w:val="00574C8A"/>
    <w:pPr>
      <w:spacing w:after="0" w:line="240" w:lineRule="auto"/>
    </w:pPr>
    <w:tblPr>
      <w:tblStyleRowBandSize w:val="1"/>
      <w:tblStyleColBandSize w:val="1"/>
      <w:tblCellMar>
        <w:left w:w="108" w:type="dxa"/>
        <w:right w:w="108" w:type="dxa"/>
      </w:tblCellMar>
    </w:tblPr>
  </w:style>
  <w:style w:type="table" w:customStyle="1" w:styleId="af0">
    <w:basedOn w:val="TableNormal3"/>
    <w:rsid w:val="00574C8A"/>
    <w:pPr>
      <w:spacing w:after="0" w:line="240" w:lineRule="auto"/>
    </w:pPr>
    <w:tblPr>
      <w:tblStyleRowBandSize w:val="1"/>
      <w:tblStyleColBandSize w:val="1"/>
      <w:tblCellMar>
        <w:left w:w="108" w:type="dxa"/>
        <w:right w:w="108" w:type="dxa"/>
      </w:tblCellMar>
    </w:tblPr>
  </w:style>
  <w:style w:type="table" w:customStyle="1" w:styleId="af1">
    <w:basedOn w:val="TableNormal3"/>
    <w:rsid w:val="00574C8A"/>
    <w:pPr>
      <w:spacing w:after="0" w:line="240" w:lineRule="auto"/>
    </w:pPr>
    <w:tblPr>
      <w:tblStyleRowBandSize w:val="1"/>
      <w:tblStyleColBandSize w:val="1"/>
      <w:tblCellMar>
        <w:left w:w="108" w:type="dxa"/>
        <w:right w:w="108" w:type="dxa"/>
      </w:tblCellMar>
    </w:tblPr>
  </w:style>
  <w:style w:type="table" w:customStyle="1" w:styleId="af2">
    <w:basedOn w:val="TableNormal3"/>
    <w:rsid w:val="00574C8A"/>
    <w:pPr>
      <w:spacing w:after="0" w:line="240" w:lineRule="auto"/>
    </w:pPr>
    <w:tblPr>
      <w:tblStyleRowBandSize w:val="1"/>
      <w:tblStyleColBandSize w:val="1"/>
      <w:tblCellMar>
        <w:left w:w="108" w:type="dxa"/>
        <w:right w:w="108" w:type="dxa"/>
      </w:tblCellMar>
    </w:tblPr>
  </w:style>
  <w:style w:type="table" w:customStyle="1" w:styleId="af3">
    <w:basedOn w:val="TableNormal3"/>
    <w:rsid w:val="00574C8A"/>
    <w:pPr>
      <w:spacing w:after="0" w:line="240" w:lineRule="auto"/>
    </w:pPr>
    <w:tblPr>
      <w:tblStyleRowBandSize w:val="1"/>
      <w:tblStyleColBandSize w:val="1"/>
      <w:tblCellMar>
        <w:left w:w="108" w:type="dxa"/>
        <w:right w:w="108" w:type="dxa"/>
      </w:tblCellMar>
    </w:tblPr>
  </w:style>
  <w:style w:type="table" w:customStyle="1" w:styleId="af4">
    <w:basedOn w:val="TableNormal3"/>
    <w:rsid w:val="00574C8A"/>
    <w:pPr>
      <w:spacing w:after="0" w:line="240" w:lineRule="auto"/>
    </w:pPr>
    <w:tblPr>
      <w:tblStyleRowBandSize w:val="1"/>
      <w:tblStyleColBandSize w:val="1"/>
      <w:tblCellMar>
        <w:left w:w="108" w:type="dxa"/>
        <w:right w:w="108" w:type="dxa"/>
      </w:tblCellMar>
    </w:tblPr>
  </w:style>
  <w:style w:type="paragraph" w:styleId="Encabezado">
    <w:name w:val="header"/>
    <w:basedOn w:val="Normal"/>
    <w:link w:val="EncabezadoCar"/>
    <w:uiPriority w:val="99"/>
    <w:unhideWhenUsed/>
    <w:rsid w:val="00E81357"/>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81357"/>
  </w:style>
  <w:style w:type="paragraph" w:styleId="Piedepgina">
    <w:name w:val="footer"/>
    <w:basedOn w:val="Normal"/>
    <w:link w:val="PiedepginaCar"/>
    <w:uiPriority w:val="99"/>
    <w:unhideWhenUsed/>
    <w:rsid w:val="00E8135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813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amazon.es/s/ref=dp_byline_sr_book_1?ie=UTF8&amp;field-author=Ainhoa+Sarmiento+Saracibar&amp;search-alias=stripbooks"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amazon.es/s/ref=dp_byline_sr_book_2?ie=UTF8&amp;field-author=Montserrat+Ismael+Biosca&amp;search-alias=stripbooks"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www.amazon.es/s/ref=dp_byline_sr_book_1?ie=UTF8&amp;field-author=Gemma+Calvet+Villena&amp;search-alias=stripbooks"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www.amazon.es/s/ref=dp_byline_sr_book_1?ie=UTF8&amp;field-author=Isabel+Riazuelo+Fantova&amp;search-alias=stripbooks" TargetMode="External"/><Relationship Id="rId14"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WyfFrk0D5ST4kl6VVEzvpcaOi3Q==">AMUW2mVx/28yt3XsDC/sc59niVQbD8QACMkvdr9MEocfwyojTaVGx3Ow9M5uGMZB2ViQUansPjVb2a3tUmIMk2rx4/pan2rc/Mxm/BS1CqbQ7v7PTfxEaOpo2MUJc4sg2nvkZMkbNc9BrxGT9e4RDYwBDdWPa+pzofnzqPKujY5++ITpJAkDJtONj/6QJHS6ha/JNVkOvR5a</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F6998DB-6ABE-4E8F-B348-F22B56D79C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30</Pages>
  <Words>20803</Words>
  <Characters>114422</Characters>
  <Application>Microsoft Office Word</Application>
  <DocSecurity>0</DocSecurity>
  <Lines>953</Lines>
  <Paragraphs>269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134956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Administrador</dc:creator>
  <cp:lastModifiedBy>Administrador</cp:lastModifiedBy>
  <cp:revision>22</cp:revision>
  <cp:lastPrinted>2022-06-09T08:47:00Z</cp:lastPrinted>
  <dcterms:created xsi:type="dcterms:W3CDTF">2022-02-13T19:21:00Z</dcterms:created>
  <dcterms:modified xsi:type="dcterms:W3CDTF">2022-06-09T08:47:00Z</dcterms:modified>
</cp:coreProperties>
</file>