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mp" ContentType="image/bmp"/>
  <Default Extension="jpg" ContentType="image/jpg"/>
  <Default Extension="emf" ContentType="image/emf"/>
  <Default Extension="wmf" ContentType="image/wmf"/>
  <Default Extension="ico" ContentType="image/ico"/>
  <Default Extension="cur" ContentType="image/cur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header1.xml" ContentType="application/vnd.openxmlformats-officedocument.wordprocessingml.header+xml"/>
  <Override PartName="/word/footer0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67"/>
        <w:gridCol w:w="624"/>
        <w:gridCol w:w="624"/>
        <w:gridCol w:w="7427"/>
        <w:gridCol w:w="567"/>
      </w:tblGrid>
      <w:tr>
        <w:trPr>
          <w:tblHeader/>
        </w:trPr>
        <w:tc>
          <w:tcPr>
            <w:tcW w:w="9808" w:type="dxa"/>
            <w:shd w:fill="C0C0C0"/>
            <w:noWrap/>
            <w:vAlign w:val="top"/>
            <w:gridSpan w:val="5"/>
          </w:tcPr>
          <w:p>
            <w:pPr>
              <w:spacing w:after="120" w:line="240" w:lineRule="auto"/>
              <w:jc w:val="center"/>
              <w:rPr>
                <w:b/>
                <w:rFonts w:ascii="Verdana" w:hAnsi="Verdana" w:cs="Verdana"/>
                <w:sz w:val="18"/>
              </w:rPr>
            </w:pPr>
            <w:r>
              <w:rPr>
                <w:b/>
                <w:rFonts w:ascii="Verdana" w:hAnsi="Verdana" w:cs="Verdana"/>
                <w:sz w:val="18"/>
              </w:rPr>
              <w:t xml:space="preserve">ÍNDICE</w:t>
            </w:r>
          </w:p>
        </w:tc>
      </w:tr>
      <w:tr>
        <w:trPr>
          <w:cantSplit/>
        </w:trPr>
        <w:tc>
          <w:tcPr>
            <w:tcW w:w="567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62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62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74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1.-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1">
              <w:r>
                <w:t xml:space="preserve">VERSIÓN DEL PROGRAMA Y NÚMERO DE LICENCIA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2.-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2">
              <w:r>
                <w:t xml:space="preserve">DATOS GENERALES DE LA ESTRUCTURA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2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3.-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3">
              <w:r>
                <w:t xml:space="preserve">NORMAS CONSIDERADAS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3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4.-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4">
              <w:r>
                <w:t xml:space="preserve">ACCIONES CONSIDERADAS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4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4.1.-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4:1">
              <w:r>
                <w:t xml:space="preserve">Gravitatorias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4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4.2.-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4:2">
              <w:r>
                <w:t xml:space="preserve">Viento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4:2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4.3.-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4:3">
              <w:r>
                <w:t xml:space="preserve">Sismo 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4:3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4.4.-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4:4">
              <w:r>
                <w:t xml:space="preserve">Hipótesis de carga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4:4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4.5.-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4:5">
              <w:r>
                <w:t xml:space="preserve">Listado de cargas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4:5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5.-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5">
              <w:r>
                <w:t xml:space="preserve">ESTADOS LÍMITE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5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6.-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6">
              <w:r>
                <w:t xml:space="preserve">SITUACIONES DE PROYECTO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6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6.1.-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6:1">
              <w:r>
                <w:t xml:space="preserve">Coeficientes parciales de seguridad (</w:t>
              </w:r>
              <w:r>
                <w:rPr>
                  <w:b/>
                  <w:rFonts w:ascii="Symbol" w:hAnsi="Symbol" w:cs="Symbol"/>
                  <w:sz w:val="18"/>
                </w:rPr>
                <w:t xml:space="preserve">g</w:t>
              </w:r>
              <w:r>
                <w:t xml:space="preserve">) y coeficientes de combinación (</w:t>
              </w:r>
              <w:r>
                <w:rPr>
                  <w:b/>
                  <w:rFonts w:ascii="Symbol" w:hAnsi="Symbol" w:cs="Symbol"/>
                  <w:sz w:val="18"/>
                </w:rPr>
                <w:t xml:space="preserve">y</w:t>
              </w:r>
              <w:r>
                <w:t xml:space="preserve">)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6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6.2.-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6:2">
              <w:r>
                <w:t xml:space="preserve">Combinaciones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6:2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7.-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7">
              <w:r>
                <w:t xml:space="preserve">DATOS GEOMÉTRICOS DE GRUPOS Y PLANTAS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7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8.-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8">
              <w:r>
                <w:t xml:space="preserve">DATOS GEOMÉTRICOS DE PILARES, PANTALLAS Y MUROS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8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8.1.-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8:1">
              <w:r>
                <w:t xml:space="preserve">Pilares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8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9.-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9">
              <w:r>
                <w:t xml:space="preserve">DIMENSIONES, COEFICIENTES DE EMPOTRAMIENTO Y COEFICIENTES DE PANDEO PARA CADA PLANTA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9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10.-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10">
              <w:r>
                <w:t xml:space="preserve">LISTADO DE PAÑOS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0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10.1.-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10:1">
              <w:r>
                <w:t xml:space="preserve">Autorización de uso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0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9241" w:type="dxa"/>
            <w:noWrap/>
            <w:vAlign w:val="center"/>
            <w:gridSpan w:val="4"/>
          </w:tcPr>
          <w:p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 </w:t>
            </w:r>
          </w:p>
        </w:tc>
        <w:tc>
          <w:tcPr>
            <w:tcW w:w="56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W w:w="567" w:type="dxa"/>
            <w:noWrap/>
            <w:vAlign w:val="top"/>
          </w:tcPr>
          <w:p>
            <w:pPr>
              <w:pStyle w:val="IND_CAP_1"/>
              <w:jc w:val="right"/>
            </w:pPr>
            <w:r>
              <w:t xml:space="preserve">11.-</w:t>
            </w:r>
          </w:p>
        </w:tc>
        <w:tc>
          <w:tcPr>
            <w:tcW w:w="8674" w:type="dxa"/>
            <w:vAlign w:val="top"/>
            <w:gridSpan w:val="3"/>
          </w:tcPr>
          <w:p>
            <w:pPr>
              <w:pStyle w:val="IND_CAP_1"/>
            </w:pPr>
            <w:hyperlink w:anchor="REF_HTML:_RC_:11">
              <w:r>
                <w:t xml:space="preserve">MATERIALES UTILIZADOS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11.1.-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11:1">
              <w:r>
                <w:t xml:space="preserve">Hormigones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1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191" w:type="dxa"/>
            <w:noWrap/>
            <w:vAlign w:val="top"/>
            <w:gridSpan w:val="2"/>
          </w:tcPr>
          <w:p>
            <w:pPr>
              <w:pStyle w:val="IND_CAP_2"/>
              <w:jc w:val="right"/>
            </w:pPr>
            <w:r>
              <w:t xml:space="preserve">11.2.-</w:t>
            </w:r>
          </w:p>
        </w:tc>
        <w:tc>
          <w:tcPr>
            <w:tcW w:w="8050" w:type="dxa"/>
            <w:vAlign w:val="top"/>
            <w:gridSpan w:val="2"/>
          </w:tcPr>
          <w:p>
            <w:pPr>
              <w:pStyle w:val="IND_CAP_2"/>
            </w:pPr>
            <w:hyperlink w:anchor="REF_HTML:_RC_:11:2">
              <w:r>
                <w:t xml:space="preserve">Aceros por elemento y posición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1:2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11.2.1.-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11:2:1">
              <w:r>
                <w:t xml:space="preserve">Aceros en barras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1:2:1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  <w:tr>
        <w:trPr>
          <w:cantSplit/>
        </w:trPr>
        <w:tc>
          <w:tcPr>
            <w:tcW w:w="1814" w:type="dxa"/>
            <w:noWrap/>
            <w:vAlign w:val="top"/>
            <w:gridSpan w:val="3"/>
          </w:tcPr>
          <w:p>
            <w:pPr>
              <w:pStyle w:val="IND_CAP_3"/>
              <w:jc w:val="right"/>
            </w:pPr>
            <w:r>
              <w:t xml:space="preserve">11.2.2.-</w:t>
            </w:r>
          </w:p>
        </w:tc>
        <w:tc>
          <w:tcPr>
            <w:tcW w:w="7427" w:type="dxa"/>
            <w:vAlign w:val="top"/>
          </w:tcPr>
          <w:p>
            <w:pPr>
              <w:pStyle w:val="IND_CAP_3"/>
            </w:pPr>
            <w:hyperlink w:anchor="REF_HTML:_RC_:11:2:2">
              <w:r>
                <w:t xml:space="preserve">Aceros en perfiles</w:t>
              </w:r>
            </w:hyperlink>
          </w:p>
        </w:tc>
        <w:tc>
          <w:tcPr>
            <w:tcW w:w="567" w:type="dxa"/>
            <w:noWrap/>
            <w:vAlign w:val="top"/>
          </w:tcPr>
          <w:p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fldSimple w:instr=" PAGEREF REF_HTML:_RC_:11:2:2 \h \* MERGEFORMAT ">
              <w:r>
                <w:rPr>
                  <w:rFonts w:ascii="Verdana" w:hAnsi="Verdana" w:cs="Verdana"/>
                  <w:sz w:val="18"/>
                </w:rPr>
                <w:t>___</w:t>
              </w:r>
            </w:fldSimple>
          </w:p>
        </w:tc>
      </w:tr>
    </w:tbl>
    <w:p>
      <w:pPr>
        <w:spacing w:after="0" w:line="2" w:lineRule="auto"/>
      </w:pPr>
    </w:p>
    <w:p>
      <w:pPr>
        <w:spacing w:after="0" w:line="2" w:lineRule="auto"/>
        <w:sectPr>
          <w:headerReference w:type="even" r:id="header0"/>
          <w:headerReference w:type="default" r:id="header0"/>
          <w:footerReference w:type="even" r:id="footer0"/>
          <w:footerReference w:type="default" r:id="footer0"/>
          <w:pgSz w:w="11906" w:h="16838" w:orient="portrait"/>
          <w:pgMar w:top="907" w:left="907" w:bottom="567" w:right="907" w:header="907" w:footer="567" w:gutter="283"/>
          <w:cols w:space="708"/>
          <w:docGrid w:linePitch="360"/>
        </w:sectPr>
      </w:pPr>
    </w:p>
    <w:bookmarkStart w:id="0EFB17A8" w:name="REF_HTML:_RC_:1"/>
    <w:bookmarkEnd w:id="0EFB17A8"/>
    <w:p>
      <w:pPr>
        <w:pStyle w:val="CAP_1"/>
        <w:keepNext/>
      </w:pPr>
      <w:r>
        <w:t xml:space="preserve">1.- VERSIÓN DEL PROGRAMA Y NÚMERO DE LICENCIA</w:t>
      </w:r>
    </w:p>
    <w:p>
      <w:pPr>
        <w:pStyle w:val="CUERPO_TEXTO"/>
      </w:pPr>
      <w:r>
        <w:t xml:space="preserve">Versión: 2012</w:t>
      </w:r>
    </w:p>
    <w:p>
      <w:pPr>
        <w:pStyle w:val="CUERPO_TEXTO"/>
      </w:pPr>
      <w:r>
        <w:t xml:space="preserve">Número de licencia: 41736</w:t>
      </w:r>
    </w:p>
    <w:bookmarkStart w:id="0F275A58" w:name="REF_HTML:_RC_:2"/>
    <w:bookmarkEnd w:id="0F275A58"/>
    <w:p>
      <w:pPr>
        <w:pStyle w:val="CAP_1"/>
        <w:keepNext/>
      </w:pPr>
      <w:r>
        <w:t xml:space="preserve">2.- DATOS GENERALES DE LA ESTRUCTURA</w:t>
      </w:r>
    </w:p>
    <w:p>
      <w:pPr>
        <w:pStyle w:val="CUERPO_TEXTO"/>
      </w:pPr>
      <w:r>
        <w:t xml:space="preserve">Proyecto: C.I.P. PARQUE VENECIA - FASE II </w:t>
      </w:r>
    </w:p>
    <w:p>
      <w:pPr>
        <w:pStyle w:val="CUERPO_TEXTO"/>
      </w:pPr>
      <w:r>
        <w:t xml:space="preserve">Clave: PVEN-IIb</w:t>
      </w:r>
    </w:p>
    <w:bookmarkStart w:id="0F2D9BB8" w:name="REF_HTML:_RC_:3"/>
    <w:bookmarkEnd w:id="0F2D9BB8"/>
    <w:p>
      <w:pPr>
        <w:pStyle w:val="CAP_1"/>
        <w:keepNext/>
      </w:pPr>
      <w:r>
        <w:t xml:space="preserve">3.- NORMAS CONSIDERADAS</w:t>
      </w:r>
    </w:p>
    <w:p>
      <w:pPr>
        <w:pStyle w:val="CUERPO_TEXTO"/>
      </w:pPr>
      <w:r>
        <w:t xml:space="preserve">Hormigón: EHE-08</w:t>
      </w:r>
    </w:p>
    <w:p>
      <w:pPr>
        <w:pStyle w:val="CUERPO_TEXTO"/>
      </w:pPr>
      <w:r>
        <w:t xml:space="preserve">Aceros conformados: CTE DB SE-A</w:t>
      </w:r>
    </w:p>
    <w:p>
      <w:pPr>
        <w:pStyle w:val="CUERPO_TEXTO"/>
      </w:pPr>
      <w:r>
        <w:t xml:space="preserve">Aceros laminados y armados: CTE DB SE-A</w:t>
      </w:r>
    </w:p>
    <w:p>
      <w:pPr>
        <w:pStyle w:val="CUERPO_TEXTO"/>
      </w:pPr>
      <w:r>
        <w:rPr>
          <w:b/>
        </w:rPr>
        <w:t xml:space="preserve">Categoría de uso: </w:t>
      </w:r>
      <w:r>
        <w:t xml:space="preserve">B. Zonas administrativas</w:t>
      </w:r>
    </w:p>
    <w:bookmarkStart w:id="151F30E8" w:name="REF_HTML:_RC_:4"/>
    <w:bookmarkEnd w:id="151F30E8"/>
    <w:p>
      <w:pPr>
        <w:pStyle w:val="CAP_1"/>
        <w:keepNext/>
      </w:pPr>
      <w:r>
        <w:t xml:space="preserve">4.- ACCIONES CONSIDERADAS</w:t>
      </w:r>
    </w:p>
    <w:bookmarkStart w:id="047901E0" w:name="REF_HTML:_RC_:4:1"/>
    <w:bookmarkEnd w:id="047901E0"/>
    <w:p>
      <w:pPr>
        <w:pStyle w:val="CAP_2"/>
        <w:keepNext/>
      </w:pPr>
      <w:r>
        <w:t xml:space="preserve">4.1.- Gravitatorias</w:t>
      </w:r>
    </w:p>
    <w:tbl>
      <w:tblPr>
        <w:tblW w:w="3750" w:type="pct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Planta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S.C.U</w:t>
            </w:r>
            <w:r>
              <w:rPr/>
              <w:br/>
              <w:t xml:space="preserve">(t/m²)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Cargas muertas</w:t>
            </w:r>
            <w:r>
              <w:rPr/>
              <w:br/>
              <w:t xml:space="preserve">(t/m²)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SEGUNDA.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0.10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</w:tbl>
    <w:p>
      <w:pPr>
        <w:spacing w:after="0" w:line="2" w:lineRule="auto"/>
      </w:pPr>
    </w:p>
    <w:bookmarkStart w:id="0F290848" w:name="REF_HTML:_RC_:4:2"/>
    <w:bookmarkEnd w:id="0F290848"/>
    <w:p>
      <w:pPr>
        <w:pStyle w:val="CAP_2"/>
        <w:keepNext/>
      </w:pPr>
      <w:r>
        <w:t xml:space="preserve">4.2.- Viento</w:t>
      </w:r>
    </w:p>
    <w:p>
      <w:pPr>
        <w:pStyle w:val="CUERPO_TEXTO"/>
      </w:pPr>
      <w:r>
        <w:t xml:space="preserve">CTE DB SE-AE</w:t>
      </w:r>
      <w:r>
        <w:br/>
        <w:t xml:space="preserve">Código Técnico de la Edificación.</w:t>
      </w:r>
      <w:r>
        <w:br/>
        <w:t xml:space="preserve">Documento Básico Seguridad Estructural - Acciones en la Edificación</w:t>
      </w: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</w:pPr>
      <w:r>
        <w:t xml:space="preserve">Zona eólica: B</w:t>
      </w:r>
    </w:p>
    <w:p>
      <w:pPr>
        <w:pStyle w:val="CUERPO_TEXTO"/>
      </w:pPr>
      <w:r>
        <w:t xml:space="preserve">Grado de aspereza: IV. Zona urbana, industrial o forestal</w:t>
      </w: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rPr/>
      </w:pPr>
      <w:r>
        <w:t xml:space="preserve">La acción del viento se calcula a partir de la presión estática q</w:t>
      </w:r>
      <w:r>
        <w:rPr>
          <w:vertAlign w:val="subscript"/>
        </w:rPr>
        <w:t xml:space="preserve">e</w:t>
      </w:r>
      <w:r>
        <w:t xml:space="preserve"> que actúa en la dirección perpendicular a la superficie expuesta. El programa obtiene de forma automática dicha presión, conforme a los criterios del Código Técnico de la Edificación DB-SE AE, en función de la geometría del edificio, la zona eólica y grado de aspereza seleccionados, y la altura sobre el terreno del punto considerado:</w:t>
      </w: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ind w:left="283"/>
      </w:pPr>
      <w:r>
        <w:t xml:space="preserve">q</w:t>
      </w:r>
      <w:r>
        <w:rPr>
          <w:vertAlign w:val="subscript"/>
        </w:rPr>
        <w:t xml:space="preserve">e</w:t>
      </w:r>
      <w:r>
        <w:t xml:space="preserve"> = q</w:t>
      </w:r>
      <w:r>
        <w:rPr>
          <w:vertAlign w:val="subscript"/>
        </w:rPr>
        <w:t xml:space="preserve">b</w:t>
      </w:r>
      <w:r>
        <w:t xml:space="preserve"> · c</w:t>
      </w:r>
      <w:r>
        <w:rPr>
          <w:vertAlign w:val="subscript"/>
        </w:rPr>
        <w:t xml:space="preserve">e</w:t>
      </w:r>
      <w:r>
        <w:t xml:space="preserve"> · c</w:t>
      </w:r>
      <w:r>
        <w:rPr>
          <w:vertAlign w:val="subscript"/>
        </w:rPr>
        <w:t xml:space="preserve">p</w:t>
      </w: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</w:pPr>
      <w:r>
        <w:t xml:space="preserve">Donde:</w:t>
      </w:r>
    </w:p>
    <w:p>
      <w:pPr>
        <w:pStyle w:val="CUERPO_TEXTO"/>
        <w:ind w:left="283"/>
      </w:pPr>
      <w:r>
        <w:t xml:space="preserve">q</w:t>
      </w:r>
      <w:r>
        <w:rPr>
          <w:vertAlign w:val="subscript"/>
        </w:rPr>
        <w:t xml:space="preserve">b</w:t>
      </w:r>
      <w:r>
        <w:t xml:space="preserve"> Es la presión dinámica del viento conforme al mapa eólico del Anejo D.</w:t>
      </w: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ind w:left="283"/>
      </w:pPr>
      <w:r>
        <w:t xml:space="preserve">c</w:t>
      </w:r>
      <w:r>
        <w:rPr>
          <w:vertAlign w:val="subscript"/>
        </w:rPr>
        <w:t xml:space="preserve">e</w:t>
      </w:r>
      <w:r>
        <w:t xml:space="preserve"> Es el coeficiente de exposición, determinado conforme a las especificaciones del Anejo D.2, en función del grado de aspereza del entorno y la altura sobre el terreno del punto considerado.</w:t>
      </w: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ind w:left="283"/>
      </w:pPr>
      <w:r>
        <w:t xml:space="preserve">c</w:t>
      </w:r>
      <w:r>
        <w:rPr>
          <w:vertAlign w:val="subscript"/>
        </w:rPr>
        <w:t xml:space="preserve">p</w:t>
      </w:r>
      <w:r>
        <w:t xml:space="preserve"> Es el coeficiente eólico o de presión, calculado según la tabla 3.5 del apartado 3.3.4, en función de la esbeltez del edificio en el plano paralelo al viento.</w:t>
      </w: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spacing w:after="0" w:line="240" w:lineRule="auto"/>
      </w:pPr>
      <w:r>
        <w:t xml:space="preserve"> </w:t>
      </w:r>
    </w:p>
    <w:tbl>
      <w:tblPr>
        <w:tblW w:w="3750" w:type="pct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Viento X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Viento Y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q</w:t>
            </w:r>
            <w:r>
              <w:rPr>
                <w:vertAlign w:val="subscript"/>
              </w:rPr>
              <w:t xml:space="preserve">b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(t/m²)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esbeltez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</w:t>
            </w:r>
            <w:r>
              <w:rPr>
                <w:vertAlign w:val="subscript"/>
              </w:rPr>
              <w:t xml:space="preserve">p</w:t>
            </w:r>
            <w:r>
              <w:rPr/>
              <w:t xml:space="preserve"> (presión)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</w:t>
            </w:r>
            <w:r>
              <w:rPr>
                <w:vertAlign w:val="subscript"/>
              </w:rPr>
              <w:t xml:space="preserve">p</w:t>
            </w:r>
            <w:r>
              <w:rPr/>
              <w:t xml:space="preserve"> (succión)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esbeltez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</w:t>
            </w:r>
            <w:r>
              <w:rPr>
                <w:vertAlign w:val="subscript"/>
              </w:rPr>
              <w:t xml:space="preserve">p</w:t>
            </w:r>
            <w:r>
              <w:rPr/>
              <w:t xml:space="preserve"> (presión)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</w:t>
            </w:r>
            <w:r>
              <w:rPr>
                <w:vertAlign w:val="subscript"/>
              </w:rPr>
              <w:t xml:space="preserve">p</w:t>
            </w:r>
            <w:r>
              <w:rPr/>
              <w:t xml:space="preserve"> (succión)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-0.32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-0.40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spacing w:after="0" w:line="240" w:lineRule="auto"/>
      </w:pPr>
      <w:r>
        <w:t xml:space="preserve"> </w:t>
      </w:r>
    </w:p>
    <w:tbl>
      <w:tblPr>
        <w:tblW w:w="3750" w:type="pct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Anchos de banda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Plantas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Ancho de banda Y</w:t>
            </w:r>
            <w:r>
              <w:rPr/>
              <w:br/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Ancho de banda X</w:t>
            </w:r>
            <w:r>
              <w:rPr/>
              <w:br/>
              <w:t xml:space="preserve">(m)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En todas las plantas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17.46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39.67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</w:pPr>
      <w:r>
        <w:t xml:space="preserve">No se realiza análisis de los efectos de 2º orden</w:t>
      </w:r>
    </w:p>
    <w:p>
      <w:pPr>
        <w:pStyle w:val="CUERPO_TEXTO"/>
      </w:pPr>
      <w:r>
        <w:t xml:space="preserve">Coeficientes de Cargas</w:t>
      </w:r>
    </w:p>
    <w:p>
      <w:pPr>
        <w:pStyle w:val="CUERPO_TEXTO"/>
      </w:pPr>
      <w:r>
        <w:t xml:space="preserve">    +X: 1.00            -X:1.00</w:t>
      </w:r>
    </w:p>
    <w:p>
      <w:pPr>
        <w:pStyle w:val="CUERPO_TEXTO"/>
      </w:pPr>
      <w:r>
        <w:t xml:space="preserve">    +Y: 1.00            -Y:1.00</w:t>
      </w:r>
    </w:p>
    <w:p>
      <w:pPr>
        <w:pStyle w:val="CUERPO_TEXTO"/>
        <w:spacing w:after="0" w:line="240" w:lineRule="auto"/>
      </w:pPr>
      <w:r>
        <w:t xml:space="preserve"> </w:t>
      </w:r>
    </w:p>
    <w:tbl>
      <w:tblPr>
        <w:tblW w:w="3750" w:type="pct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Cargas de viento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Planta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Viento X</w:t>
            </w:r>
            <w:r>
              <w:rPr/>
              <w:br/>
              <w:t xml:space="preserve">(t)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Viento Y</w:t>
            </w:r>
            <w:r>
              <w:rPr/>
              <w:br/>
              <w:t xml:space="preserve">(t)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SEGUNDA.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3.121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8.160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5.345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13.976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4.371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11.428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</w:pPr>
      <w:r>
        <w:t xml:space="preserve">Conforme al artículo 3.3.2., apartado 2 del Documento Básico AE, se ha considerado que las fuerzas de viento por planta, en cada dirección del análisis, actúan con una excentricidad de ±5% de la dimensión máxima del edificio.</w:t>
      </w:r>
    </w:p>
    <w:p>
      <w:pPr>
        <w:pStyle w:val="CUERPO_TEXTO"/>
      </w:pPr>
      <w:r>
        <w:t xml:space="preserve"> </w:t>
      </w:r>
    </w:p>
    <w:bookmarkStart w:id="0F2C9F08" w:name="REF_HTML:_RC_:4:3"/>
    <w:bookmarkEnd w:id="0F2C9F08"/>
    <w:p>
      <w:pPr>
        <w:pStyle w:val="CAP_2"/>
        <w:keepNext/>
      </w:pPr>
      <w:r>
        <w:t xml:space="preserve">4.3.- Sismo </w:t>
      </w:r>
    </w:p>
    <w:p>
      <w:pPr>
        <w:pStyle w:val="CUERPO_TEXTO"/>
      </w:pPr>
      <w:r>
        <w:t xml:space="preserve">Sin acción de sismo</w:t>
      </w:r>
    </w:p>
    <w:p>
      <w:pPr>
        <w:pStyle w:val="CUERPO_TEXTO"/>
        <w:spacing w:after="0" w:line="240" w:lineRule="auto"/>
      </w:pPr>
      <w:r>
        <w:t xml:space="preserve"> </w:t>
      </w:r>
    </w:p>
    <w:bookmarkStart w:id="04866F78" w:name="REF_HTML:_RC_:4:4"/>
    <w:bookmarkEnd w:id="04866F78"/>
    <w:p>
      <w:pPr>
        <w:pStyle w:val="CAP_2"/>
        <w:keepNext/>
      </w:pPr>
      <w:r>
        <w:t xml:space="preserve">4.4.- Hipótesis de carga</w:t>
      </w:r>
    </w:p>
    <w:tbl>
      <w:tblPr>
        <w:tblW w:w="0" w:type="auto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Automáticas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</w:pPr>
            <w:r>
              <w:t xml:space="preserve">Carga permanente</w:t>
            </w:r>
          </w:p>
          <w:p>
            <w:pPr>
              <w:pStyle w:val="CUERPO_TEXTO_TABLA"/>
            </w:pPr>
            <w:r>
              <w:t xml:space="preserve">Sobrecarga de uso</w:t>
            </w:r>
          </w:p>
          <w:p>
            <w:pPr>
              <w:pStyle w:val="CUERPO_TEXTO_TABLA"/>
            </w:pPr>
            <w:r>
              <w:t xml:space="preserve">Viento +X exc.+</w:t>
            </w:r>
          </w:p>
          <w:p>
            <w:pPr>
              <w:pStyle w:val="CUERPO_TEXTO_TABLA"/>
            </w:pPr>
            <w:r>
              <w:t xml:space="preserve">Viento +X exc.-</w:t>
            </w:r>
          </w:p>
          <w:p>
            <w:pPr>
              <w:pStyle w:val="CUERPO_TEXTO_TABLA"/>
            </w:pPr>
            <w:r>
              <w:t xml:space="preserve">Viento -X exc.+</w:t>
            </w:r>
          </w:p>
          <w:p>
            <w:pPr>
              <w:pStyle w:val="CUERPO_TEXTO_TABLA"/>
            </w:pPr>
            <w:r>
              <w:t xml:space="preserve">Viento -X exc.-</w:t>
            </w:r>
          </w:p>
          <w:p>
            <w:pPr>
              <w:pStyle w:val="CUERPO_TEXTO_TABLA"/>
            </w:pPr>
            <w:r>
              <w:t xml:space="preserve">Viento +Y exc.+</w:t>
            </w:r>
          </w:p>
          <w:p>
            <w:pPr>
              <w:pStyle w:val="CUERPO_TEXTO_TABLA"/>
            </w:pPr>
            <w:r>
              <w:t xml:space="preserve">Viento +Y exc.-</w:t>
            </w:r>
          </w:p>
          <w:p>
            <w:pPr>
              <w:pStyle w:val="CUERPO_TEXTO_TABLA"/>
            </w:pPr>
            <w:r>
              <w:t xml:space="preserve">Viento -Y exc.+</w:t>
            </w:r>
          </w:p>
          <w:p>
            <w:pPr>
              <w:pStyle w:val="CUERPO_TEXTO_TABLA"/>
            </w:pPr>
            <w:r>
              <w:t xml:space="preserve">Viento -Y exc.-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 </w:t>
      </w:r>
    </w:p>
    <w:bookmarkStart w:id="152E0118" w:name="REF_HTML:_RC_:4:5"/>
    <w:bookmarkEnd w:id="152E0118"/>
    <w:p>
      <w:pPr>
        <w:pStyle w:val="CAP_2"/>
        <w:keepNext/>
      </w:pPr>
      <w:r>
        <w:t xml:space="preserve">4.5.- Listado de cargas</w:t>
      </w:r>
    </w:p>
    <w:p>
      <w:pPr>
        <w:pStyle w:val="CUERPO_TEXTO"/>
      </w:pPr>
      <w:r>
        <w:t xml:space="preserve">Cargas especiales introducidas (en Tm, Tm/m y Tm/m2)</w:t>
      </w:r>
    </w:p>
    <w:p>
      <w:pPr>
        <w:pStyle w:val="CUERPO_TEXTO"/>
      </w:pPr>
      <w:r>
        <w:t xml:space="preserve"> </w:t>
      </w:r>
    </w:p>
    <w:tbl>
      <w:tblPr>
        <w:tblW w:w="0" w:type="auto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bottom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Grupo</w:t>
            </w:r>
          </w:p>
        </w:tc>
        <w:tc>
          <w:tcPr>
            <w:tcBorders>
              <w:bottom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Hipótesis</w:t>
            </w:r>
          </w:p>
        </w:tc>
        <w:tc>
          <w:tcPr>
            <w:tcBorders>
              <w:bottom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bottom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Valor</w:t>
            </w:r>
          </w:p>
        </w:tc>
        <w:tc>
          <w:tcPr>
            <w:tcBorders>
              <w:bottom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Coordenadas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top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tcBorders>
              <w:top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tcBorders>
              <w:top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tcBorders>
              <w:top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( 55.93, 40.50) ( 95.28, 40.50)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( 60.56, 23.33) ( 82.06, 23.33)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( 86.78, 23.27) ( 95.24, 23.27)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( 95.34, 23.62) ( 95.34, 40.40)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1.17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( 55.91, 23.45) ( 55.91, 40.41)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( 56.06, 33.30) ( 95.20, 33.30)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( 60.37, 40.28) ( 60.37, 33.43)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( 69.10, 40.35) ( 69.10, 33.41)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( 77.86, 40.38) ( 77.86, 33.41)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( 86.61, 40.38) ( 86.61, 33.37)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( 72.68, 30.59) ( 81.91, 30.59)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( 60.41, 23.41) ( 60.41, 30.31)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( 73.55, 23.43) ( 73.55, 30.54)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( 82.14, 23.43) ( 82.14, 30.30)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( 86.56, 23.44) ( 86.56, 29.13)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( 86.86, 30.59) ( 95.28, 30.60)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( 56.09, 29.31) ( 60.35, 29.31)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( 56.14, 23.36) ( 60.20, 23.36)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( 82.23, 29.29) ( 86.44, 29.29)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( 82.44, 23.33) ( 86.46, 23.33)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( 56.14, 23.23) ( 60.22, 23.23)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( 82.44, 23.23) ( 86.46, 23.23)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( 86.62, 29.32) ( 86.64, 30.72)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( 77.75, 30.46) ( 77.76, 23.48)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( 68.16, 28.00) ( 73.44, 28.00)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( 70.95, 27.85) ( 70.98, 23.52)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( 68.22, 27.99) ( 68.18, 23.50)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( 64.88, 23.45) ( 64.90, 27.23)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( 64.58, 27.31) ( 67.06, 27.30)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( 67.06, 27.34) ( 67.06, 29.23)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( 61.55, 29.27) ( 67.04, 29.27)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( 66.09, 29.17) ( 66.09, 27.38)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( 62.98, 29.21) ( 62.98, 26.11)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( 61.92, 26.10) ( 63.03, 26.10)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( 62.51, 25.98) ( 62.51, 23.56)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( 72.56, 30.50) ( 72.56, 28.13)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( 82.22, 29.45) ( 86.45, 29.45)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( 82.44, 23.27) ( 86.47, 23.27)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( 56.14, 23.28) ( 60.22, 23.28)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( 56.10, 29.39) ( 60.33, 29.39)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Superficial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( 60.46, 29.18) ( 64.83, 29.17)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( 64.83, 23.42) ( 60.46, 23.42)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Superficial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( 64.83, 29.19) ( 64.83, 27.38)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( 66.03, 27.38) ( 66.03, 29.20)</w:t>
            </w:r>
          </w:p>
        </w:tc>
      </w:tr>
      <w:tr>
        <w:trPr>
          <w:cantSplit/>
        </w:trPr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( 56.13, 23.23) ( 60.22, 23.23)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( 82.43, 23.24) ( 86.46, 23.24)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( 82.44, 23.36) ( 86.47, 23.36)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( 82.22, 29.40) ( 84.27, 29.40)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( 56.09, 29.41) ( 58.17, 29.41)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( 58.23, 29.41) ( 60.31, 29.41)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( 84.33, 29.41) ( 86.46, 29.41)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2.32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( 56.15, 23.38) ( 60.21, 23.38)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( 60.55, 23.28) ( 64.60, 23.27)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( 64.94, 23.33) ( 68.96, 23.31)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( 69.31, 23.30) ( 73.33, 23.30)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( 73.69, 23.31) ( 77.71, 23.32)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( 78.06, 23.34) ( 82.08, 23.34)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( 86.82, 23.33) ( 90.84, 23.34)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( 91.18, 23.34) ( 95.17, 23.33)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( 95.17, 40.53) ( 91.19, 40.52)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( 90.84, 40.52) ( 86.81, 40.50)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( 86.46, 40.52) ( 82.44, 40.54)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( 78.06, 40.52) ( 82.09, 40.54)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( 73.69, 40.53) ( 77.70, 40.52)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( 69.31, 40.52) ( 73.34, 40.53)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( 64.94, 40.53) ( 68.96, 40.52)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( 60.57, 40.52) ( 64.59, 40.53)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0.95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( 56.13, 40.52) ( 60.21, 40.52)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( 56.04, 33.24) ( 95.11, 33.24)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1.17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( 55.92, 40.38) ( 55.89, 23.41)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( 95.33, 40.38) ( 95.33, 23.42)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( 72.57, 30.59) ( 81.78, 30.59)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( 60.44, 30.30) ( 60.42, 23.44)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( 82.12, 30.31) ( 82.12, 23.43)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( 86.55, 30.70) ( 86.55, 23.43)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( 60.39, 40.35) ( 60.39, 33.38)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( 69.13, 40.39) ( 69.13, 33.33)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( 77.90, 40.38) ( 77.90, 33.37)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( 86.63, 40.39) ( 86.63, 33.35)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( 87.89, 30.61) ( 95.21, 30.61)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( 77.72, 23.57) ( 77.72, 30.45)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( 73.64, 23.54) ( 73.64, 30.54)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( 70.90, 23.53) ( 70.90, 27.94)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( 73.53, 28.02) ( 68.11, 28.02)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( 72.55, 28.16) ( 72.55, 30.55)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( 68.17, 27.93) ( 68.17, 23.52)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( 64.94, 23.57) ( 64.94, 27.19)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( 64.59, 27.34) ( 67.10, 27.34)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( 61.58, 29.26) ( 67.10, 29.26)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( 66.12, 29.17) ( 66.12, 27.36)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( 67.02, 29.19) ( 67.02, 27.35)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( 63.01, 29.20) ( 63.01, 26.16)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( 61.97, 26.13) ( 63.04, 26.13)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0.66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( 62.55, 25.98) ( 62.55, 23.46)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( 56.09, 29.30) ( 58.23, 29.30)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( 82.20, 29.29) ( 84.30, 29.29)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( 56.14, 23.32) ( 60.22, 23.32)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0.90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( 82.44, 23.29) ( 86.45, 23.29)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Superficial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( 60.50, 29.15) ( 60.50, 23.45)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( 64.84, 23.45) ( 64.83, 29.15)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Superficial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-0.10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( 64.83, 29.13) ( 64.83, 27.37)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( 66.03, 27.37) ( 66.03, 29.17)</w:t>
            </w:r>
          </w:p>
        </w:tc>
      </w:tr>
      <w:tr>
        <w:trPr>
          <w:cantSplit/>
        </w:trPr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( 55.94, 40.53) ( 95.32, 40.53)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( 55.91, 23.29) ( 95.35, 23.29)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( 55.97, 40.37) ( 55.97, 23.43)</w:t>
            </w:r>
          </w:p>
        </w:tc>
      </w:tr>
      <w:tr>
        <w:trPr>
          <w:cantSplit/>
        </w:trPr>
        <w:tc>
          <w:tcPr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Lineal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0.20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( 95.30, 40.39) ( 95.30, 23.38)</w:t>
            </w:r>
          </w:p>
        </w:tc>
      </w:tr>
    </w:tbl>
    <w:p>
      <w:pPr>
        <w:spacing w:after="0" w:line="2" w:lineRule="auto"/>
      </w:pPr>
    </w:p>
    <w:bookmarkStart w:id="0E50C488" w:name="REF_HTML:_RC_:5"/>
    <w:bookmarkEnd w:id="0E50C488"/>
    <w:p>
      <w:pPr>
        <w:pStyle w:val="CAP_1"/>
        <w:keepNext/>
      </w:pPr>
      <w:r>
        <w:t xml:space="preserve">5.- ESTADOS LÍMITE</w:t>
      </w:r>
    </w:p>
    <w:tbl>
      <w:tblPr>
        <w:tblW w:w="0" w:type="auto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</w:pPr>
            <w:r>
              <w:t xml:space="preserve">E.L.U. de rotura. Hormigón</w:t>
            </w:r>
          </w:p>
          <w:p>
            <w:pPr>
              <w:pStyle w:val="CUERPO_TEXTO_TABLA"/>
            </w:pPr>
            <w:r>
              <w:t xml:space="preserve">E.L.U. de rotura. Hormigón en cimentaciones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</w:pPr>
            <w:r>
              <w:t xml:space="preserve">CTE</w:t>
            </w:r>
          </w:p>
          <w:p>
            <w:pPr>
              <w:pStyle w:val="CUERPO_TEXTO_TABLA"/>
            </w:pPr>
            <w:r>
              <w:t xml:space="preserve">Cota de nieve: Altitud inferior o igual a 1000 m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</w:pPr>
            <w:r>
              <w:t xml:space="preserve">Desplazamientos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top"/>
          </w:tcPr>
          <w:p>
            <w:pPr>
              <w:pStyle w:val="CUERPO_TEXTO_TABLA"/>
            </w:pPr>
            <w:r>
              <w:t xml:space="preserve">Acciones características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bookmarkStart w:id="0F29B5B0" w:name="REF_HTML:_RC_:6"/>
    <w:bookmarkEnd w:id="0F29B5B0"/>
    <w:p>
      <w:pPr>
        <w:pStyle w:val="CAP_1"/>
        <w:keepNext/>
      </w:pPr>
      <w:r>
        <w:t xml:space="preserve">6.- SITUACIONES DE PROYECTO</w:t>
      </w:r>
    </w:p>
    <w:p>
      <w:pPr>
        <w:pStyle w:val="CUERPO_TEXTO"/>
        <w:spacing w:before="119" w:after="85" w:line="240" w:lineRule="auto"/>
        <w:jc w:val="both"/>
        <w:rPr/>
      </w:pPr>
      <w:r>
        <w:rPr/>
        <w:t xml:space="preserve">Para las distintas situaciones de proyecto, las combinaciones de acciones se definirán de acuerdo con los siguientes criterios:</w:t>
      </w:r>
    </w:p>
    <w:p>
      <w:pPr>
        <w:pStyle w:val="CUERPO_TEXTO"/>
        <w:spacing w:before="119" w:after="205" w:line="240" w:lineRule="auto"/>
        <w:jc w:val="both"/>
        <w:ind w:left="136" w:hanging="136"/>
        <w:rPr>
          <w:b/>
        </w:rPr>
        <w:keepNext/>
      </w:pPr>
      <w:r>
        <w:rPr>
          <w:b/>
        </w:rPr>
        <w:t>-</w:t>
        <w:tab/>
      </w:r>
      <w:r>
        <w:rPr>
          <w:b/>
        </w:rPr>
        <w:t xml:space="preserve">Con coeficientes de combinación</w:t>
      </w:r>
    </w:p>
    <w:p>
      <w:pPr>
        <w:pStyle w:val="CUERPO_TEXTO"/>
        <w:ind w:left="567"/>
      </w:pPr>
      <w:r>
        <w:drawing>
          <wp:inline distT="0" distB="0" distL="0" distR="0">
            <wp:extent cx="2160000" cy="342000"/>
            <wp:effectExtent l="0" t="0" r="0" b="0"/>
            <wp:docPr id="1" name="0 Imagen" descr="image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wm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UERPO_TEXTO"/>
        <w:spacing w:after="205" w:line="240" w:lineRule="auto"/>
        <w:jc w:val="both"/>
        <w:ind w:left="136" w:hanging="136"/>
        <w:rPr>
          <w:b/>
        </w:rPr>
        <w:keepNext/>
      </w:pPr>
      <w:r>
        <w:rPr>
          <w:b/>
        </w:rPr>
        <w:t>-</w:t>
        <w:tab/>
      </w:r>
      <w:r>
        <w:rPr>
          <w:b/>
        </w:rPr>
        <w:t xml:space="preserve">Sin coeficientes de combinación</w:t>
      </w:r>
    </w:p>
    <w:p>
      <w:pPr>
        <w:pStyle w:val="CUERPO_TEXTO"/>
        <w:ind w:left="567"/>
      </w:pPr>
      <w:r>
        <w:drawing>
          <wp:inline distT="0" distB="0" distL="0" distR="0">
            <wp:extent cx="1260000" cy="352800"/>
            <wp:effectExtent l="0" t="0" r="0" b="0"/>
            <wp:docPr id="1" name="0 Imagen" descr="image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wm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UERPO_TEXTO"/>
        <w:spacing w:after="324" w:line="240" w:lineRule="auto"/>
        <w:jc w:val="both"/>
        <w:ind w:left="136" w:hanging="136"/>
        <w:rPr/>
        <w:keepNext/>
      </w:pPr>
      <w:r>
        <w:rPr/>
        <w:t>-</w:t>
        <w:tab/>
      </w:r>
      <w:r>
        <w:rPr/>
        <w:t xml:space="preserve">Donde:</w:t>
      </w:r>
    </w:p>
    <w:p>
      <w:pPr>
        <w:pStyle w:val="CUERPO_TEXTO"/>
        <w:spacing w:after="0" w:line="240" w:lineRule="auto"/>
        <w:keepNext/>
      </w:pPr>
      <w:r>
        <w:t xml:space="preserve"> </w:t>
      </w:r>
    </w:p>
    <w:tbl>
      <w:tblPr>
        <w:tblW w:w="0" w:type="auto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vAlign w:val="center"/>
          </w:tcPr>
          <w:p>
            <w:pPr>
              <w:pStyle w:val="CUERPO_TEXTO_TABLA"/>
            </w:pPr>
            <w:r>
              <w:t xml:space="preserve">G</w:t>
            </w:r>
            <w:r>
              <w:rPr>
                <w:vertAlign w:val="subscript"/>
              </w:rPr>
              <w:t xml:space="preserve">k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Acción permanente</w:t>
            </w:r>
          </w:p>
        </w:tc>
      </w:tr>
      <w:tr>
        <w:trPr>
          <w:cantSplit/>
        </w:trPr>
        <w:tc>
          <w:tcPr>
            <w:vAlign w:val="center"/>
          </w:tcPr>
          <w:p>
            <w:pPr>
              <w:pStyle w:val="CUERPO_TEXTO_TABLA"/>
            </w:pPr>
            <w:r>
              <w:t xml:space="preserve">Q</w:t>
            </w:r>
            <w:r>
              <w:rPr>
                <w:vertAlign w:val="subscript"/>
              </w:rPr>
              <w:t xml:space="preserve">k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Acción variable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</w:pPr>
            <w:r>
              <w:rPr>
                <w:rFonts w:ascii="Symbol" w:hAnsi="Symbol" w:cs="Symbol"/>
                <w:sz w:val="14"/>
              </w:rPr>
              <w:t xml:space="preserve">g</w:t>
            </w:r>
            <w:r>
              <w:rPr>
                <w:vertAlign w:val="subscript"/>
              </w:rPr>
              <w:t xml:space="preserve">G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Coeficiente parcial de seguridad de las acciones permanentes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</w:pPr>
            <w:r>
              <w:rPr>
                <w:rFonts w:ascii="Symbol" w:hAnsi="Symbol" w:cs="Symbol"/>
                <w:sz w:val="14"/>
              </w:rPr>
              <w:t xml:space="preserve">g</w:t>
            </w:r>
            <w:r>
              <w:rPr>
                <w:vertAlign w:val="subscript"/>
              </w:rPr>
              <w:t xml:space="preserve">Q,1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Coeficiente parcial de seguridad de la acción variable principal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</w:pPr>
            <w:r>
              <w:rPr>
                <w:rFonts w:ascii="Symbol" w:hAnsi="Symbol" w:cs="Symbol"/>
                <w:sz w:val="14"/>
              </w:rPr>
              <w:t xml:space="preserve">g</w:t>
            </w:r>
            <w:r>
              <w:rPr>
                <w:vertAlign w:val="subscript"/>
              </w:rPr>
              <w:t xml:space="preserve">Q,i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Coeficiente parcial de seguridad de las acciones variables de acompañamiento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</w:pP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>
                <w:vertAlign w:val="subscript"/>
              </w:rPr>
              <w:t xml:space="preserve">p,1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Coeficiente de combinación de la acción variable principal</w:t>
            </w:r>
          </w:p>
        </w:tc>
      </w:tr>
      <w:tr>
        <w:trPr>
          <w:cantSplit/>
        </w:trPr>
        <w:tc>
          <w:tcPr>
            <w:vAlign w:val="top"/>
          </w:tcPr>
          <w:p>
            <w:pPr>
              <w:pStyle w:val="CUERPO_TEXTO_TABLA"/>
            </w:pP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>
                <w:vertAlign w:val="subscript"/>
              </w:rPr>
              <w:t xml:space="preserve">a,i</w:t>
            </w:r>
          </w:p>
        </w:tc>
        <w:tc>
          <w:tcPr>
            <w:noWrap/>
            <w:vAlign w:val="bottom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Coeficiente de combinación de las acciones variables de acompañamiento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bookmarkStart w:id="0F2D8170" w:name="REF_HTML:_RC_:6:1"/>
    <w:bookmarkEnd w:id="0F2D8170"/>
    <w:p>
      <w:pPr>
        <w:pStyle w:val="CAP_2"/>
        <w:keepNext/>
      </w:pPr>
      <w:r>
        <w:t xml:space="preserve">6.1.- Coeficientes parciales de seguridad (</w:t>
      </w:r>
      <w:r>
        <w:rPr>
          <w:b/>
          <w:rFonts w:ascii="Symbol" w:hAnsi="Symbol" w:cs="Symbol"/>
          <w:sz w:val="22"/>
        </w:rPr>
        <w:t xml:space="preserve">g</w:t>
      </w:r>
      <w:r>
        <w:t xml:space="preserve">) y coeficientes de combinación (</w:t>
      </w:r>
      <w:r>
        <w:rPr>
          <w:b/>
          <w:rFonts w:ascii="Symbol" w:hAnsi="Symbol" w:cs="Symbol"/>
          <w:sz w:val="22"/>
        </w:rPr>
        <w:t xml:space="preserve">y</w:t>
      </w:r>
      <w:r>
        <w:t xml:space="preserve">)</w:t>
      </w:r>
    </w:p>
    <w:p>
      <w:pPr>
        <w:pStyle w:val="CUERPO_TEXTO"/>
        <w:spacing w:before="119" w:after="62" w:line="240" w:lineRule="auto"/>
        <w:jc w:val="both"/>
        <w:rPr/>
      </w:pPr>
      <w:r>
        <w:rPr/>
        <w:t xml:space="preserve">Para cada situación de proyecto y estado límite los coeficientes a utilizar serán:</w:t>
      </w:r>
    </w:p>
    <w:p>
      <w:pPr>
        <w:pStyle w:val="CUERPO_TEXTO"/>
        <w:spacing w:after="120" w:line="240" w:lineRule="auto"/>
        <w:jc w:val="both"/>
        <w:ind w:left="283"/>
        <w:rPr>
          <w:b/>
        </w:rPr>
        <w:keepNext/>
      </w:pPr>
      <w:r>
        <w:rPr>
          <w:b/>
        </w:rPr>
        <w:t xml:space="preserve">E.L.U. de rotura. Hormigón: EHE-08</w:t>
      </w:r>
    </w:p>
    <w:p>
      <w:pPr>
        <w:pStyle w:val="CUERPO_TEXTO"/>
        <w:spacing w:after="0" w:line="240" w:lineRule="auto"/>
        <w:keepNext/>
      </w:pPr>
      <w:r>
        <w:t xml:space="preserve"> </w:t>
      </w:r>
    </w:p>
    <w:tbl>
      <w:tblPr>
        <w:tblW w:w="5000" w:type="pct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5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Persistente o transitoria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Coeficientes parciales de seguridad (</w:t>
            </w:r>
            <w:r>
              <w:rPr>
                <w:rFonts w:ascii="Symbol" w:hAnsi="Symbol" w:cs="Symbol"/>
                <w:sz w:val="14"/>
              </w:rPr>
              <w:t xml:space="preserve">g</w:t>
            </w:r>
            <w:r>
              <w:rPr/>
              <w:t xml:space="preserve">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Coeficientes de combinación (</w:t>
            </w: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/>
              <w:t xml:space="preserve">)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Favorable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Desfavorable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Principal (</w:t>
            </w: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>
                <w:vertAlign w:val="subscript"/>
              </w:rPr>
              <w:t xml:space="preserve">p</w:t>
            </w:r>
            <w:r>
              <w:rPr/>
              <w:t xml:space="preserve">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Acompañamiento (</w:t>
            </w: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>
                <w:vertAlign w:val="subscript"/>
              </w:rPr>
              <w:t xml:space="preserve">a</w:t>
            </w:r>
            <w:r>
              <w:rPr/>
              <w:t xml:space="preserve">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 (G)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1.350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(Q)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(Q)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1.500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ind w:left="283"/>
        <w:rPr>
          <w:b/>
        </w:rPr>
        <w:keepNext/>
      </w:pPr>
      <w:r>
        <w:rPr>
          <w:b/>
        </w:rPr>
        <w:t xml:space="preserve">E.L.U. de rotura. Hormigón en cimentaciones: EHE-08 / CTE DB-SE C</w:t>
      </w:r>
    </w:p>
    <w:p>
      <w:pPr>
        <w:pStyle w:val="CUERPO_TEXTO"/>
        <w:spacing w:after="0" w:line="240" w:lineRule="auto"/>
        <w:keepNext/>
      </w:pPr>
      <w:r>
        <w:t xml:space="preserve"> </w:t>
      </w:r>
    </w:p>
    <w:tbl>
      <w:tblPr>
        <w:tblW w:w="5000" w:type="pct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5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Persistente o transitoria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Coeficientes parciales de seguridad (</w:t>
            </w:r>
            <w:r>
              <w:rPr>
                <w:rFonts w:ascii="Symbol" w:hAnsi="Symbol" w:cs="Symbol"/>
                <w:sz w:val="14"/>
              </w:rPr>
              <w:t xml:space="preserve">g</w:t>
            </w:r>
            <w:r>
              <w:rPr/>
              <w:t xml:space="preserve">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Coeficientes de combinación (</w:t>
            </w: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/>
              <w:t xml:space="preserve">)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Favorable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Desfavorable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Principal (</w:t>
            </w: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>
                <w:vertAlign w:val="subscript"/>
              </w:rPr>
              <w:t xml:space="preserve">p</w:t>
            </w:r>
            <w:r>
              <w:rPr/>
              <w:t xml:space="preserve">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Acompañamiento (</w:t>
            </w: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>
                <w:vertAlign w:val="subscript"/>
              </w:rPr>
              <w:t xml:space="preserve">a</w:t>
            </w:r>
            <w:r>
              <w:rPr/>
              <w:t xml:space="preserve">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 (G)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(Q)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(Q)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1.600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0.600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ind w:left="283"/>
        <w:rPr>
          <w:b/>
        </w:rPr>
        <w:keepNext/>
      </w:pPr>
      <w:r>
        <w:rPr>
          <w:b/>
        </w:rPr>
        <w:t xml:space="preserve">Desplazamientos</w:t>
      </w:r>
    </w:p>
    <w:p>
      <w:pPr>
        <w:pStyle w:val="CUERPO_TEXTO"/>
        <w:spacing w:after="0" w:line="240" w:lineRule="auto"/>
        <w:keepNext/>
      </w:pPr>
      <w:r>
        <w:t xml:space="preserve"> </w:t>
      </w:r>
    </w:p>
    <w:tbl>
      <w:tblPr>
        <w:tblW w:w="5000" w:type="pct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5"/>
          </w:tcPr>
          <w:p>
            <w:pPr>
              <w:pStyle w:val="CUERPO_TEXTO_TABLA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Característica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Coeficientes parciales de seguridad (</w:t>
            </w:r>
            <w:r>
              <w:rPr>
                <w:rFonts w:ascii="Symbol" w:hAnsi="Symbol" w:cs="Symbol"/>
                <w:sz w:val="14"/>
              </w:rPr>
              <w:t xml:space="preserve">g</w:t>
            </w:r>
            <w:r>
              <w:rPr/>
              <w:t xml:space="preserve">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2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Coeficientes de combinación (</w:t>
            </w: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/>
              <w:t xml:space="preserve">)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Favorable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Desfavorable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Principal (</w:t>
            </w: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>
                <w:vertAlign w:val="subscript"/>
              </w:rPr>
              <w:t xml:space="preserve">p</w:t>
            </w:r>
            <w:r>
              <w:rPr/>
              <w:t xml:space="preserve">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Acompañamiento (</w:t>
            </w:r>
            <w:r>
              <w:rPr>
                <w:rFonts w:ascii="Symbol" w:hAnsi="Symbol" w:cs="Symbol"/>
                <w:sz w:val="14"/>
              </w:rPr>
              <w:t xml:space="preserve">y</w:t>
            </w:r>
            <w:r>
              <w:rPr>
                <w:vertAlign w:val="subscript"/>
              </w:rPr>
              <w:t xml:space="preserve">a</w:t>
            </w:r>
            <w:r>
              <w:rPr/>
              <w:t xml:space="preserve">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 (G)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-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(Q)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(Q)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bookmarkStart w:id="0F2E6640" w:name="REF_HTML:_RC_:6:2"/>
    <w:bookmarkEnd w:id="0F2E6640"/>
    <w:p>
      <w:pPr>
        <w:pStyle w:val="CAP_2"/>
        <w:keepNext/>
      </w:pPr>
      <w:r>
        <w:t xml:space="preserve">6.2.- Combinaciones</w:t>
      </w:r>
    </w:p>
    <w:p>
      <w:pPr>
        <w:pStyle w:val="CUERPO_TEXTO"/>
        <w:spacing w:after="120" w:line="240" w:lineRule="auto"/>
        <w:jc w:val="both"/>
        <w:numPr>
          <w:ilvl w:val="0"/>
          <w:numId w:val="1"/>
        </w:numPr>
        <w:rPr>
          <w:b/>
        </w:rPr>
        <w:keepNext/>
      </w:pPr>
      <w:r>
        <w:tab/>
      </w:r>
      <w:r>
        <w:rPr>
          <w:b/>
        </w:rPr>
        <w:t xml:space="preserve">Nombres de las hipótesis</w:t>
      </w:r>
    </w:p>
    <w:tbl>
      <w:tblPr>
        <w:tblW w:w="0" w:type="auto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G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Carga permanente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Qa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Sobrecarga de uso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V(+X exc.+)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+X exc.+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V(+X exc.-)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+X exc.-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V(-X exc.+)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-X exc.+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V(-X exc.-)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-X exc.-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V(+Y exc.+)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+Y exc.+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V(+Y exc.-)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+Y exc.-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V(-Y exc.+)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-Y exc.+</w:t>
            </w:r>
          </w:p>
        </w:tc>
      </w:tr>
      <w:tr>
        <w:trPr>
          <w:cantSplit/>
        </w:trPr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V(-Y exc.-)</w:t>
            </w:r>
          </w:p>
        </w:tc>
        <w:tc>
          <w:tcPr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Viento -Y exc.-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numPr>
          <w:ilvl w:val="0"/>
          <w:numId w:val="2"/>
        </w:numPr>
        <w:rPr>
          <w:b/>
        </w:rPr>
      </w:pPr>
      <w:r>
        <w:tab/>
      </w:r>
      <w:r>
        <w:rPr>
          <w:b/>
        </w:rPr>
        <w:t xml:space="preserve">E.L.U. de rotura. Hormigón</w:t>
      </w:r>
    </w:p>
    <w:p>
      <w:pPr>
        <w:pStyle w:val="CUERPO_TEXTO"/>
        <w:spacing w:after="0" w:line="240" w:lineRule="auto"/>
      </w:pPr>
      <w:r>
        <w:t xml:space="preserve"> 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Comb.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G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Qa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V(+X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V(+X exc.-)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V(-X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V(-X exc.-)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V(+Y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V(+Y exc.-)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V(-Y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V(-Y exc.-)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51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1.350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1.500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numPr>
          <w:ilvl w:val="0"/>
          <w:numId w:val="3"/>
        </w:numPr>
        <w:rPr>
          <w:b/>
        </w:rPr>
        <w:keepNext/>
      </w:pPr>
      <w:r>
        <w:tab/>
      </w:r>
      <w:r>
        <w:rPr>
          <w:b/>
        </w:rPr>
        <w:t xml:space="preserve">E.L.U. de rotura. Hormigón en cimentaciones</w:t>
      </w:r>
    </w:p>
    <w:p>
      <w:pPr>
        <w:pStyle w:val="CUERPO_TEXTO"/>
        <w:spacing w:after="0" w:line="240" w:lineRule="auto"/>
        <w:keepNext/>
      </w:pPr>
      <w:r>
        <w:t xml:space="preserve"> 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Comb.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G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Qa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V(+X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V(+X exc.-)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V(-X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V(-X exc.-)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V(+Y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V(+Y exc.-)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V(-Y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V(-Y exc.-)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1.120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51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1.600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0.960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spacing w:after="120" w:line="240" w:lineRule="auto"/>
        <w:jc w:val="both"/>
        <w:numPr>
          <w:ilvl w:val="0"/>
          <w:numId w:val="4"/>
        </w:numPr>
        <w:rPr>
          <w:b/>
        </w:rPr>
        <w:keepNext/>
      </w:pPr>
      <w:r>
        <w:tab/>
      </w:r>
      <w:r>
        <w:rPr>
          <w:b/>
        </w:rPr>
        <w:t xml:space="preserve">Desplazamientos</w:t>
      </w:r>
    </w:p>
    <w:p>
      <w:pPr>
        <w:pStyle w:val="CUERPO_TEXTO"/>
        <w:spacing w:after="0" w:line="240" w:lineRule="auto"/>
        <w:keepNext/>
      </w:pPr>
      <w:r>
        <w:t xml:space="preserve"> 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Comb.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G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Qa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V(+X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V(+X exc.-)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V(-X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V(-X exc.-)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V(+Y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V(+Y exc.-)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V(-Y exc.+)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V(-Y exc.-)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jc w:val="center"/>
            </w:pPr>
            <w:r>
              <w:t xml:space="preserve">1.000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bookmarkStart w:id="0F273C10" w:name="REF_HTML:_RC_:7"/>
    <w:bookmarkEnd w:id="0F273C10"/>
    <w:p>
      <w:pPr>
        <w:pStyle w:val="CAP_1"/>
        <w:keepNext/>
      </w:pPr>
      <w:r>
        <w:t xml:space="preserve">7.- DATOS GEOMÉTRICOS DE GRUPOS Y PLANTAS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Grupo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Nombre del grupo 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Planta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Nombre planta 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Altura 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Cota 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SEGUNDA.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SEGUNDA.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4.00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12.00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PRIMERA.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PRIMERA.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4.00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BAJA.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TECHO BAJA.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4.00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4.00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Cimentación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0.00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 </w:t>
      </w:r>
    </w:p>
    <w:bookmarkStart w:id="0F3717D8" w:name="REF_HTML:_RC_:8"/>
    <w:bookmarkEnd w:id="0F3717D8"/>
    <w:p>
      <w:pPr>
        <w:pStyle w:val="CAP_1"/>
        <w:keepNext/>
      </w:pPr>
      <w:r>
        <w:t xml:space="preserve">8.- DATOS GEOMÉTRICOS DE PILARES, PANTALLAS Y MUROS</w:t>
      </w:r>
    </w:p>
    <w:bookmarkStart w:id="0F336998" w:name="REF_HTML:_RC_:8:1"/>
    <w:bookmarkEnd w:id="0F336998"/>
    <w:p>
      <w:pPr>
        <w:pStyle w:val="CAP_2"/>
        <w:keepNext/>
      </w:pPr>
      <w:r>
        <w:t xml:space="preserve">8.1.- Pilares</w:t>
      </w:r>
    </w:p>
    <w:p>
      <w:pPr>
        <w:pStyle w:val="CUERPO_TEXTO"/>
        <w:keepNext/>
      </w:pPr>
      <w:r>
        <w:t xml:space="preserve">GI: grupo inicial</w:t>
      </w:r>
    </w:p>
    <w:p>
      <w:pPr>
        <w:pStyle w:val="CUERPO_TEXTO"/>
        <w:keepNext/>
      </w:pPr>
      <w:r>
        <w:t xml:space="preserve">GF: grupo final</w:t>
      </w:r>
    </w:p>
    <w:p>
      <w:pPr>
        <w:pStyle w:val="CUERPO_TEXTO"/>
        <w:keepLines/>
      </w:pPr>
      <w:r>
        <w:t xml:space="preserve">Ang: ángulo del pilar en grados sexagesimales</w:t>
      </w:r>
    </w:p>
    <w:p>
      <w:pPr>
        <w:pStyle w:val="CUERPO_TEXTO"/>
      </w:pPr>
      <w:r>
        <w:t xml:space="preserve"> </w:t>
      </w:r>
    </w:p>
    <w:p>
      <w:pPr>
        <w:pStyle w:val="CUERPO_TEXTO"/>
        <w:spacing w:after="0" w:line="240" w:lineRule="auto"/>
        <w:jc w:val="center"/>
        <w:rPr/>
      </w:pPr>
      <w:r>
        <w:rPr/>
        <w:t xml:space="preserve">Datos de los pilares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Referencia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Coord(P.Fijo)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GI- GF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Ang.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Punto fijo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Canto de apoyo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( 55.79,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izq.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( 60.56,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( 64.94,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4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( 69.31,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5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( 73.69,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6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( 78.06,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7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( 82.44,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8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( 86.81,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9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( 91.19,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( 95.46, 23.18)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11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( 55.79, 29.31)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izq.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12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( 60.36, 29.31)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0-2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izq.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( 82.17, 29.31)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0-2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14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( 86.49, 29.31)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0-2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izq.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16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( 55.79,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izq.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17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( 60.56,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18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( 64.94,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19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( 69.31,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( 73.69,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21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( 78.06,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22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( 82.44,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( 86.81,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24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( 91.19,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25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( 95.46, 33.11)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inf.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26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( 55.79,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izq.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27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( 60.56,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28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( 64.94,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29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( 69.31,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30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( 73.69,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31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( 78.06,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32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( 82.44,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33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( 86.81,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34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( 91.19,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35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( 95.46, 40.64)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0-3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Con vinculación exterior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Esq. sup. der.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0.00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 </w:t>
      </w:r>
    </w:p>
    <w:bookmarkStart w:id="0F336DC0" w:name="REF_HTML:_RC_:9"/>
    <w:bookmarkEnd w:id="0F336DC0"/>
    <w:p>
      <w:pPr>
        <w:pStyle w:val="CAP_1"/>
        <w:keepNext/>
      </w:pPr>
      <w:r>
        <w:t xml:space="preserve">9.- DIMENSIONES, COEFICIENTES DE EMPOTRAMIENTO Y COEFICIENTES DE PANDEO PARA CADA PLANTA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Referencia pilar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Planta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Dimensiones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Coefs. empotramiento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Cabeza        Pie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Coefs. pandeo</w:t>
            </w:r>
          </w:p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Pandeo x Pandeo Y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1,2,3,4,5,6,7,8,9,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26,27,28,29,30,31,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32,33,34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0.30x0.25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0.70         1.00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0.35x0.25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0.35x0.25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0.25x0.40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0.70         1.00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0.25x0.40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0.25x0.40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11,35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0.25x0.30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0.70         1.00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0.25x0.35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0.25x0.35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12,13,14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0.25x0.35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0.70         1.00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0.25x0.35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16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0.35x0.25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0.70         1.00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0.40x0.25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0.40x0.25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17,18,19,20,21,22,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23,24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0.35x0.25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0.70         1.00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0.40x0.25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0.45x0.25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25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3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0.40x0.25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0.70         1.00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0.45x0.25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  <w:tr>
        <w:trPr>
          <w:cantSplit/>
        </w:trPr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0.45x0.25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1.00         1.00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0.70         0.70</w:t>
            </w:r>
          </w:p>
        </w:tc>
      </w:tr>
    </w:tbl>
    <w:p>
      <w:pPr>
        <w:spacing w:after="0" w:line="2" w:lineRule="auto"/>
      </w:pPr>
    </w:p>
    <w:p>
      <w:pPr>
        <w:pStyle w:val="CUERPO_TEXTO"/>
      </w:pPr>
      <w:r>
        <w:t xml:space="preserve"> </w:t>
      </w:r>
    </w:p>
    <w:bookmarkStart w:id="0F38DF68" w:name="REF_HTML:_RC_:10"/>
    <w:bookmarkEnd w:id="0F38DF68"/>
    <w:p>
      <w:pPr>
        <w:pStyle w:val="CAP_1"/>
        <w:keepNext/>
      </w:pPr>
      <w:r>
        <w:t xml:space="preserve">10.- LISTADO DE PAÑOS</w:t>
      </w:r>
    </w:p>
    <w:p>
      <w:pPr>
        <w:pStyle w:val="CUERPO_TEXTO"/>
        <w:spacing w:after="120" w:line="240" w:lineRule="auto"/>
        <w:jc w:val="both"/>
        <w:rPr>
          <w:u w:val="single"/>
        </w:rPr>
      </w:pPr>
      <w:r>
        <w:rPr>
          <w:u w:val="single"/>
        </w:rPr>
        <w:t xml:space="preserve">Placas aligeradas consideradas</w:t>
      </w:r>
    </w:p>
    <w:p>
      <w:pPr>
        <w:pStyle w:val="CUERPO_TEXTO"/>
        <w:spacing w:after="0" w:line="240" w:lineRule="auto"/>
      </w:pPr>
      <w:r>
        <w:t xml:space="preserve"> </w:t>
      </w:r>
    </w:p>
    <w:tbl>
      <w:tblPr>
        <w:tblW w:w="3750" w:type="pct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Nombre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Descripción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top"/>
          </w:tcPr>
          <w:p>
            <w:pPr>
              <w:pStyle w:val="CUERPO_TEXTO_TABLA"/>
            </w:pPr>
            <w:r>
              <w:t xml:space="preserve">Prelosa 16 cm canto  35+5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vAlign w:val="top"/>
          </w:tcPr>
          <w:p>
            <w:pPr>
              <w:pStyle w:val="CUERPO_TEXTO_TABLA"/>
            </w:pPr>
            <w:r>
              <w:t xml:space="preserve">No existe información del fabricante</w:t>
            </w:r>
          </w:p>
          <w:p>
            <w:pPr>
              <w:pStyle w:val="CUERPO_TEXTO_TABLA"/>
            </w:pPr>
            <w:r>
              <w:t xml:space="preserve">Canto total del forjado: 40 cm</w:t>
            </w:r>
          </w:p>
          <w:p>
            <w:pPr>
              <w:pStyle w:val="CUERPO_TEXTO_TABLA"/>
            </w:pPr>
            <w:r>
              <w:t xml:space="preserve">Espesor de la capa de compresión: 5 cm</w:t>
            </w:r>
          </w:p>
          <w:p>
            <w:pPr>
              <w:pStyle w:val="CUERPO_TEXTO_TABLA"/>
            </w:pPr>
            <w:r>
              <w:t xml:space="preserve">Ancho de la placa: 1200 mm</w:t>
            </w:r>
          </w:p>
          <w:p>
            <w:pPr>
              <w:pStyle w:val="CUERPO_TEXTO_TABLA"/>
            </w:pPr>
            <w:r>
              <w:t xml:space="preserve">Ancho mínimo de la placa: 120 mm</w:t>
            </w:r>
          </w:p>
          <w:p>
            <w:pPr>
              <w:pStyle w:val="CUERPO_TEXTO_TABLA"/>
            </w:pPr>
            <w:r>
              <w:t xml:space="preserve">Entrega mínima: 5 cm</w:t>
            </w:r>
          </w:p>
          <w:p>
            <w:pPr>
              <w:pStyle w:val="CUERPO_TEXTO_TABLA"/>
            </w:pPr>
            <w:r>
              <w:t xml:space="preserve">Entrega máxima: 10 cm</w:t>
            </w:r>
          </w:p>
          <w:p>
            <w:pPr>
              <w:pStyle w:val="CUERPO_TEXTO_TABLA"/>
            </w:pPr>
            <w:r>
              <w:t xml:space="preserve">Entrega lateral: 5 cm</w:t>
            </w:r>
          </w:p>
          <w:p>
            <w:pPr>
              <w:pStyle w:val="CUERPO_TEXTO_TABLA"/>
            </w:pPr>
            <w:r>
              <w:t xml:space="preserve">Hormigón de la placa: HA-45, Yc=1.35 (Pref.)</w:t>
            </w:r>
          </w:p>
          <w:p>
            <w:pPr>
              <w:pStyle w:val="CUERPO_TEXTO_TABLA"/>
            </w:pPr>
            <w:r>
              <w:t xml:space="preserve">Hormigón de la capa y juntas: HA-25, Yc=1.5</w:t>
            </w:r>
          </w:p>
          <w:p>
            <w:pPr>
              <w:pStyle w:val="CUERPO_TEXTO_TABLA"/>
            </w:pPr>
            <w:r>
              <w:t xml:space="preserve">Acero de negativos: B 500 S, Ys=1.15</w:t>
            </w:r>
          </w:p>
          <w:p>
            <w:pPr>
              <w:pStyle w:val="CUERPO_TEXTO_TABLA"/>
            </w:pPr>
            <w:r>
              <w:t xml:space="preserve">Peso propio: 0.55 t/m²</w:t>
            </w:r>
          </w:p>
          <w:p>
            <w:pPr>
              <w:pStyle w:val="CUERPO_TEXTO_TABLA"/>
            </w:pPr>
            <w:r>
              <w:t xml:space="preserve">Volumen de hormigón: 0.146 m³/m²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bookmarkStart w:id="0F39BAB8" w:name="REF_HTML:_RC_:10:1"/>
    <w:bookmarkEnd w:id="0F39BAB8"/>
    <w:p>
      <w:pPr>
        <w:pStyle w:val="CAP_2"/>
        <w:keepNext/>
      </w:pPr>
      <w:r>
        <w:t xml:space="preserve">10.1.- Autorización de uso</w:t>
      </w:r>
    </w:p>
    <w:p>
      <w:pPr>
        <w:pStyle w:val="CUERPO_TEXTO"/>
        <w:spacing w:after="120" w:line="240" w:lineRule="auto"/>
        <w:jc w:val="center"/>
        <w:rPr>
          <w:u w:val="single"/>
        </w:rPr>
      </w:pPr>
      <w:r>
        <w:rPr>
          <w:u w:val="single"/>
        </w:rPr>
        <w:t xml:space="preserve">Ficha de características técnicas del forjado de placas aligeradas:</w:t>
      </w:r>
    </w:p>
    <w:p>
      <w:pPr>
        <w:pStyle w:val="CUERPO_TEXTO"/>
        <w:spacing w:after="120" w:line="240" w:lineRule="auto"/>
        <w:jc w:val="center"/>
        <w:rPr>
          <w:u w:val="single"/>
        </w:rPr>
      </w:pPr>
      <w:r>
        <w:rPr>
          <w:u w:val="single"/>
        </w:rPr>
        <w:t xml:space="preserve">Prelosa 16 cm canto  35+5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No existe información del fabricante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Canto total del forjado: 40 cm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Espesor de la capa de compresión: 5 cm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Ancho de la placa: 1200 mm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Ancho mínimo de la placa: 120 mm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Entrega mínima: 5 cm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Entrega máxima: 10 cm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Entrega lateral: 5 cm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Hormigón de la placa: HA-45, Yc=1.35 (Pref.)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Hormigón de la capa y juntas: HA-25, Yc=1.5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Acero de negativos: B 500 S, Ys=1.15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Peso propio: 0.55 t/m²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Volumen de hormigón: 0.146 m³/m²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  <w:jc w:val="center"/>
        <w:rPr/>
      </w:pPr>
      <w:r>
        <w:rPr/>
        <w:t xml:space="preserve">Esfuerzos por bandas de 1 m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7"/>
          </w:tcPr>
          <w:p>
            <w:pPr>
              <w:pStyle w:val="CUERPO_TEXTO_TABLA"/>
              <w:jc w:val="center"/>
            </w:pPr>
            <w:r>
              <w:t xml:space="preserve">Flexión positiva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tblHeader/>
        </w:trPr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3"/>
          </w:tcPr>
          <w:p>
            <w:pPr>
              <w:pStyle w:val="CUERPO_TEXTO_TABLA"/>
              <w:jc w:val="center"/>
            </w:pPr>
            <w:r>
              <w:t xml:space="preserve">Momento de servicio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Cortante</w:t>
            </w:r>
          </w:p>
        </w:tc>
      </w:tr>
      <w:tr>
        <w:trPr>
          <w:tblHeader/>
        </w:trPr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Referencia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  <w:gridSpan w:val="2"/>
          </w:tcPr>
          <w:p>
            <w:pPr>
              <w:pStyle w:val="CUERPO_TEXTO_TABLA"/>
              <w:jc w:val="center"/>
            </w:pPr>
            <w:r>
              <w:t xml:space="preserve">Momento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  <w:gridSpan w:val="2"/>
          </w:tcPr>
          <w:p>
            <w:pPr>
              <w:pStyle w:val="CUERPO_TEXTO_TABLA"/>
              <w:jc w:val="center"/>
            </w:pPr>
            <w:r>
              <w:t xml:space="preserve">Rigidez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  <w:gridSpan w:val="3"/>
          </w:tcPr>
          <w:p>
            <w:pPr>
              <w:pStyle w:val="CUERPO_TEXTO_TABLA"/>
              <w:jc w:val="center"/>
            </w:pPr>
            <w:r>
              <w:t xml:space="preserve">Según la clase de exposición (1)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Último</w:t>
            </w:r>
          </w:p>
        </w:tc>
      </w:tr>
      <w:tr>
        <w:trPr>
          <w:tblHeader/>
        </w:trPr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Último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Fisura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Total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Fisura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        I          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        II         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        III         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</w:tr>
      <w:tr>
        <w:trPr>
          <w:tblHeader/>
        </w:trPr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2"/>
          </w:tcPr>
          <w:p>
            <w:pPr>
              <w:pStyle w:val="CUERPO_TEXTO_TABLA"/>
              <w:jc w:val="center"/>
            </w:pPr>
            <w:r>
              <w:t xml:space="preserve">kp·m/m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2"/>
          </w:tcPr>
          <w:p>
            <w:pPr>
              <w:pStyle w:val="CUERPO_TEXTO_TABLA"/>
              <w:jc w:val="center"/>
            </w:pPr>
            <w:r>
              <w:t xml:space="preserve">Mp·m²/m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3"/>
          </w:tcPr>
          <w:p>
            <w:pPr>
              <w:pStyle w:val="CUERPO_TEXTO_TABLA"/>
              <w:jc w:val="center"/>
            </w:pPr>
            <w:r>
              <w:t xml:space="preserve">kp·m/m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kp/m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Pr 161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Pr 162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Pr 163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Pr 164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Pr 165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Pr 166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Pr 167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11480.0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16590.0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19960.0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24840.0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28090.0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30970.0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33860.0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10449.0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14148.0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16519.0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19948.0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22135.0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23631.0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25119.0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11731.7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11778.4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11809.3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11855.6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11886.3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11910.9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11935.5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7016.4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8474.7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8935.4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9371.8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9525.8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9423.4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9317.4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282.0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3945.0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6292.0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9684.0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11847.0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13311.0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14767.0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3693.0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7020.0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9139.0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12199.0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14150.0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15734.0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17309.0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11480.0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16246.0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19037.0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23094.0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25701.0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27617.0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29525.0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8760.0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9040.0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9040.0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9040.0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9040.0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9040.0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9040.0</w:t>
            </w:r>
          </w:p>
        </w:tc>
      </w:tr>
    </w:tbl>
    <w:p>
      <w:pPr>
        <w:spacing w:after="0" w:line="2" w:lineRule="auto"/>
      </w:pP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6"/>
          </w:tcPr>
          <w:p>
            <w:pPr>
              <w:pStyle w:val="CUERPO_TEXTO_TABLA"/>
              <w:jc w:val="right"/>
            </w:pPr>
            <w:r>
              <w:t xml:space="preserve">Flexión negativa            B 500 S, Ys=1.15</w:t>
            </w:r>
          </w:p>
        </w:tc>
      </w:tr>
      <w:tr>
        <w:trPr>
          <w:tblHeader/>
        </w:trPr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Refuerzo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2"/>
          </w:tcPr>
          <w:p>
            <w:pPr>
              <w:pStyle w:val="CUERPO_TEXTO_TABLA"/>
              <w:jc w:val="center"/>
            </w:pPr>
            <w:r>
              <w:t xml:space="preserve">Momento último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Momento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2"/>
          </w:tcPr>
          <w:p>
            <w:pPr>
              <w:pStyle w:val="CUERPO_TEXTO_TABLA"/>
              <w:jc w:val="center"/>
            </w:pPr>
            <w:r>
              <w:t xml:space="preserve">Rigidez</w:t>
            </w:r>
          </w:p>
        </w:tc>
        <w:tc>
          <w:tcPr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Cortante</w:t>
            </w:r>
          </w:p>
        </w:tc>
      </w:tr>
      <w:tr>
        <w:trPr>
          <w:tblHeader/>
        </w:trPr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Superior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Macizado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Fisura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Total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Fisura</w:t>
            </w:r>
          </w:p>
        </w:tc>
        <w:tc>
          <w:tcPr>
            <w:tcBorders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Último</w:t>
            </w:r>
          </w:p>
        </w:tc>
      </w:tr>
      <w:tr>
        <w:trPr>
          <w:tblHeader/>
        </w:trPr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spacing w:after="0" w:line="2" w:lineRule="auto"/>
            </w:pP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2"/>
          </w:tcPr>
          <w:p>
            <w:pPr>
              <w:pStyle w:val="CUERPO_TEXTO_TABLA"/>
              <w:jc w:val="center"/>
            </w:pPr>
            <w:r>
              <w:t xml:space="preserve">kp·m/m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kp·m/m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  <w:gridSpan w:val="2"/>
          </w:tcPr>
          <w:p>
            <w:pPr>
              <w:pStyle w:val="CUERPO_TEXTO_TABLA"/>
              <w:jc w:val="center"/>
            </w:pPr>
            <w:r>
              <w:t xml:space="preserve">Mp·m²/m</w:t>
            </w:r>
          </w:p>
        </w:tc>
        <w:tc>
          <w:tcPr>
            <w:tcBorders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kp/m</w:t>
            </w:r>
          </w:p>
        </w:tc>
      </w:tr>
      <w:tr>
        <w:trPr>
          <w:cantSplit/>
        </w:trPr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Ø8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Ø10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(Ø8 + Ø8)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Ø12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(Ø8 + Ø10)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(Ø10 + Ø10)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(Ø10 + Ø12)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(Ø12 + Ø12)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(Ø12 + Ø16)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(Ø16 + Ø16) c/600</w:t>
            </w:r>
          </w:p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(Ø20 + Ø20) c/600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471.0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740.0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957.0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1076.0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1235.0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1521.0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1875.0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2242.0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3217.0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4297.0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7869.0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471.0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740.0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957.0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1076.0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1235.0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1521.0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1875.0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2242.0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3217.0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4297.0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7709.0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8166.0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8175.0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8182.0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8185.0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8190.0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8199.0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8208.0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8219.0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8243.0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8269.0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8332.0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14448.3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14463.3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14475.8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14481.3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14490.4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14505.7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14523.2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14541.6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14584.9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14630.8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14741.7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99.0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151.9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193.9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214.9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244.9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296.2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356.2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416.9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562.2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708.1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1056.9</w:t>
            </w:r>
          </w:p>
        </w:tc>
        <w:tc>
          <w:tcPr>
            <w:tcBorders>
              <w:top w:val="single" w:sz="0" w:space="0" w:color="000000"/>
              <w:bottom w:val="single" w:sz="0" w:space="0" w:color="000000"/>
              <w:left w:val="single" w:sz="0" w:space="0" w:color="000000"/>
              <w:right w:val="single" w:sz="0" w:space="0" w:color="000000"/>
            </w:tcBorders>
            <w:noWrap/>
            <w:vAlign w:val="top"/>
          </w:tcPr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21320.0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21280.0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21320.0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21240.0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21280.0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21280.0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21240.0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21240.0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21170.0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21170.0</w:t>
            </w:r>
          </w:p>
          <w:p>
            <w:pPr>
              <w:pStyle w:val="CUERPO_TEXTO_TABLA"/>
              <w:spacing w:after="0" w:line="240" w:lineRule="auto"/>
              <w:jc w:val="right"/>
              <w:rPr/>
            </w:pPr>
            <w:r>
              <w:rPr/>
              <w:t xml:space="preserve">21090.0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120" w:line="240" w:lineRule="auto"/>
        <w:jc w:val="center"/>
        <w:rPr/>
      </w:pPr>
      <w:r>
        <w:rPr/>
        <w:t xml:space="preserve">(1) Según la clase de exposición: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cantSplit/>
        </w:trPr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  -Clase I: 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Ambiente agresivo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(Ambiente III)</w:t>
            </w:r>
          </w:p>
        </w:tc>
      </w:tr>
      <w:tr>
        <w:trPr>
          <w:cantSplit/>
        </w:trPr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  -Clase II: 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Ambiente exterior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(Ambiente II)</w:t>
            </w:r>
          </w:p>
        </w:tc>
      </w:tr>
      <w:tr>
        <w:trPr>
          <w:cantSplit/>
        </w:trPr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  -Clase III: 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Ambiente interior</w:t>
            </w:r>
          </w:p>
        </w:tc>
        <w:tc>
          <w:tcPr>
            <w:noWrap/>
            <w:vAlign w:val="top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(Ambiente I)</w:t>
            </w:r>
          </w:p>
        </w:tc>
      </w:tr>
    </w:tbl>
    <w:p>
      <w:pPr>
        <w:spacing w:after="0" w:line="2" w:lineRule="auto"/>
      </w:pPr>
    </w:p>
    <w:bookmarkStart w:id="0F39BC78" w:name="REF_HTML:_RC_:11"/>
    <w:bookmarkEnd w:id="0F39BC78"/>
    <w:p>
      <w:pPr>
        <w:pStyle w:val="CAP_1"/>
        <w:keepNext/>
      </w:pPr>
      <w:r>
        <w:t xml:space="preserve">11.- MATERIALES UTILIZADOS</w:t>
      </w:r>
    </w:p>
    <w:bookmarkStart w:id="0F3AC8C0" w:name="REF_HTML:_RC_:11:1"/>
    <w:bookmarkEnd w:id="0F3AC8C0"/>
    <w:p>
      <w:pPr>
        <w:pStyle w:val="CAP_2"/>
        <w:keepNext/>
      </w:pPr>
      <w:r>
        <w:t xml:space="preserve">11.1.- Hormigones</w:t>
      </w:r>
    </w:p>
    <w:p>
      <w:pPr>
        <w:pStyle w:val="CUERPO_TEXTO"/>
      </w:pPr>
      <w:r>
        <w:t xml:space="preserve">Para todos los elementos estructurales de la obra: HA-25; f</w:t>
      </w:r>
      <w:r>
        <w:rPr>
          <w:vertAlign w:val="subscript"/>
        </w:rPr>
        <w:t xml:space="preserve">ck</w:t>
      </w:r>
      <w:r>
        <w:t xml:space="preserve"> = 255 kp/cm²; </w:t>
      </w:r>
      <w:r>
        <w:rPr>
          <w:rFonts w:ascii="Symbol" w:hAnsi="Symbol" w:cs="Symbol"/>
          <w:sz w:val="14"/>
        </w:rPr>
        <w:t xml:space="preserve">g</w:t>
      </w:r>
      <w:r>
        <w:rPr>
          <w:vertAlign w:val="subscript"/>
        </w:rPr>
        <w:t xml:space="preserve">c</w:t>
      </w:r>
      <w:r>
        <w:t xml:space="preserve"> = 1.50</w:t>
      </w:r>
    </w:p>
    <w:p>
      <w:pPr>
        <w:pStyle w:val="CUERPO_TEXTO"/>
        <w:spacing w:after="0" w:line="240" w:lineRule="auto"/>
      </w:pPr>
      <w:r>
        <w:t xml:space="preserve"> </w:t>
      </w:r>
    </w:p>
    <w:bookmarkStart w:id="0F3ADCC0" w:name="REF_HTML:_RC_:11:2"/>
    <w:bookmarkEnd w:id="0F3ADCC0"/>
    <w:p>
      <w:pPr>
        <w:pStyle w:val="CAP_2"/>
        <w:keepNext/>
      </w:pPr>
      <w:r>
        <w:t xml:space="preserve">11.2.- Aceros por elemento y posición</w:t>
      </w:r>
    </w:p>
    <w:bookmarkStart w:id="0F3ADDA0" w:name="REF_HTML:_RC_:11:2:1"/>
    <w:bookmarkEnd w:id="0F3ADDA0"/>
    <w:p>
      <w:pPr>
        <w:pStyle w:val="CAP_3"/>
        <w:keepNext/>
      </w:pPr>
      <w:r>
        <w:t xml:space="preserve">11.2.1.- Aceros en barras</w:t>
      </w:r>
    </w:p>
    <w:p>
      <w:pPr>
        <w:pStyle w:val="CUERPO_TEXTO"/>
      </w:pPr>
      <w:r>
        <w:t xml:space="preserve">Para todos los elementos estructurales de la obra: B 500 S; f</w:t>
      </w:r>
      <w:r>
        <w:rPr>
          <w:vertAlign w:val="subscript"/>
        </w:rPr>
        <w:t xml:space="preserve">yk</w:t>
      </w:r>
      <w:r>
        <w:t xml:space="preserve"> = 5097 kp/cm²; </w:t>
      </w:r>
      <w:r>
        <w:rPr>
          <w:rFonts w:ascii="Symbol" w:hAnsi="Symbol" w:cs="Symbol"/>
          <w:sz w:val="14"/>
        </w:rPr>
        <w:t xml:space="preserve">g</w:t>
      </w:r>
      <w:r>
        <w:rPr>
          <w:vertAlign w:val="subscript"/>
        </w:rPr>
        <w:t xml:space="preserve">s</w:t>
      </w:r>
      <w:r>
        <w:t xml:space="preserve"> = 1.15</w:t>
      </w:r>
    </w:p>
    <w:p>
      <w:pPr>
        <w:pStyle w:val="CUERPO_TEXTO"/>
        <w:spacing w:after="0" w:line="240" w:lineRule="auto"/>
      </w:pPr>
      <w:r>
        <w:t xml:space="preserve"> </w:t>
      </w:r>
    </w:p>
    <w:bookmarkStart w:id="0F3AF9B8" w:name="REF_HTML:_RC_:11:2:2"/>
    <w:bookmarkEnd w:id="0F3AF9B8"/>
    <w:p>
      <w:pPr>
        <w:pStyle w:val="CAP_3"/>
        <w:keepNext/>
      </w:pPr>
      <w:r>
        <w:t xml:space="preserve">11.2.2.- Aceros en perfiles</w:t>
      </w:r>
    </w:p>
    <w:p>
      <w:pPr>
        <w:pStyle w:val="CUERPO_TEXTO"/>
        <w:spacing w:after="0" w:line="240" w:lineRule="auto"/>
      </w:pPr>
      <w:r>
        <w:t xml:space="preserve"> </w:t>
      </w:r>
    </w:p>
    <w:tbl>
      <w:tblPr>
        <w:tblW w:w="0" w:type="auto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Tipo de acero para perfiles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Acero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Límite elástico</w:t>
            </w:r>
            <w:r>
              <w:rPr/>
              <w:br/>
              <w:t xml:space="preserve">(kp/cm²)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Módulo de elasticidad</w:t>
            </w:r>
            <w:r>
              <w:rPr/>
              <w:br/>
              <w:t xml:space="preserve">(kp/cm²)</w:t>
            </w:r>
          </w:p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Aceros conformados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 S235 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2396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2140673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Aceros laminados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rPr/>
            </w:pPr>
            <w:r>
              <w:rPr/>
              <w:t xml:space="preserve"> S275 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2803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</w:pPr>
            <w:r>
              <w:rPr/>
              <w:t xml:space="preserve">2140673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pStyle w:val="CUERPO_TEXTO"/>
        <w:spacing w:after="0" w:line="240" w:lineRule="auto"/>
      </w:pPr>
      <w:r>
        <w:t xml:space="preserve"> </w:t>
      </w:r>
    </w:p>
    <w:p>
      <w:pPr>
        <w:spacing w:after="0" w:line="2" w:lineRule="auto"/>
        <w:sectPr>
          <w:headerReference w:type="even" r:id="header1"/>
          <w:headerReference w:type="default" r:id="header1"/>
          <w:footerReference w:type="even" r:id="footer1"/>
          <w:footerReference w:type="default" r:id="footer1"/>
          <w:pgSz w:w="11906" w:h="16838" w:orient="portrait"/>
          <w:pgMar w:top="907" w:left="907" w:bottom="567" w:right="907" w:header="907" w:footer="567" w:gutter="283"/>
          <w:cols w:space="708"/>
          <w:docGrid w:linePitch="360"/>
        </w:sectPr>
      </w:pPr>
    </w:p>
    <w:sectPr>
      <w:pgSz w:w="11906" w:h="16838" w:orient="portrait"/>
      <w:pgMar w:top="907" w:left="907" w:bottom="567" w:right="907" w:header="907" w:footer="567" w:gutter="28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  <w:p>
    <w:pPr>
      <w:pStyle w:val="PIE_PAG"/>
    </w:pPr>
    <w:r>
      <w:t xml:space="preserve">Página </w:t>
    </w:r>
    <w:fldSimple w:instr=" PAGE \* MERGEFORMAT ">
      <w:r>
        <w:t>___</w:t>
      </w:r>
    </w:fldSimple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Ind w:w="28" w:type="dxa"/>
      <w:tblCellMar>
        <w:top w:w="28" w:type="dxa"/>
        <w:left w:w="28" w:type="dxa"/>
        <w:bottom w:w="28" w:type="dxa"/>
        <w:right w:w="28" w:type="dxa"/>
      </w:tblCellMar>
    </w:tblPr>
    <w:tr>
      <w:trPr>
        <w:cantSplit/>
      </w:trPr>
      <w:tc>
        <w:tcPr>
          <w:noWrap/>
          <w:vAlign w:val="center"/>
          <w:vMerge w:val="restart"/>
        </w:tcPr>
        <w:p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drawing>
              <wp:inline distT="0" distB="0" distL="0" distR="0">
                <wp:extent cx="540000" cy="540000"/>
                <wp:effectExtent l="0" t="0" r="0" b="0"/>
                <wp:docPr id="1" name="0 Imagen" descr="image7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bmp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noWrap/>
          <w:tcW w:type="pct" w:w="5000"/>
          <w:vAlign w:val="center"/>
        </w:tcPr>
        <w:p>
          <w:pPr>
            <w:pStyle w:val="CABEZA_PAG_titulo"/>
            <w:jc w:val="center"/>
          </w:pPr>
          <w:r>
            <w:t xml:space="preserve">Listado de datos de la obra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>
          <w:pPr>
            <w:spacing w:after="0" w:line="2" w:lineRule="auto"/>
          </w:pPr>
        </w:p>
      </w:tc>
    </w:tr>
    <w:tr>
      <w:trPr>
        <w:cantSplit/>
      </w:trPr>
      <w:tc>
        <w:tcPr>
          <w:vMerge/>
        </w:tcPr>
        <w:p/>
      </w:tc>
      <w:tc>
        <w:tcPr>
          <w:tcW w:type="pct" w:w="5000"/>
          <w:vAlign w:val="center"/>
        </w:tcPr>
        <w:p>
          <w:pPr>
            <w:pStyle w:val="CABEZA_PAG_texto"/>
          </w:pPr>
          <w:r>
            <w:t xml:space="preserve">C.I.P. PARQUE VENECIA - FASE II 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noWrap/>
          <w:vAlign w:val="center"/>
        </w:tcPr>
        <w:p>
          <w:pPr>
            <w:pStyle w:val="CABEZA_PAG_fecha_valor"/>
          </w:pPr>
          <w:r>
            <w:t xml:space="preserve">Fecha: 04/12/19</w:t>
          </w:r>
        </w:p>
      </w:tc>
    </w:tr>
  </w:tbl>
  <w:p>
    <w:pPr>
      <w:spacing w:after="0" w:line="2" w:lineRule="auto"/>
    </w:pPr>
  </w:p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singlelevel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1">
    <w:multiLevelType w:val="singlelevel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2">
    <w:multiLevelType w:val="singlelevel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3">
    <w:multiLevelType w:val="singlelevel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venAndOddHeaders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Normal">
    <w:name w:val="Normal"/>
    <w:qFormat/>
    <w:rsid w:val="00174D7E"/>
  </w:style>
  <w:style w:type="paragraph" w:customStyle="1" w:styleId="IND_CAP_1">
    <w:name w:val="IND.CAP.1"/>
    <w:basedOn w:val="Normal"/>
    <w:next w:val="CUERPO_TEXTO"/>
    <w:uiPriority w:val="9"/>
    <w:qFormat/>
    <w:pPr>
      <w:spacing w:after="0" w:line="240" w:lineRule="auto"/>
    </w:pPr>
    <w:rPr>
      <w:b/>
      <w:rFonts w:ascii="Verdana" w:hAnsi="Verdana" w:cs="Verdana"/>
      <w:sz w:val="18"/>
    </w:rPr>
  </w:style>
  <w:style w:type="paragraph" w:customStyle="1" w:styleId="IND_CAP_2">
    <w:name w:val="IND.CAP.2"/>
    <w:basedOn w:val="Normal"/>
    <w:next w:val="CUERPO_TEXTO"/>
    <w:uiPriority w:val="9"/>
    <w:qFormat/>
    <w:pPr>
      <w:spacing w:after="0" w:line="240" w:lineRule="auto"/>
    </w:pPr>
    <w:rPr>
      <w:b/>
      <w:rFonts w:ascii="Verdana" w:hAnsi="Verdana" w:cs="Verdana"/>
      <w:sz w:val="18"/>
    </w:rPr>
  </w:style>
  <w:style w:type="paragraph" w:customStyle="1" w:styleId="IND_CAP_3">
    <w:name w:val="IND.CAP.3"/>
    <w:basedOn w:val="Normal"/>
    <w:next w:val="CUERPO_TEXTO"/>
    <w:uiPriority w:val="9"/>
    <w:qFormat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_1">
    <w:name w:val="CAP.1"/>
    <w:basedOn w:val="Normal"/>
    <w:next w:val="CUERPO_TEXTO"/>
    <w:uiPriority w:val="9"/>
    <w:qFormat/>
    <w:pPr>
      <w:spacing w:after="120" w:line="240" w:lineRule="auto"/>
    </w:pPr>
    <w:rPr>
      <w:b/>
      <w:rFonts w:ascii="Verdana" w:hAnsi="Verdana" w:cs="Verdana"/>
      <w:sz w:val="26"/>
    </w:rPr>
  </w:style>
  <w:style w:type="paragraph" w:customStyle="1" w:styleId="CUERPO_TEXTO">
    <w:name w:val="CUERPO_TEXTO"/>
    <w:basedOn w:val="Normal"/>
    <w:next w:val="CUERPO_TEXTO"/>
    <w:uiPriority w:val="9"/>
    <w:qFormat/>
    <w:pPr>
      <w:spacing w:after="120" w:line="240" w:lineRule="auto"/>
      <w:jc w:val="both"/>
    </w:pPr>
    <w:rPr>
      <w:rFonts w:ascii="Verdana" w:hAnsi="Verdana" w:cs="Verdana"/>
      <w:sz w:val="14"/>
    </w:rPr>
  </w:style>
  <w:style w:type="paragraph" w:customStyle="1" w:styleId="CAP_2">
    <w:name w:val="CAP.2"/>
    <w:basedOn w:val="Normal"/>
    <w:next w:val="CUERPO_TEXTO"/>
    <w:uiPriority w:val="9"/>
    <w:qFormat/>
    <w:pPr>
      <w:spacing w:after="0" w:line="240" w:lineRule="auto"/>
    </w:pPr>
    <w:rPr>
      <w:b/>
      <w:rFonts w:ascii="Verdana" w:hAnsi="Verdana" w:cs="Verdana"/>
      <w:sz w:val="22"/>
    </w:rPr>
  </w:style>
  <w:style w:type="paragraph" w:customStyle="1" w:styleId="CUERPO_TEXTO_TABLA">
    <w:name w:val="CUERPO_TEXTO_TABLA"/>
    <w:basedOn w:val="Normal"/>
    <w:next w:val="CUERPO_TEXTO_TABLA"/>
    <w:uiPriority w:val="9"/>
    <w:qFormat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_3">
    <w:name w:val="CAP.3"/>
    <w:basedOn w:val="Normal"/>
    <w:next w:val="CUERPO_TEXTO"/>
    <w:uiPriority w:val="9"/>
    <w:qFormat/>
    <w:pPr>
      <w:spacing w:after="0" w:line="240" w:lineRule="auto"/>
    </w:pPr>
    <w:rPr>
      <w:b/>
      <w:rFonts w:ascii="Verdana" w:hAnsi="Verdana" w:cs="Verdana"/>
      <w:sz w:val="18"/>
    </w:rPr>
  </w:style>
  <w:style w:type="paragraph" w:customStyle="1" w:styleId="CABEZA_PAG_titulo">
    <w:name w:val="CABEZA_PAG_titulo"/>
    <w:basedOn w:val="Normal"/>
    <w:uiPriority w:val="9"/>
    <w:qFormat/>
    <w:pPr>
      <w:spacing w:after="0" w:line="240" w:lineRule="auto"/>
    </w:pPr>
    <w:rPr>
      <w:b/>
      <w:rFonts w:ascii="Verdana" w:hAnsi="Verdana" w:cs="Verdana"/>
      <w:sz w:val="30"/>
    </w:rPr>
  </w:style>
  <w:style w:type="paragraph" w:customStyle="1" w:styleId="CABEZA_PAG_texto">
    <w:name w:val="CABEZA_PAG_texto"/>
    <w:basedOn w:val="Normal"/>
    <w:uiPriority w:val="9"/>
    <w:qFormat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_PAG_fecha_valor">
    <w:name w:val="CABEZA_PAG_fecha_valor"/>
    <w:basedOn w:val="Normal"/>
    <w:uiPriority w:val="9"/>
    <w:qFormat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PIE_PAG">
    <w:name w:val="PIE_PAG"/>
    <w:basedOn w:val="Normal"/>
    <w:next w:val="PIE_PAG"/>
    <w:uiPriority w:val="9"/>
    <w:qFormat/>
    <w:pPr>
      <w:spacing w:after="0" w:line="240" w:lineRule="auto"/>
      <w:jc w:val="right"/>
    </w:pPr>
    <w:rPr>
      <w:rFonts w:ascii="Verdana" w:hAnsi="Verdana" w:cs="Verdana"/>
      <w:sz w:val="18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Relationship Id="header0" Type="http://schemas.openxmlformats.org/officeDocument/2006/relationships/header" Target="header0.xml"/><Relationship Id="header1" Type="http://schemas.openxmlformats.org/officeDocument/2006/relationships/header" Target="header1.xml"/><Relationship Id="footer0" Type="http://schemas.openxmlformats.org/officeDocument/2006/relationships/footer" Target="footer0.xml"/><Relationship Id="footer1" Type="http://schemas.openxmlformats.org/officeDocument/2006/relationships/footer" Target="footer1.xml"/></Relationships>
</file>

<file path=word/_rels/footer0.xml.rels><?xml version="1.0" encoding="utf-8" standalone="yes"?>
<Relationships xmlns="http://schemas.openxmlformats.org/package/2006/relationships"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/Relationships>
</file>

<file path=word/_rels/footer1.xml.rels><?xml version="1.0" encoding="utf-8" standalone="yes"?>
<Relationships xmlns="http://schemas.openxmlformats.org/package/2006/relationships"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/Relationships>
</file>

<file path=word/_rels/header0.xml.rels><?xml version="1.0" encoding="utf-8" standalone="yes"?>
<Relationships xmlns="http://schemas.openxmlformats.org/package/2006/relationships"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/Relationships>
</file>

<file path=word/_rels/header1.xml.rels><?xml version="1.0" encoding="utf-8" standalone="yes"?>
<Relationships xmlns="http://schemas.openxmlformats.org/package/2006/relationships"><Relationship Id="rId5" Type="http://schemas.openxmlformats.org/officeDocument/2006/relationships/image" Target="media/image5.wmf"/><Relationship Id="rId6" Type="http://schemas.openxmlformats.org/officeDocument/2006/relationships/image" Target="media/image6.wmf"/><Relationship Id="rId7" Type="http://schemas.openxmlformats.org/officeDocument/2006/relationships/image" Target="media/image7.bmp"/></Relationships>
</file>